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B24DE" w14:textId="5549F181" w:rsidR="002B3376" w:rsidRPr="005B208A" w:rsidRDefault="005E0962" w:rsidP="00703347">
      <w:pPr>
        <w:jc w:val="center"/>
        <w:rPr>
          <w:color w:val="000080"/>
          <w:lang w:val="en-US"/>
        </w:rPr>
      </w:pPr>
      <w:bookmarkStart w:id="0" w:name="_Toc49076698"/>
      <w:bookmarkStart w:id="1" w:name="_Toc49152920"/>
      <w:bookmarkStart w:id="2" w:name="_Toc52365037"/>
      <w:r>
        <w:rPr>
          <w:rFonts w:cs="Arial"/>
          <w:b/>
          <w:noProof/>
        </w:rPr>
        <w:drawing>
          <wp:anchor distT="0" distB="0" distL="114300" distR="114300" simplePos="0" relativeHeight="251658240" behindDoc="1" locked="0" layoutInCell="1" allowOverlap="1" wp14:anchorId="28E7B30F" wp14:editId="593315E7">
            <wp:simplePos x="0" y="0"/>
            <wp:positionH relativeFrom="column">
              <wp:posOffset>-2137410</wp:posOffset>
            </wp:positionH>
            <wp:positionV relativeFrom="paragraph">
              <wp:posOffset>-1574165</wp:posOffset>
            </wp:positionV>
            <wp:extent cx="7581900" cy="10734675"/>
            <wp:effectExtent l="0" t="0" r="0" b="9525"/>
            <wp:wrapNone/>
            <wp:docPr id="134" name="Рисунок 134" desc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1900" cy="10734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5F5D">
        <w:rPr>
          <w:rFonts w:cs="Arial"/>
          <w:b/>
          <w:noProof/>
        </w:rPr>
        <mc:AlternateContent>
          <mc:Choice Requires="wps">
            <w:drawing>
              <wp:anchor distT="0" distB="0" distL="114300" distR="114300" simplePos="0" relativeHeight="251655168" behindDoc="0" locked="0" layoutInCell="1" allowOverlap="1" wp14:anchorId="66D56EA2" wp14:editId="2502181E">
                <wp:simplePos x="0" y="0"/>
                <wp:positionH relativeFrom="column">
                  <wp:posOffset>3377565</wp:posOffset>
                </wp:positionH>
                <wp:positionV relativeFrom="paragraph">
                  <wp:posOffset>9272270</wp:posOffset>
                </wp:positionV>
                <wp:extent cx="1028700" cy="342900"/>
                <wp:effectExtent l="3810" t="0" r="0" b="0"/>
                <wp:wrapNone/>
                <wp:docPr id="3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2EC6A" w14:textId="77777777" w:rsidR="007A5ABA" w:rsidRDefault="007A5ABA">
                            <w:pPr>
                              <w:rPr>
                                <w:rFonts w:cs="Arial"/>
                                <w:b/>
                                <w:bCs/>
                                <w:color w:val="000080"/>
                              </w:rPr>
                            </w:pPr>
                            <w:r>
                              <w:rPr>
                                <w:rFonts w:cs="Arial"/>
                                <w:b/>
                                <w:bCs/>
                                <w:color w:val="000080"/>
                              </w:rPr>
                              <w:t>г. Москва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56EA2" id="_x0000_t202" coordsize="21600,21600" o:spt="202" path="m,l,21600r21600,l21600,xe">
                <v:stroke joinstyle="miter"/>
                <v:path gradientshapeok="t" o:connecttype="rect"/>
              </v:shapetype>
              <v:shape id="Text Box 91" o:spid="_x0000_s1026" type="#_x0000_t202" style="position:absolute;left:0;text-align:left;margin-left:265.95pt;margin-top:730.1pt;width:81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" stroked="f">
                <v:textbox>
                  <w:txbxContent>
                    <w:p w14:paraId="4B92EC6A" w14:textId="77777777" w:rsidR="007A5ABA" w:rsidRDefault="007A5ABA">
                      <w:pPr>
                        <w:rPr>
                          <w:rFonts w:cs="Arial"/>
                          <w:b/>
                          <w:bCs/>
                          <w:color w:val="000080"/>
                        </w:rPr>
                      </w:pPr>
                      <w:r>
                        <w:rPr>
                          <w:rFonts w:cs="Arial"/>
                          <w:b/>
                          <w:bCs/>
                          <w:color w:val="000080"/>
                        </w:rPr>
                        <w:t>г. Москва</w:t>
                      </w:r>
                    </w:p>
                  </w:txbxContent>
                </v:textbox>
              </v:shape>
            </w:pict>
          </mc:Fallback>
        </mc:AlternateContent>
      </w:r>
    </w:p>
    <w:p w14:paraId="67422DC4" w14:textId="10C2BD5B" w:rsidR="00A26A38" w:rsidRPr="005B208A" w:rsidRDefault="00510233" w:rsidP="00703347">
      <w:pPr>
        <w:jc w:val="right"/>
      </w:pPr>
      <w:r w:rsidRPr="00D35F5D">
        <w:rPr>
          <w:rFonts w:cs="Arial"/>
          <w:b/>
          <w:noProof/>
        </w:rPr>
        <mc:AlternateContent>
          <mc:Choice Requires="wps">
            <w:drawing>
              <wp:anchor distT="0" distB="0" distL="114300" distR="114300" simplePos="0" relativeHeight="251654144" behindDoc="0" locked="0" layoutInCell="1" allowOverlap="0" wp14:anchorId="1F060E19" wp14:editId="6FD1BDCB">
                <wp:simplePos x="0" y="0"/>
                <wp:positionH relativeFrom="column">
                  <wp:posOffset>897255</wp:posOffset>
                </wp:positionH>
                <wp:positionV relativeFrom="page">
                  <wp:posOffset>1485900</wp:posOffset>
                </wp:positionV>
                <wp:extent cx="3876675" cy="3524250"/>
                <wp:effectExtent l="0" t="0" r="9525" b="0"/>
                <wp:wrapTopAndBottom/>
                <wp:docPr id="4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524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AAF9E" w14:textId="77777777" w:rsidR="007A5ABA" w:rsidRDefault="007A5ABA">
                            <w:pPr>
                              <w:rPr>
                                <w:rFonts w:cs="Arial"/>
                              </w:rPr>
                            </w:pPr>
                          </w:p>
                          <w:p w14:paraId="6FA2948E" w14:textId="77777777" w:rsidR="007A5ABA" w:rsidRDefault="007A5ABA" w:rsidP="005C1ABF">
                            <w:pPr>
                              <w:pStyle w:val="afff2"/>
                              <w:spacing w:line="360" w:lineRule="auto"/>
                            </w:pPr>
                            <w:r>
                              <w:t>типовой Бизнес-план</w:t>
                            </w:r>
                          </w:p>
                          <w:p w14:paraId="4B29F516" w14:textId="77777777" w:rsidR="007A5ABA" w:rsidRDefault="007A5ABA" w:rsidP="005C1ABF">
                            <w:pPr>
                              <w:pStyle w:val="afff2"/>
                              <w:spacing w:line="360" w:lineRule="auto"/>
                            </w:pPr>
                            <w:r>
                              <w:t>открытия салона красоты</w:t>
                            </w:r>
                          </w:p>
                          <w:p w14:paraId="23AC1D3E" w14:textId="77777777" w:rsidR="007A5ABA" w:rsidRDefault="007A5ABA" w:rsidP="005C1ABF">
                            <w:pPr>
                              <w:pStyle w:val="afff2"/>
                              <w:spacing w:line="360" w:lineRule="auto"/>
                            </w:pPr>
                            <w:r>
                              <w:t>2020</w:t>
                            </w:r>
                          </w:p>
                          <w:p w14:paraId="3455C191" w14:textId="5241BE96" w:rsidR="007A5ABA" w:rsidRDefault="007A5ABA" w:rsidP="00DE3357">
                            <w:pPr>
                              <w:pStyle w:val="ad"/>
                              <w:rPr>
                                <w:color w:val="333399"/>
                              </w:rPr>
                            </w:pPr>
                          </w:p>
                          <w:p w14:paraId="3F3951B7" w14:textId="4BFA235F" w:rsidR="007A5ABA" w:rsidRDefault="007A5ABA" w:rsidP="00DE3357">
                            <w:pPr>
                              <w:pStyle w:val="ad"/>
                              <w:rPr>
                                <w:color w:val="333399"/>
                              </w:rPr>
                            </w:pPr>
                          </w:p>
                          <w:p w14:paraId="4EC78B2D" w14:textId="77777777" w:rsidR="007A5ABA" w:rsidRPr="0028485A" w:rsidRDefault="007A5ABA" w:rsidP="004B6929">
                            <w:pPr>
                              <w:pStyle w:val="ad"/>
                              <w:rPr>
                                <w:color w:val="333399"/>
                              </w:rPr>
                            </w:pPr>
                            <w:r>
                              <w:rPr>
                                <w:color w:val="333399"/>
                              </w:rPr>
                              <w:t>ДЕМОВЕРСИЯ</w:t>
                            </w:r>
                          </w:p>
                          <w:p w14:paraId="562BD0DF" w14:textId="77777777" w:rsidR="007A5ABA" w:rsidRPr="0028485A" w:rsidRDefault="007A5ABA" w:rsidP="00DE3357">
                            <w:pPr>
                              <w:pStyle w:val="ad"/>
                              <w:rPr>
                                <w:color w:val="333399"/>
                              </w:rPr>
                            </w:pPr>
                          </w:p>
                          <w:p w14:paraId="07834F3D" w14:textId="77777777" w:rsidR="007A5ABA" w:rsidRPr="0028485A" w:rsidRDefault="007A5ABA" w:rsidP="00DE3357">
                            <w:pPr>
                              <w:pStyle w:val="ad"/>
                              <w:rPr>
                                <w:color w:val="333399"/>
                              </w:rPr>
                            </w:pPr>
                          </w:p>
                          <w:p w14:paraId="53838624" w14:textId="77777777" w:rsidR="007A5ABA" w:rsidRPr="0028485A" w:rsidRDefault="007A5ABA" w:rsidP="00DE3357">
                            <w:pPr>
                              <w:pStyle w:val="ad"/>
                              <w:rPr>
                                <w:color w:val="33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60E19" id="Text Box 89" o:spid="_x0000_s1027" type="#_x0000_t202" style="position:absolute;left:0;text-align:left;margin-left:70.65pt;margin-top:117pt;width:305.2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" o:allowoverlap="f" stroked="f">
                <v:textbox>
                  <w:txbxContent>
                    <w:p w14:paraId="54AAAF9E" w14:textId="77777777" w:rsidR="007A5ABA" w:rsidRDefault="007A5ABA">
                      <w:pPr>
                        <w:rPr>
                          <w:rFonts w:cs="Arial"/>
                        </w:rPr>
                      </w:pPr>
                    </w:p>
                    <w:p w14:paraId="6FA2948E" w14:textId="77777777" w:rsidR="007A5ABA" w:rsidRDefault="007A5ABA" w:rsidP="005C1ABF">
                      <w:pPr>
                        <w:pStyle w:val="afff2"/>
                        <w:spacing w:line="360" w:lineRule="auto"/>
                      </w:pPr>
                      <w:r>
                        <w:t>типовой Бизнес-план</w:t>
                      </w:r>
                    </w:p>
                    <w:p w14:paraId="4B29F516" w14:textId="77777777" w:rsidR="007A5ABA" w:rsidRDefault="007A5ABA" w:rsidP="005C1ABF">
                      <w:pPr>
                        <w:pStyle w:val="afff2"/>
                        <w:spacing w:line="360" w:lineRule="auto"/>
                      </w:pPr>
                      <w:r>
                        <w:t>открытия салона красоты</w:t>
                      </w:r>
                    </w:p>
                    <w:p w14:paraId="23AC1D3E" w14:textId="77777777" w:rsidR="007A5ABA" w:rsidRDefault="007A5ABA" w:rsidP="005C1ABF">
                      <w:pPr>
                        <w:pStyle w:val="afff2"/>
                        <w:spacing w:line="360" w:lineRule="auto"/>
                      </w:pPr>
                      <w:r>
                        <w:t>2020</w:t>
                      </w:r>
                    </w:p>
                    <w:p w14:paraId="3455C191" w14:textId="5241BE96" w:rsidR="007A5ABA" w:rsidRDefault="007A5ABA" w:rsidP="00DE3357">
                      <w:pPr>
                        <w:pStyle w:val="ad"/>
                        <w:rPr>
                          <w:color w:val="333399"/>
                        </w:rPr>
                      </w:pPr>
                    </w:p>
                    <w:p w14:paraId="3F3951B7" w14:textId="4BFA235F" w:rsidR="007A5ABA" w:rsidRDefault="007A5ABA" w:rsidP="00DE3357">
                      <w:pPr>
                        <w:pStyle w:val="ad"/>
                        <w:rPr>
                          <w:color w:val="333399"/>
                        </w:rPr>
                      </w:pPr>
                    </w:p>
                    <w:p w14:paraId="4EC78B2D" w14:textId="77777777" w:rsidR="007A5ABA" w:rsidRPr="0028485A" w:rsidRDefault="007A5ABA" w:rsidP="004B6929">
                      <w:pPr>
                        <w:pStyle w:val="ad"/>
                        <w:rPr>
                          <w:color w:val="333399"/>
                        </w:rPr>
                      </w:pPr>
                      <w:r>
                        <w:rPr>
                          <w:color w:val="333399"/>
                        </w:rPr>
                        <w:t>ДЕМОВЕРСИЯ</w:t>
                      </w:r>
                    </w:p>
                    <w:p w14:paraId="562BD0DF" w14:textId="77777777" w:rsidR="007A5ABA" w:rsidRPr="0028485A" w:rsidRDefault="007A5ABA" w:rsidP="00DE3357">
                      <w:pPr>
                        <w:pStyle w:val="ad"/>
                        <w:rPr>
                          <w:color w:val="333399"/>
                        </w:rPr>
                      </w:pPr>
                    </w:p>
                    <w:p w14:paraId="07834F3D" w14:textId="77777777" w:rsidR="007A5ABA" w:rsidRPr="0028485A" w:rsidRDefault="007A5ABA" w:rsidP="00DE3357">
                      <w:pPr>
                        <w:pStyle w:val="ad"/>
                        <w:rPr>
                          <w:color w:val="333399"/>
                        </w:rPr>
                      </w:pPr>
                    </w:p>
                    <w:p w14:paraId="53838624" w14:textId="77777777" w:rsidR="007A5ABA" w:rsidRPr="0028485A" w:rsidRDefault="007A5ABA" w:rsidP="00DE3357">
                      <w:pPr>
                        <w:pStyle w:val="ad"/>
                        <w:rPr>
                          <w:color w:val="333399"/>
                        </w:rPr>
                      </w:pPr>
                    </w:p>
                  </w:txbxContent>
                </v:textbox>
                <w10:wrap type="topAndBottom" anchory="page"/>
              </v:shape>
            </w:pict>
          </mc:Fallback>
        </mc:AlternateContent>
      </w:r>
    </w:p>
    <w:p w14:paraId="70E29F3A" w14:textId="77777777" w:rsidR="00A26A38" w:rsidRPr="005B208A" w:rsidRDefault="00A26A38" w:rsidP="00703347"/>
    <w:p w14:paraId="41036AE8" w14:textId="30E945B4" w:rsidR="00A26A38" w:rsidRPr="005B208A" w:rsidRDefault="00A26A38" w:rsidP="00703347"/>
    <w:p w14:paraId="3B29236B" w14:textId="77777777" w:rsidR="00A26A38" w:rsidRPr="005B208A" w:rsidRDefault="00A26A38" w:rsidP="00703347"/>
    <w:p w14:paraId="6F429112" w14:textId="77777777" w:rsidR="004B6929" w:rsidRDefault="004F7818" w:rsidP="00703347">
      <w:r>
        <w:rPr>
          <w:rFonts w:cs="Arial"/>
          <w:b/>
          <w:noProof/>
        </w:rPr>
        <mc:AlternateContent>
          <mc:Choice Requires="wps">
            <w:drawing>
              <wp:anchor distT="0" distB="0" distL="114300" distR="114300" simplePos="0" relativeHeight="251657216" behindDoc="0" locked="0" layoutInCell="1" allowOverlap="0" wp14:anchorId="5C63F384" wp14:editId="1788C4B6">
                <wp:simplePos x="0" y="0"/>
                <wp:positionH relativeFrom="column">
                  <wp:posOffset>2811780</wp:posOffset>
                </wp:positionH>
                <wp:positionV relativeFrom="page">
                  <wp:posOffset>7572375</wp:posOffset>
                </wp:positionV>
                <wp:extent cx="2171700" cy="1219200"/>
                <wp:effectExtent l="0" t="2540" r="0" b="0"/>
                <wp:wrapSquare wrapText="bothSides"/>
                <wp:docPr id="4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07881" w14:textId="77777777" w:rsidR="007A5ABA" w:rsidRDefault="007A5ABA" w:rsidP="00370CA1">
                            <w:pPr>
                              <w:spacing w:line="240" w:lineRule="auto"/>
                              <w:rPr>
                                <w:rFonts w:cs="Arial"/>
                                <w:b/>
                                <w:bCs/>
                                <w:color w:val="000080"/>
                              </w:rPr>
                            </w:pPr>
                          </w:p>
                          <w:p w14:paraId="5C0BBD69" w14:textId="77777777" w:rsidR="007A5ABA" w:rsidRPr="0028485A" w:rsidRDefault="007A5ABA" w:rsidP="00370CA1">
                            <w:pPr>
                              <w:spacing w:line="240" w:lineRule="auto"/>
                              <w:rPr>
                                <w:rFonts w:cs="Arial"/>
                                <w:b/>
                                <w:bCs/>
                                <w:color w:val="333399"/>
                              </w:rPr>
                            </w:pPr>
                            <w:r w:rsidRPr="0028485A">
                              <w:rPr>
                                <w:rFonts w:cs="Arial"/>
                                <w:b/>
                                <w:bCs/>
                                <w:color w:val="333399"/>
                              </w:rPr>
                              <w:t>Дата выпуска отчета:</w:t>
                            </w:r>
                          </w:p>
                          <w:p w14:paraId="496E4919" w14:textId="4B2EB888" w:rsidR="007A5ABA" w:rsidRPr="0028485A" w:rsidRDefault="007A5ABA" w:rsidP="00370CA1">
                            <w:pPr>
                              <w:spacing w:line="240" w:lineRule="auto"/>
                              <w:rPr>
                                <w:rFonts w:cs="Arial"/>
                                <w:b/>
                                <w:bCs/>
                                <w:color w:val="333399"/>
                              </w:rPr>
                            </w:pPr>
                            <w:r>
                              <w:rPr>
                                <w:rFonts w:cs="Arial"/>
                                <w:b/>
                                <w:bCs/>
                                <w:color w:val="333399"/>
                              </w:rPr>
                              <w:t xml:space="preserve">июль </w:t>
                            </w:r>
                            <w:r w:rsidRPr="0028485A">
                              <w:rPr>
                                <w:rFonts w:cs="Arial"/>
                                <w:b/>
                                <w:bCs/>
                                <w:color w:val="333399"/>
                              </w:rPr>
                              <w:t>20</w:t>
                            </w:r>
                            <w:r>
                              <w:rPr>
                                <w:rFonts w:cs="Arial"/>
                                <w:b/>
                                <w:bCs/>
                                <w:color w:val="333399"/>
                              </w:rPr>
                              <w:t>20</w:t>
                            </w:r>
                            <w:r w:rsidRPr="0028485A">
                              <w:rPr>
                                <w:rFonts w:cs="Arial"/>
                                <w:b/>
                                <w:bCs/>
                                <w:color w:val="333399"/>
                              </w:rPr>
                              <w:t xml:space="preserve">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3F384" id="Text Box 136" o:spid="_x0000_s1028" type="#_x0000_t202" style="position:absolute;left:0;text-align:left;margin-left:221.4pt;margin-top:596.25pt;width:171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" o:allowoverlap="f" stroked="f">
                <v:textbox>
                  <w:txbxContent>
                    <w:p w14:paraId="1BB07881" w14:textId="77777777" w:rsidR="007A5ABA" w:rsidRDefault="007A5ABA" w:rsidP="00370CA1">
                      <w:pPr>
                        <w:spacing w:line="240" w:lineRule="auto"/>
                        <w:rPr>
                          <w:rFonts w:cs="Arial"/>
                          <w:b/>
                          <w:bCs/>
                          <w:color w:val="000080"/>
                        </w:rPr>
                      </w:pPr>
                    </w:p>
                    <w:p w14:paraId="5C0BBD69" w14:textId="77777777" w:rsidR="007A5ABA" w:rsidRPr="0028485A" w:rsidRDefault="007A5ABA" w:rsidP="00370CA1">
                      <w:pPr>
                        <w:spacing w:line="240" w:lineRule="auto"/>
                        <w:rPr>
                          <w:rFonts w:cs="Arial"/>
                          <w:b/>
                          <w:bCs/>
                          <w:color w:val="333399"/>
                        </w:rPr>
                      </w:pPr>
                      <w:r w:rsidRPr="0028485A">
                        <w:rPr>
                          <w:rFonts w:cs="Arial"/>
                          <w:b/>
                          <w:bCs/>
                          <w:color w:val="333399"/>
                        </w:rPr>
                        <w:t>Дата выпуска отчета:</w:t>
                      </w:r>
                    </w:p>
                    <w:p w14:paraId="496E4919" w14:textId="4B2EB888" w:rsidR="007A5ABA" w:rsidRPr="0028485A" w:rsidRDefault="007A5ABA" w:rsidP="00370CA1">
                      <w:pPr>
                        <w:spacing w:line="240" w:lineRule="auto"/>
                        <w:rPr>
                          <w:rFonts w:cs="Arial"/>
                          <w:b/>
                          <w:bCs/>
                          <w:color w:val="333399"/>
                        </w:rPr>
                      </w:pPr>
                      <w:r>
                        <w:rPr>
                          <w:rFonts w:cs="Arial"/>
                          <w:b/>
                          <w:bCs/>
                          <w:color w:val="333399"/>
                        </w:rPr>
                        <w:t xml:space="preserve">июль </w:t>
                      </w:r>
                      <w:r w:rsidRPr="0028485A">
                        <w:rPr>
                          <w:rFonts w:cs="Arial"/>
                          <w:b/>
                          <w:bCs/>
                          <w:color w:val="333399"/>
                        </w:rPr>
                        <w:t>20</w:t>
                      </w:r>
                      <w:r>
                        <w:rPr>
                          <w:rFonts w:cs="Arial"/>
                          <w:b/>
                          <w:bCs/>
                          <w:color w:val="333399"/>
                        </w:rPr>
                        <w:t>20</w:t>
                      </w:r>
                      <w:r w:rsidRPr="0028485A">
                        <w:rPr>
                          <w:rFonts w:cs="Arial"/>
                          <w:b/>
                          <w:bCs/>
                          <w:color w:val="333399"/>
                        </w:rPr>
                        <w:t xml:space="preserve"> г.</w:t>
                      </w:r>
                    </w:p>
                  </w:txbxContent>
                </v:textbox>
                <w10:wrap type="square" anchory="page"/>
              </v:shape>
            </w:pict>
          </mc:Fallback>
        </mc:AlternateContent>
      </w:r>
      <w:r w:rsidR="005E0962">
        <w:rPr>
          <w:rFonts w:cs="Arial"/>
          <w:b/>
          <w:noProof/>
        </w:rPr>
        <mc:AlternateContent>
          <mc:Choice Requires="wps">
            <w:drawing>
              <wp:anchor distT="0" distB="0" distL="114300" distR="114300" simplePos="0" relativeHeight="251659264" behindDoc="0" locked="0" layoutInCell="1" allowOverlap="0" wp14:anchorId="65D9F5A1" wp14:editId="75B0FE9F">
                <wp:simplePos x="0" y="0"/>
                <wp:positionH relativeFrom="column">
                  <wp:posOffset>2941320</wp:posOffset>
                </wp:positionH>
                <wp:positionV relativeFrom="page">
                  <wp:posOffset>8591550</wp:posOffset>
                </wp:positionV>
                <wp:extent cx="1600200" cy="474345"/>
                <wp:effectExtent l="0" t="1905" r="3810" b="0"/>
                <wp:wrapSquare wrapText="bothSides"/>
                <wp:docPr id="3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7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7ADBF" w14:textId="77777777" w:rsidR="007A5ABA" w:rsidRPr="0028485A" w:rsidRDefault="007A5ABA" w:rsidP="00D631D4">
                            <w:pPr>
                              <w:spacing w:line="240" w:lineRule="auto"/>
                              <w:rPr>
                                <w:rFonts w:cs="Arial"/>
                                <w:b/>
                                <w:bCs/>
                                <w:color w:val="333399"/>
                              </w:rPr>
                            </w:pPr>
                            <w:r w:rsidRPr="0028485A">
                              <w:rPr>
                                <w:rFonts w:cs="Arial"/>
                                <w:b/>
                                <w:bCs/>
                                <w:color w:val="333399"/>
                              </w:rPr>
                              <w:t>г. Москва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9F5A1" id="Text Box 138" o:spid="_x0000_s1029" type="#_x0000_t202" style="position:absolute;left:0;text-align:left;margin-left:231.6pt;margin-top:676.5pt;width:126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" o:allowoverlap="f" stroked="f">
                <v:textbox>
                  <w:txbxContent>
                    <w:p w14:paraId="49E7ADBF" w14:textId="77777777" w:rsidR="007A5ABA" w:rsidRPr="0028485A" w:rsidRDefault="007A5ABA" w:rsidP="00D631D4">
                      <w:pPr>
                        <w:spacing w:line="240" w:lineRule="auto"/>
                        <w:rPr>
                          <w:rFonts w:cs="Arial"/>
                          <w:b/>
                          <w:bCs/>
                          <w:color w:val="333399"/>
                        </w:rPr>
                      </w:pPr>
                      <w:r w:rsidRPr="0028485A">
                        <w:rPr>
                          <w:rFonts w:cs="Arial"/>
                          <w:b/>
                          <w:bCs/>
                          <w:color w:val="333399"/>
                        </w:rPr>
                        <w:t>г. Москва</w:t>
                      </w:r>
                    </w:p>
                  </w:txbxContent>
                </v:textbox>
                <w10:wrap type="square" anchory="page"/>
              </v:shape>
            </w:pict>
          </mc:Fallback>
        </mc:AlternateContent>
      </w:r>
      <w:r w:rsidR="00703347" w:rsidRPr="005B208A">
        <w:br w:type="page"/>
      </w:r>
    </w:p>
    <w:p w14:paraId="2DDE5B22" w14:textId="506D81BC" w:rsidR="004B6929" w:rsidRDefault="004B6929" w:rsidP="004B6929">
      <w:pPr>
        <w:pStyle w:val="1"/>
        <w:suppressAutoHyphens/>
      </w:pPr>
      <w:bookmarkStart w:id="3" w:name="_Toc306463703"/>
      <w:bookmarkStart w:id="4" w:name="_Toc191114558"/>
      <w:bookmarkStart w:id="5" w:name="_Toc130636736"/>
      <w:r>
        <w:lastRenderedPageBreak/>
        <w:t>Аннотация</w:t>
      </w:r>
      <w:bookmarkEnd w:id="3"/>
      <w:bookmarkEnd w:id="4"/>
      <w:bookmarkEnd w:id="5"/>
      <w:r>
        <w:t xml:space="preserve"> </w:t>
      </w:r>
    </w:p>
    <w:p w14:paraId="5FBA50B1" w14:textId="5F02259D" w:rsidR="005C1ABF" w:rsidRPr="007A5ABA" w:rsidRDefault="005C1ABF" w:rsidP="007A5ABA">
      <w:pPr>
        <w:ind w:right="-234"/>
        <w:rPr>
          <w:b/>
          <w:szCs w:val="20"/>
        </w:rPr>
      </w:pPr>
      <w:r w:rsidRPr="007A5ABA">
        <w:rPr>
          <w:b/>
          <w:szCs w:val="20"/>
        </w:rPr>
        <w:t xml:space="preserve">Цель БП: </w:t>
      </w:r>
      <w:r w:rsidRPr="007A5ABA">
        <w:rPr>
          <w:szCs w:val="20"/>
        </w:rPr>
        <w:t>Создание салона красоты на 5 рабочих мест площадью 50 кв.м.</w:t>
      </w:r>
      <w:r w:rsidRPr="007A5ABA">
        <w:rPr>
          <w:b/>
          <w:szCs w:val="20"/>
        </w:rPr>
        <w:t xml:space="preserve"> </w:t>
      </w:r>
    </w:p>
    <w:p w14:paraId="7D306384" w14:textId="77777777" w:rsidR="005C1ABF" w:rsidRPr="007A5ABA" w:rsidRDefault="005C1ABF" w:rsidP="007A5ABA">
      <w:pPr>
        <w:ind w:right="-234"/>
        <w:rPr>
          <w:b/>
          <w:szCs w:val="20"/>
        </w:rPr>
      </w:pPr>
    </w:p>
    <w:p w14:paraId="5FB7FB27" w14:textId="77777777" w:rsidR="005C1ABF" w:rsidRPr="007A5ABA" w:rsidRDefault="005C1ABF" w:rsidP="007A5ABA">
      <w:pPr>
        <w:ind w:right="-234"/>
        <w:rPr>
          <w:b/>
          <w:szCs w:val="20"/>
        </w:rPr>
      </w:pPr>
      <w:r w:rsidRPr="007A5ABA">
        <w:rPr>
          <w:b/>
          <w:szCs w:val="20"/>
        </w:rPr>
        <w:t xml:space="preserve">Время работы – </w:t>
      </w:r>
      <w:r w:rsidRPr="007A5ABA">
        <w:rPr>
          <w:szCs w:val="20"/>
        </w:rPr>
        <w:t>с понедельника по пятницу с 09:00 до 21:00, в субботу и воскресение с 10:00 до 19:00. Выходные - только праздничные дни, без перерыва на обед.</w:t>
      </w:r>
      <w:r w:rsidRPr="007A5ABA">
        <w:rPr>
          <w:b/>
          <w:szCs w:val="20"/>
        </w:rPr>
        <w:t xml:space="preserve"> </w:t>
      </w:r>
    </w:p>
    <w:p w14:paraId="302AFFE1" w14:textId="77777777" w:rsidR="005C1ABF" w:rsidRPr="007A5ABA" w:rsidRDefault="005C1ABF" w:rsidP="005C1ABF">
      <w:pPr>
        <w:ind w:right="-234"/>
        <w:rPr>
          <w:b/>
          <w:szCs w:val="20"/>
        </w:rPr>
      </w:pPr>
    </w:p>
    <w:p w14:paraId="7CA7261D" w14:textId="77777777" w:rsidR="005C1ABF" w:rsidRPr="007A5ABA" w:rsidRDefault="005C1ABF" w:rsidP="005C1ABF">
      <w:pPr>
        <w:ind w:right="-234"/>
        <w:rPr>
          <w:b/>
          <w:szCs w:val="20"/>
        </w:rPr>
      </w:pPr>
      <w:r w:rsidRPr="007A5ABA">
        <w:rPr>
          <w:b/>
          <w:szCs w:val="20"/>
        </w:rPr>
        <w:t>Бизнес - план содержит следующие основные блоки:</w:t>
      </w:r>
    </w:p>
    <w:p w14:paraId="336E1C66" w14:textId="73096AA9" w:rsidR="005C1ABF" w:rsidRPr="001E04C0" w:rsidRDefault="005C1ABF" w:rsidP="0034753D">
      <w:pPr>
        <w:pStyle w:val="affd"/>
        <w:numPr>
          <w:ilvl w:val="0"/>
          <w:numId w:val="11"/>
        </w:numPr>
        <w:ind w:right="-234"/>
        <w:rPr>
          <w:szCs w:val="20"/>
        </w:rPr>
      </w:pPr>
      <w:r w:rsidRPr="001E04C0">
        <w:rPr>
          <w:szCs w:val="20"/>
        </w:rPr>
        <w:t>Описание товара/услуги</w:t>
      </w:r>
    </w:p>
    <w:p w14:paraId="22444442" w14:textId="77777777" w:rsidR="005C1ABF" w:rsidRPr="001E04C0" w:rsidRDefault="005C1ABF" w:rsidP="0034753D">
      <w:pPr>
        <w:pStyle w:val="affd"/>
        <w:numPr>
          <w:ilvl w:val="0"/>
          <w:numId w:val="11"/>
        </w:numPr>
        <w:ind w:right="-234"/>
        <w:rPr>
          <w:szCs w:val="20"/>
        </w:rPr>
      </w:pPr>
      <w:r w:rsidRPr="001E04C0">
        <w:rPr>
          <w:szCs w:val="20"/>
        </w:rPr>
        <w:t>Анализ рынка</w:t>
      </w:r>
    </w:p>
    <w:p w14:paraId="2FFB4B3B" w14:textId="77777777" w:rsidR="005C1ABF" w:rsidRPr="001E04C0" w:rsidRDefault="005C1ABF" w:rsidP="0034753D">
      <w:pPr>
        <w:pStyle w:val="affd"/>
        <w:numPr>
          <w:ilvl w:val="0"/>
          <w:numId w:val="11"/>
        </w:numPr>
        <w:ind w:right="-234"/>
        <w:rPr>
          <w:szCs w:val="20"/>
        </w:rPr>
      </w:pPr>
      <w:r w:rsidRPr="001E04C0">
        <w:rPr>
          <w:szCs w:val="20"/>
        </w:rPr>
        <w:t>Маркетинговый план</w:t>
      </w:r>
    </w:p>
    <w:p w14:paraId="5681D333" w14:textId="77777777" w:rsidR="005C1ABF" w:rsidRPr="001E04C0" w:rsidRDefault="005C1ABF" w:rsidP="0034753D">
      <w:pPr>
        <w:pStyle w:val="affd"/>
        <w:numPr>
          <w:ilvl w:val="0"/>
          <w:numId w:val="11"/>
        </w:numPr>
        <w:ind w:right="-234"/>
        <w:rPr>
          <w:szCs w:val="20"/>
        </w:rPr>
      </w:pPr>
      <w:r w:rsidRPr="001E04C0">
        <w:rPr>
          <w:szCs w:val="20"/>
        </w:rPr>
        <w:t>План продаж</w:t>
      </w:r>
    </w:p>
    <w:p w14:paraId="4D903148" w14:textId="77777777" w:rsidR="005C1ABF" w:rsidRPr="001E04C0" w:rsidRDefault="005C1ABF" w:rsidP="0034753D">
      <w:pPr>
        <w:pStyle w:val="affd"/>
        <w:numPr>
          <w:ilvl w:val="0"/>
          <w:numId w:val="11"/>
        </w:numPr>
        <w:ind w:right="-234"/>
        <w:rPr>
          <w:szCs w:val="20"/>
        </w:rPr>
      </w:pPr>
      <w:r w:rsidRPr="001E04C0">
        <w:rPr>
          <w:szCs w:val="20"/>
        </w:rPr>
        <w:t>Производственная часть</w:t>
      </w:r>
    </w:p>
    <w:p w14:paraId="2FBF6442" w14:textId="77777777" w:rsidR="005C1ABF" w:rsidRPr="001E04C0" w:rsidRDefault="005C1ABF" w:rsidP="0034753D">
      <w:pPr>
        <w:pStyle w:val="affd"/>
        <w:numPr>
          <w:ilvl w:val="0"/>
          <w:numId w:val="11"/>
        </w:numPr>
        <w:ind w:right="-234"/>
        <w:rPr>
          <w:szCs w:val="20"/>
        </w:rPr>
      </w:pPr>
      <w:r w:rsidRPr="001E04C0">
        <w:rPr>
          <w:szCs w:val="20"/>
        </w:rPr>
        <w:t>Организационно-управленческая структура</w:t>
      </w:r>
    </w:p>
    <w:p w14:paraId="5C760E4B" w14:textId="77777777" w:rsidR="005C1ABF" w:rsidRPr="001E04C0" w:rsidRDefault="005C1ABF" w:rsidP="0034753D">
      <w:pPr>
        <w:pStyle w:val="affd"/>
        <w:numPr>
          <w:ilvl w:val="0"/>
          <w:numId w:val="11"/>
        </w:numPr>
        <w:ind w:right="-234"/>
        <w:rPr>
          <w:szCs w:val="20"/>
        </w:rPr>
      </w:pPr>
      <w:r w:rsidRPr="001E04C0">
        <w:rPr>
          <w:szCs w:val="20"/>
        </w:rPr>
        <w:t>Финансовый план</w:t>
      </w:r>
    </w:p>
    <w:p w14:paraId="380F36AD" w14:textId="77777777" w:rsidR="005C1ABF" w:rsidRPr="001E04C0" w:rsidRDefault="005C1ABF" w:rsidP="0034753D">
      <w:pPr>
        <w:pStyle w:val="affd"/>
        <w:numPr>
          <w:ilvl w:val="0"/>
          <w:numId w:val="11"/>
        </w:numPr>
        <w:ind w:right="-234"/>
        <w:rPr>
          <w:szCs w:val="20"/>
        </w:rPr>
      </w:pPr>
      <w:r w:rsidRPr="001E04C0">
        <w:rPr>
          <w:szCs w:val="20"/>
        </w:rPr>
        <w:t>Организационный план осуществления проекта</w:t>
      </w:r>
    </w:p>
    <w:p w14:paraId="3AB1661C" w14:textId="77777777" w:rsidR="005C1ABF" w:rsidRPr="001E04C0" w:rsidRDefault="005C1ABF" w:rsidP="0034753D">
      <w:pPr>
        <w:pStyle w:val="affd"/>
        <w:numPr>
          <w:ilvl w:val="0"/>
          <w:numId w:val="11"/>
        </w:numPr>
        <w:ind w:right="-234"/>
        <w:rPr>
          <w:szCs w:val="20"/>
        </w:rPr>
      </w:pPr>
      <w:r w:rsidRPr="001E04C0">
        <w:rPr>
          <w:szCs w:val="20"/>
        </w:rPr>
        <w:t>Нормативная информация</w:t>
      </w:r>
    </w:p>
    <w:p w14:paraId="42A72327" w14:textId="77777777" w:rsidR="005C1ABF" w:rsidRPr="007A5ABA" w:rsidRDefault="005C1ABF" w:rsidP="007A5ABA">
      <w:pPr>
        <w:ind w:right="-234"/>
        <w:rPr>
          <w:b/>
          <w:szCs w:val="20"/>
        </w:rPr>
      </w:pPr>
    </w:p>
    <w:p w14:paraId="20FC66FC" w14:textId="77777777" w:rsidR="005C1ABF" w:rsidRPr="007A5ABA" w:rsidRDefault="005C1ABF" w:rsidP="007A5ABA">
      <w:pPr>
        <w:ind w:right="-234"/>
        <w:rPr>
          <w:b/>
          <w:szCs w:val="20"/>
        </w:rPr>
      </w:pPr>
      <w:r w:rsidRPr="007A5ABA">
        <w:rPr>
          <w:b/>
          <w:szCs w:val="20"/>
        </w:rPr>
        <w:t xml:space="preserve">Предлагаемый бизнес–план может являться основой для написания бизнес-плана для Вашего проекта. </w:t>
      </w:r>
    </w:p>
    <w:p w14:paraId="24A4A546" w14:textId="0E2282E0" w:rsidR="005C1ABF" w:rsidRPr="007A5ABA" w:rsidRDefault="005C1ABF" w:rsidP="007A5ABA">
      <w:pPr>
        <w:ind w:right="-234"/>
        <w:rPr>
          <w:b/>
          <w:szCs w:val="20"/>
        </w:rPr>
      </w:pPr>
    </w:p>
    <w:p w14:paraId="0A74A3D4" w14:textId="597B6590" w:rsidR="004B6929" w:rsidRPr="007A5ABA" w:rsidRDefault="004B6929" w:rsidP="004B6929">
      <w:pPr>
        <w:ind w:right="-234"/>
        <w:rPr>
          <w:b/>
          <w:szCs w:val="20"/>
        </w:rPr>
      </w:pPr>
      <w:r w:rsidRPr="007A5ABA">
        <w:rPr>
          <w:b/>
          <w:szCs w:val="20"/>
        </w:rPr>
        <w:t xml:space="preserve">География </w:t>
      </w:r>
      <w:r w:rsidR="005C1ABF" w:rsidRPr="007A5ABA">
        <w:rPr>
          <w:b/>
          <w:szCs w:val="20"/>
        </w:rPr>
        <w:t>работы</w:t>
      </w:r>
      <w:r w:rsidRPr="007A5ABA">
        <w:rPr>
          <w:b/>
          <w:szCs w:val="20"/>
        </w:rPr>
        <w:t>: Российская Федерация.</w:t>
      </w:r>
    </w:p>
    <w:p w14:paraId="37BDAD05" w14:textId="77777777" w:rsidR="004B6929" w:rsidRPr="007A5ABA" w:rsidRDefault="004B6929" w:rsidP="004B6929">
      <w:pPr>
        <w:ind w:right="-234"/>
        <w:rPr>
          <w:b/>
          <w:szCs w:val="20"/>
        </w:rPr>
      </w:pPr>
    </w:p>
    <w:p w14:paraId="02A36AB8" w14:textId="618460E4" w:rsidR="004B6929" w:rsidRPr="007A5ABA" w:rsidRDefault="004B6929" w:rsidP="007A5ABA">
      <w:pPr>
        <w:ind w:right="-234"/>
        <w:rPr>
          <w:b/>
          <w:szCs w:val="20"/>
        </w:rPr>
      </w:pPr>
      <w:bookmarkStart w:id="6" w:name="_Toc463541125"/>
      <w:bookmarkStart w:id="7" w:name="_Toc41655487"/>
      <w:r w:rsidRPr="007A5ABA">
        <w:rPr>
          <w:b/>
          <w:szCs w:val="20"/>
        </w:rPr>
        <w:t xml:space="preserve">Время </w:t>
      </w:r>
      <w:bookmarkEnd w:id="6"/>
      <w:bookmarkEnd w:id="7"/>
      <w:r w:rsidR="005C1ABF" w:rsidRPr="007A5ABA">
        <w:rPr>
          <w:b/>
          <w:szCs w:val="20"/>
        </w:rPr>
        <w:t>написания работы</w:t>
      </w:r>
      <w:r w:rsidRPr="007A5ABA">
        <w:rPr>
          <w:b/>
          <w:szCs w:val="20"/>
        </w:rPr>
        <w:t>: ию</w:t>
      </w:r>
      <w:r w:rsidR="005C1ABF" w:rsidRPr="007A5ABA">
        <w:rPr>
          <w:b/>
          <w:szCs w:val="20"/>
        </w:rPr>
        <w:t>л</w:t>
      </w:r>
      <w:r w:rsidRPr="007A5ABA">
        <w:rPr>
          <w:b/>
          <w:szCs w:val="20"/>
        </w:rPr>
        <w:t>ь 2020г.</w:t>
      </w:r>
    </w:p>
    <w:p w14:paraId="5241B669" w14:textId="77777777" w:rsidR="004B6929" w:rsidRPr="007A5ABA" w:rsidRDefault="004B6929" w:rsidP="007A5ABA">
      <w:pPr>
        <w:ind w:right="-234"/>
        <w:rPr>
          <w:b/>
          <w:szCs w:val="20"/>
        </w:rPr>
      </w:pPr>
    </w:p>
    <w:p w14:paraId="3DFFC25F" w14:textId="71C79F13" w:rsidR="004B6929" w:rsidRDefault="004B6929" w:rsidP="007A5ABA">
      <w:pPr>
        <w:ind w:right="-234"/>
        <w:rPr>
          <w:b/>
          <w:szCs w:val="20"/>
        </w:rPr>
      </w:pPr>
      <w:r w:rsidRPr="007A5ABA">
        <w:rPr>
          <w:b/>
          <w:szCs w:val="20"/>
        </w:rPr>
        <w:t>Кол-во страниц:</w:t>
      </w:r>
      <w:r w:rsidR="007A5538">
        <w:rPr>
          <w:b/>
          <w:szCs w:val="20"/>
        </w:rPr>
        <w:t xml:space="preserve"> 84</w:t>
      </w:r>
      <w:r w:rsidRPr="007A5ABA">
        <w:rPr>
          <w:b/>
          <w:szCs w:val="20"/>
        </w:rPr>
        <w:t xml:space="preserve"> стр.</w:t>
      </w:r>
    </w:p>
    <w:p w14:paraId="50B3EAA6" w14:textId="77777777" w:rsidR="001E04C0" w:rsidRPr="007A5ABA" w:rsidRDefault="001E04C0" w:rsidP="007A5ABA">
      <w:pPr>
        <w:ind w:right="-234"/>
        <w:rPr>
          <w:b/>
          <w:szCs w:val="20"/>
        </w:rPr>
      </w:pPr>
    </w:p>
    <w:p w14:paraId="17D09A65" w14:textId="110B5601" w:rsidR="004B6929" w:rsidRDefault="004B6929" w:rsidP="007A5ABA">
      <w:pPr>
        <w:ind w:right="-234"/>
        <w:rPr>
          <w:b/>
          <w:szCs w:val="20"/>
        </w:rPr>
      </w:pPr>
      <w:r w:rsidRPr="007A5ABA">
        <w:rPr>
          <w:b/>
          <w:szCs w:val="20"/>
        </w:rPr>
        <w:t>Язык отчета: русский</w:t>
      </w:r>
    </w:p>
    <w:p w14:paraId="7AEF294C" w14:textId="77777777" w:rsidR="001E04C0" w:rsidRPr="007A5ABA" w:rsidRDefault="001E04C0" w:rsidP="007A5ABA">
      <w:pPr>
        <w:ind w:right="-234"/>
        <w:rPr>
          <w:b/>
          <w:szCs w:val="20"/>
        </w:rPr>
      </w:pPr>
    </w:p>
    <w:p w14:paraId="4E6E2AD2" w14:textId="2DFE5D4B" w:rsidR="004B6929" w:rsidRPr="007A5ABA" w:rsidRDefault="005C1ABF" w:rsidP="007A5ABA">
      <w:pPr>
        <w:ind w:right="-234"/>
        <w:rPr>
          <w:b/>
          <w:szCs w:val="20"/>
        </w:rPr>
      </w:pPr>
      <w:r w:rsidRPr="007A5ABA">
        <w:rPr>
          <w:b/>
          <w:szCs w:val="20"/>
        </w:rPr>
        <w:t>Документ</w:t>
      </w:r>
      <w:r w:rsidR="004B6929" w:rsidRPr="007A5ABA">
        <w:rPr>
          <w:b/>
          <w:szCs w:val="20"/>
        </w:rPr>
        <w:t xml:space="preserve"> содержит: </w:t>
      </w:r>
      <w:r w:rsidRPr="007A5ABA">
        <w:rPr>
          <w:b/>
          <w:szCs w:val="20"/>
        </w:rPr>
        <w:t>14</w:t>
      </w:r>
      <w:r w:rsidR="004B6929" w:rsidRPr="007A5ABA">
        <w:rPr>
          <w:b/>
          <w:szCs w:val="20"/>
        </w:rPr>
        <w:t xml:space="preserve"> </w:t>
      </w:r>
      <w:r w:rsidRPr="007A5ABA">
        <w:rPr>
          <w:b/>
          <w:szCs w:val="20"/>
        </w:rPr>
        <w:t>диаграмм, 37</w:t>
      </w:r>
      <w:r w:rsidR="005C7AFD" w:rsidRPr="007A5ABA">
        <w:rPr>
          <w:b/>
          <w:szCs w:val="20"/>
        </w:rPr>
        <w:t xml:space="preserve"> таблиц, </w:t>
      </w:r>
      <w:r w:rsidR="00C86E32" w:rsidRPr="007A5ABA">
        <w:rPr>
          <w:b/>
          <w:szCs w:val="20"/>
        </w:rPr>
        <w:t>5</w:t>
      </w:r>
      <w:r w:rsidR="005C7AFD" w:rsidRPr="007A5ABA">
        <w:rPr>
          <w:b/>
          <w:szCs w:val="20"/>
        </w:rPr>
        <w:t xml:space="preserve"> схем</w:t>
      </w:r>
    </w:p>
    <w:p w14:paraId="0CF1C8D3" w14:textId="04793F97" w:rsidR="004B6929" w:rsidRPr="007A5ABA" w:rsidRDefault="004B6929" w:rsidP="007A5ABA">
      <w:pPr>
        <w:ind w:right="-234"/>
        <w:rPr>
          <w:b/>
          <w:szCs w:val="20"/>
        </w:rPr>
      </w:pPr>
    </w:p>
    <w:p w14:paraId="7902AF94" w14:textId="77777777" w:rsidR="004B6929" w:rsidRDefault="004B6929" w:rsidP="004B6929">
      <w:pPr>
        <w:pStyle w:val="2"/>
        <w:pageBreakBefore/>
        <w:tabs>
          <w:tab w:val="num" w:pos="0"/>
        </w:tabs>
        <w:suppressAutoHyphens/>
        <w:ind w:left="576" w:hanging="576"/>
      </w:pPr>
      <w:r>
        <w:lastRenderedPageBreak/>
        <w:t>Полное содержание отчета</w:t>
      </w:r>
    </w:p>
    <w:p w14:paraId="1373BBD5"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bookmarkStart w:id="8" w:name="_Toc119914590"/>
      <w:bookmarkStart w:id="9" w:name="_Toc119915064"/>
      <w:bookmarkStart w:id="10" w:name="_Toc220313136"/>
      <w:bookmarkStart w:id="11" w:name="_Toc239493869"/>
      <w:bookmarkStart w:id="12" w:name="_Toc263668815"/>
      <w:bookmarkStart w:id="13" w:name="_Toc43989866"/>
      <w:bookmarkEnd w:id="0"/>
      <w:bookmarkEnd w:id="1"/>
      <w:bookmarkEnd w:id="2"/>
      <w:r w:rsidRPr="00C81469">
        <w:rPr>
          <w:rFonts w:cs="Arial"/>
          <w:color w:val="000080"/>
          <w:szCs w:val="20"/>
        </w:rPr>
        <w:t>Введение</w:t>
      </w:r>
      <w:r w:rsidRPr="00C81469">
        <w:rPr>
          <w:rFonts w:cs="Arial"/>
          <w:color w:val="000080"/>
          <w:szCs w:val="20"/>
        </w:rPr>
        <w:tab/>
        <w:t>6</w:t>
      </w:r>
    </w:p>
    <w:p w14:paraId="59F98D07"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1. Резюме проекта</w:t>
      </w:r>
      <w:r w:rsidRPr="00C81469">
        <w:rPr>
          <w:rFonts w:cs="Arial"/>
          <w:color w:val="000080"/>
          <w:szCs w:val="20"/>
        </w:rPr>
        <w:tab/>
        <w:t>7</w:t>
      </w:r>
    </w:p>
    <w:p w14:paraId="55A43DA7"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Суть проекта</w:t>
      </w:r>
      <w:r w:rsidRPr="00C81469">
        <w:rPr>
          <w:rFonts w:cs="Arial"/>
          <w:color w:val="000080"/>
          <w:szCs w:val="20"/>
        </w:rPr>
        <w:tab/>
        <w:t>7</w:t>
      </w:r>
    </w:p>
    <w:p w14:paraId="18DE1007"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Долгосрочные и краткосрочные цели проекта</w:t>
      </w:r>
      <w:r w:rsidRPr="00C81469">
        <w:rPr>
          <w:rFonts w:cs="Arial"/>
          <w:color w:val="000080"/>
          <w:szCs w:val="20"/>
        </w:rPr>
        <w:tab/>
        <w:t>7</w:t>
      </w:r>
    </w:p>
    <w:p w14:paraId="1A19A6A6"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Расчетные сроки проекта</w:t>
      </w:r>
      <w:r w:rsidRPr="00C81469">
        <w:rPr>
          <w:rFonts w:cs="Arial"/>
          <w:color w:val="000080"/>
          <w:szCs w:val="20"/>
        </w:rPr>
        <w:tab/>
        <w:t>7</w:t>
      </w:r>
    </w:p>
    <w:p w14:paraId="651AFA6E"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Резюме комплекса маркетинга (4P) продукции</w:t>
      </w:r>
      <w:r w:rsidRPr="00C81469">
        <w:rPr>
          <w:rFonts w:cs="Arial"/>
          <w:color w:val="000080"/>
          <w:szCs w:val="20"/>
        </w:rPr>
        <w:tab/>
        <w:t>7</w:t>
      </w:r>
    </w:p>
    <w:p w14:paraId="57063CC7"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Стоимость проекта</w:t>
      </w:r>
      <w:r w:rsidRPr="00C81469">
        <w:rPr>
          <w:rFonts w:cs="Arial"/>
          <w:color w:val="000080"/>
          <w:szCs w:val="20"/>
        </w:rPr>
        <w:tab/>
        <w:t>8</w:t>
      </w:r>
    </w:p>
    <w:p w14:paraId="255690EF"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Источники финансирования проекта</w:t>
      </w:r>
      <w:r w:rsidRPr="00C81469">
        <w:rPr>
          <w:rFonts w:cs="Arial"/>
          <w:color w:val="000080"/>
          <w:szCs w:val="20"/>
        </w:rPr>
        <w:tab/>
        <w:t>8</w:t>
      </w:r>
    </w:p>
    <w:p w14:paraId="0502F738"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Выгоды и риски проекта</w:t>
      </w:r>
      <w:r w:rsidRPr="00C81469">
        <w:rPr>
          <w:rFonts w:cs="Arial"/>
          <w:color w:val="000080"/>
          <w:szCs w:val="20"/>
        </w:rPr>
        <w:tab/>
        <w:t>8</w:t>
      </w:r>
    </w:p>
    <w:p w14:paraId="5DD2E361"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Ключевые экономические показатели эффективности проекта</w:t>
      </w:r>
      <w:r w:rsidRPr="00C81469">
        <w:rPr>
          <w:rFonts w:cs="Arial"/>
          <w:color w:val="000080"/>
          <w:szCs w:val="20"/>
        </w:rPr>
        <w:tab/>
        <w:t>8</w:t>
      </w:r>
    </w:p>
    <w:p w14:paraId="7E69D760"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2. Описание услуги</w:t>
      </w:r>
      <w:r w:rsidRPr="00C81469">
        <w:rPr>
          <w:rFonts w:cs="Arial"/>
          <w:color w:val="000080"/>
          <w:szCs w:val="20"/>
        </w:rPr>
        <w:tab/>
        <w:t>9</w:t>
      </w:r>
    </w:p>
    <w:p w14:paraId="3D788798"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Определение услуги</w:t>
      </w:r>
      <w:r w:rsidRPr="00C81469">
        <w:rPr>
          <w:rFonts w:cs="Arial"/>
          <w:color w:val="000080"/>
          <w:szCs w:val="20"/>
        </w:rPr>
        <w:tab/>
        <w:t>9</w:t>
      </w:r>
    </w:p>
    <w:p w14:paraId="53F6A6A9"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Сегментация услуги</w:t>
      </w:r>
      <w:r w:rsidRPr="00C81469">
        <w:rPr>
          <w:rFonts w:cs="Arial"/>
          <w:color w:val="000080"/>
          <w:szCs w:val="20"/>
        </w:rPr>
        <w:tab/>
        <w:t>9</w:t>
      </w:r>
    </w:p>
    <w:p w14:paraId="3864966F"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Стоимость услуги. Принятая концепция ценообразования</w:t>
      </w:r>
      <w:r w:rsidRPr="00C81469">
        <w:rPr>
          <w:rFonts w:cs="Arial"/>
          <w:color w:val="000080"/>
          <w:szCs w:val="20"/>
        </w:rPr>
        <w:tab/>
        <w:t>9</w:t>
      </w:r>
    </w:p>
    <w:p w14:paraId="05EBEF87"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Перспективы развития услуги</w:t>
      </w:r>
      <w:r w:rsidRPr="00C81469">
        <w:rPr>
          <w:rFonts w:cs="Arial"/>
          <w:color w:val="000080"/>
          <w:szCs w:val="20"/>
        </w:rPr>
        <w:tab/>
        <w:t>11</w:t>
      </w:r>
    </w:p>
    <w:p w14:paraId="4750C14B"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Лицензии, патенты, государственная поддержка услуг</w:t>
      </w:r>
      <w:r w:rsidRPr="00C81469">
        <w:rPr>
          <w:rFonts w:cs="Arial"/>
          <w:color w:val="000080"/>
          <w:szCs w:val="20"/>
        </w:rPr>
        <w:tab/>
        <w:t>12</w:t>
      </w:r>
    </w:p>
    <w:p w14:paraId="00143D61"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3. Анализ рынка</w:t>
      </w:r>
      <w:r w:rsidRPr="00C81469">
        <w:rPr>
          <w:rFonts w:cs="Arial"/>
          <w:color w:val="000080"/>
          <w:szCs w:val="20"/>
        </w:rPr>
        <w:tab/>
        <w:t>14</w:t>
      </w:r>
    </w:p>
    <w:p w14:paraId="238371A1"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Анализ положения дел в отрасли. Сфера платных бытовых услуг населению</w:t>
      </w:r>
      <w:r w:rsidRPr="00C81469">
        <w:rPr>
          <w:rFonts w:cs="Arial"/>
          <w:color w:val="000080"/>
          <w:szCs w:val="20"/>
        </w:rPr>
        <w:tab/>
        <w:t>14</w:t>
      </w:r>
    </w:p>
    <w:p w14:paraId="04AAFA98"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Общие данные о рынке</w:t>
      </w:r>
      <w:r w:rsidRPr="00C81469">
        <w:rPr>
          <w:rFonts w:cs="Arial"/>
          <w:color w:val="000080"/>
          <w:szCs w:val="20"/>
        </w:rPr>
        <w:tab/>
        <w:t>19</w:t>
      </w:r>
    </w:p>
    <w:p w14:paraId="2E5C56D0"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Динамика развития рынка. Объем и темпы роста</w:t>
      </w:r>
      <w:r w:rsidRPr="00C81469">
        <w:rPr>
          <w:rFonts w:cs="Arial"/>
          <w:color w:val="000080"/>
          <w:szCs w:val="20"/>
        </w:rPr>
        <w:tab/>
        <w:t>19</w:t>
      </w:r>
    </w:p>
    <w:p w14:paraId="277B28E1"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Объем рынка в разрезе регионов</w:t>
      </w:r>
      <w:r w:rsidRPr="00C81469">
        <w:rPr>
          <w:rFonts w:cs="Arial"/>
          <w:color w:val="000080"/>
          <w:szCs w:val="20"/>
        </w:rPr>
        <w:tab/>
        <w:t>20</w:t>
      </w:r>
    </w:p>
    <w:p w14:paraId="3ADC05DF"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Сезонность на рынке</w:t>
      </w:r>
      <w:r w:rsidRPr="00C81469">
        <w:rPr>
          <w:rFonts w:cs="Arial"/>
          <w:color w:val="000080"/>
          <w:szCs w:val="20"/>
        </w:rPr>
        <w:tab/>
        <w:t>21</w:t>
      </w:r>
    </w:p>
    <w:p w14:paraId="25DA1674"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Количество игроков рынка</w:t>
      </w:r>
      <w:r w:rsidRPr="00C81469">
        <w:rPr>
          <w:rFonts w:cs="Arial"/>
          <w:color w:val="000080"/>
          <w:szCs w:val="20"/>
        </w:rPr>
        <w:tab/>
        <w:t>22</w:t>
      </w:r>
    </w:p>
    <w:p w14:paraId="3A9C1CD5"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Классификация услуг парикмахерских и салонов красоты по технологическому признаку</w:t>
      </w:r>
      <w:r w:rsidRPr="00C81469">
        <w:rPr>
          <w:rFonts w:cs="Arial"/>
          <w:color w:val="000080"/>
          <w:szCs w:val="20"/>
        </w:rPr>
        <w:tab/>
        <w:t>24</w:t>
      </w:r>
    </w:p>
    <w:p w14:paraId="120AF62B"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Классификация услуг парикмахерских и салонов красоты по месту проведения работ</w:t>
      </w:r>
      <w:r w:rsidRPr="00C81469">
        <w:rPr>
          <w:rFonts w:cs="Arial"/>
          <w:color w:val="000080"/>
          <w:szCs w:val="20"/>
        </w:rPr>
        <w:tab/>
        <w:t>25</w:t>
      </w:r>
    </w:p>
    <w:p w14:paraId="49927A7B"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Классификация услуг парикмахерских и салонов красоты по уровню обслуживания клиентов</w:t>
      </w:r>
      <w:r w:rsidRPr="00C81469">
        <w:rPr>
          <w:rFonts w:cs="Arial"/>
          <w:color w:val="000080"/>
          <w:szCs w:val="20"/>
        </w:rPr>
        <w:tab/>
        <w:t>25</w:t>
      </w:r>
    </w:p>
    <w:p w14:paraId="137196A1"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Сегментирование объектов рынка по широте оказания косметологических услуг</w:t>
      </w:r>
      <w:r w:rsidRPr="00C81469">
        <w:rPr>
          <w:rFonts w:cs="Arial"/>
          <w:color w:val="000080"/>
          <w:szCs w:val="20"/>
        </w:rPr>
        <w:tab/>
        <w:t>26</w:t>
      </w:r>
    </w:p>
    <w:p w14:paraId="07AC5F15"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Сегментирование по формату услуг</w:t>
      </w:r>
      <w:r w:rsidRPr="00C81469">
        <w:rPr>
          <w:rFonts w:cs="Arial"/>
          <w:color w:val="000080"/>
          <w:szCs w:val="20"/>
        </w:rPr>
        <w:tab/>
        <w:t>26</w:t>
      </w:r>
    </w:p>
    <w:p w14:paraId="7AC84BC4"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Сегментирование заведений по времени работы</w:t>
      </w:r>
      <w:r w:rsidRPr="00C81469">
        <w:rPr>
          <w:rFonts w:cs="Arial"/>
          <w:color w:val="000080"/>
          <w:szCs w:val="20"/>
        </w:rPr>
        <w:tab/>
        <w:t>27</w:t>
      </w:r>
    </w:p>
    <w:p w14:paraId="710FA5AC"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Конкурентный анализ</w:t>
      </w:r>
      <w:r w:rsidRPr="00C81469">
        <w:rPr>
          <w:rFonts w:cs="Arial"/>
          <w:color w:val="000080"/>
          <w:szCs w:val="20"/>
        </w:rPr>
        <w:tab/>
        <w:t>28</w:t>
      </w:r>
    </w:p>
    <w:p w14:paraId="0053A0EA"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Основные игроки рынка</w:t>
      </w:r>
      <w:r w:rsidRPr="00C81469">
        <w:rPr>
          <w:rFonts w:cs="Arial"/>
          <w:color w:val="000080"/>
          <w:szCs w:val="20"/>
        </w:rPr>
        <w:tab/>
        <w:t>28</w:t>
      </w:r>
    </w:p>
    <w:p w14:paraId="2350D400"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lastRenderedPageBreak/>
        <w:t>Описание профилей компаний</w:t>
      </w:r>
      <w:r w:rsidRPr="00C81469">
        <w:rPr>
          <w:rFonts w:cs="Arial"/>
          <w:color w:val="000080"/>
          <w:szCs w:val="20"/>
        </w:rPr>
        <w:tab/>
        <w:t>29</w:t>
      </w:r>
    </w:p>
    <w:p w14:paraId="6EE1D72B"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Чио Чио</w:t>
      </w:r>
      <w:r w:rsidRPr="00C81469">
        <w:rPr>
          <w:rFonts w:cs="Arial"/>
          <w:color w:val="000080"/>
          <w:szCs w:val="20"/>
        </w:rPr>
        <w:tab/>
        <w:t>29</w:t>
      </w:r>
    </w:p>
    <w:p w14:paraId="69088CAC"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ЦирюльникЪ</w:t>
      </w:r>
      <w:r w:rsidRPr="00C81469">
        <w:rPr>
          <w:rFonts w:cs="Arial"/>
          <w:color w:val="000080"/>
          <w:szCs w:val="20"/>
        </w:rPr>
        <w:tab/>
        <w:t>30</w:t>
      </w:r>
    </w:p>
    <w:p w14:paraId="08098CA9"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Точка красоты</w:t>
      </w:r>
      <w:r w:rsidRPr="00C81469">
        <w:rPr>
          <w:rFonts w:cs="Arial"/>
          <w:color w:val="000080"/>
          <w:szCs w:val="20"/>
        </w:rPr>
        <w:tab/>
        <w:t>32</w:t>
      </w:r>
    </w:p>
    <w:p w14:paraId="7165F1A1"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Тенденции в направлении конкуренции между крупнейшими игроками</w:t>
      </w:r>
      <w:r w:rsidRPr="00C81469">
        <w:rPr>
          <w:rFonts w:cs="Arial"/>
          <w:color w:val="000080"/>
          <w:szCs w:val="20"/>
        </w:rPr>
        <w:tab/>
        <w:t>38</w:t>
      </w:r>
    </w:p>
    <w:p w14:paraId="6EF39D34"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Анализ потребителей</w:t>
      </w:r>
      <w:r w:rsidRPr="00C81469">
        <w:rPr>
          <w:rFonts w:cs="Arial"/>
          <w:color w:val="000080"/>
          <w:szCs w:val="20"/>
        </w:rPr>
        <w:tab/>
        <w:t>40</w:t>
      </w:r>
    </w:p>
    <w:p w14:paraId="12E2CD81"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Потребительские предпочтения</w:t>
      </w:r>
      <w:r w:rsidRPr="00C81469">
        <w:rPr>
          <w:rFonts w:cs="Arial"/>
          <w:color w:val="000080"/>
          <w:szCs w:val="20"/>
        </w:rPr>
        <w:tab/>
        <w:t>40</w:t>
      </w:r>
    </w:p>
    <w:p w14:paraId="21F279D9"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Потребительские мотивации и поведение при покупке</w:t>
      </w:r>
      <w:r w:rsidRPr="00C81469">
        <w:rPr>
          <w:rFonts w:cs="Arial"/>
          <w:color w:val="000080"/>
          <w:szCs w:val="20"/>
        </w:rPr>
        <w:tab/>
        <w:t>43</w:t>
      </w:r>
    </w:p>
    <w:p w14:paraId="6E394535"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4. Маркетинговый план</w:t>
      </w:r>
      <w:r w:rsidRPr="00C81469">
        <w:rPr>
          <w:rFonts w:cs="Arial"/>
          <w:color w:val="000080"/>
          <w:szCs w:val="20"/>
        </w:rPr>
        <w:tab/>
        <w:t>44</w:t>
      </w:r>
    </w:p>
    <w:p w14:paraId="2620F81E"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Уникальные достоинства, позиционирование</w:t>
      </w:r>
      <w:r w:rsidRPr="00C81469">
        <w:rPr>
          <w:rFonts w:cs="Arial"/>
          <w:color w:val="000080"/>
          <w:szCs w:val="20"/>
        </w:rPr>
        <w:tab/>
        <w:t>44</w:t>
      </w:r>
    </w:p>
    <w:p w14:paraId="59DB6619"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Ценовая политика</w:t>
      </w:r>
      <w:r w:rsidRPr="00C81469">
        <w:rPr>
          <w:rFonts w:cs="Arial"/>
          <w:color w:val="000080"/>
          <w:szCs w:val="20"/>
        </w:rPr>
        <w:tab/>
        <w:t>44</w:t>
      </w:r>
    </w:p>
    <w:p w14:paraId="50E8A6B2"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Порядок оказания услуг</w:t>
      </w:r>
      <w:r w:rsidRPr="00C81469">
        <w:rPr>
          <w:rFonts w:cs="Arial"/>
          <w:color w:val="000080"/>
          <w:szCs w:val="20"/>
        </w:rPr>
        <w:tab/>
        <w:t>45</w:t>
      </w:r>
    </w:p>
    <w:p w14:paraId="084FDDCC"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Концепция рекламы и PR. Программа по организации рекламы</w:t>
      </w:r>
      <w:r w:rsidRPr="00C81469">
        <w:rPr>
          <w:rFonts w:cs="Arial"/>
          <w:color w:val="000080"/>
          <w:szCs w:val="20"/>
        </w:rPr>
        <w:tab/>
        <w:t>45</w:t>
      </w:r>
    </w:p>
    <w:p w14:paraId="7AFC9A7F"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5. План продаж</w:t>
      </w:r>
      <w:r w:rsidRPr="00C81469">
        <w:rPr>
          <w:rFonts w:cs="Arial"/>
          <w:color w:val="000080"/>
          <w:szCs w:val="20"/>
        </w:rPr>
        <w:tab/>
        <w:t>47</w:t>
      </w:r>
    </w:p>
    <w:p w14:paraId="47BFED9A"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Цены на конкретные позиции продукции</w:t>
      </w:r>
      <w:r w:rsidRPr="00C81469">
        <w:rPr>
          <w:rFonts w:cs="Arial"/>
          <w:color w:val="000080"/>
          <w:szCs w:val="20"/>
        </w:rPr>
        <w:tab/>
        <w:t>47</w:t>
      </w:r>
    </w:p>
    <w:p w14:paraId="290B0357"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Организация сбыта, каналы сбыта</w:t>
      </w:r>
      <w:r w:rsidRPr="00C81469">
        <w:rPr>
          <w:rFonts w:cs="Arial"/>
          <w:color w:val="000080"/>
          <w:szCs w:val="20"/>
        </w:rPr>
        <w:tab/>
        <w:t>47</w:t>
      </w:r>
    </w:p>
    <w:p w14:paraId="268BE4A4"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План продаж на весь расчетный период</w:t>
      </w:r>
      <w:r w:rsidRPr="00C81469">
        <w:rPr>
          <w:rFonts w:cs="Arial"/>
          <w:color w:val="000080"/>
          <w:szCs w:val="20"/>
        </w:rPr>
        <w:tab/>
        <w:t>47</w:t>
      </w:r>
    </w:p>
    <w:p w14:paraId="5FCF3EB8"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6. Производственная часть</w:t>
      </w:r>
      <w:r w:rsidRPr="00C81469">
        <w:rPr>
          <w:rFonts w:cs="Arial"/>
          <w:color w:val="000080"/>
          <w:szCs w:val="20"/>
        </w:rPr>
        <w:tab/>
        <w:t>50</w:t>
      </w:r>
    </w:p>
    <w:p w14:paraId="2CA5FC33"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Описание производственного процесса. Технологическая схема организации услуги</w:t>
      </w:r>
      <w:r w:rsidRPr="00C81469">
        <w:rPr>
          <w:rFonts w:cs="Arial"/>
          <w:color w:val="000080"/>
          <w:szCs w:val="20"/>
        </w:rPr>
        <w:tab/>
        <w:t>50</w:t>
      </w:r>
    </w:p>
    <w:p w14:paraId="76C904D2"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Требования к поставщикам продукции салонов красоты</w:t>
      </w:r>
      <w:r w:rsidRPr="00C81469">
        <w:rPr>
          <w:rFonts w:cs="Arial"/>
          <w:color w:val="000080"/>
          <w:szCs w:val="20"/>
        </w:rPr>
        <w:tab/>
        <w:t>50</w:t>
      </w:r>
    </w:p>
    <w:p w14:paraId="18CAD365"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Состав и стоимость оборудования</w:t>
      </w:r>
      <w:r w:rsidRPr="00C81469">
        <w:rPr>
          <w:rFonts w:cs="Arial"/>
          <w:color w:val="000080"/>
          <w:szCs w:val="20"/>
        </w:rPr>
        <w:tab/>
        <w:t>51</w:t>
      </w:r>
    </w:p>
    <w:p w14:paraId="381C7AC5"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Оценка и обоснование необходимых ресурсов</w:t>
      </w:r>
      <w:r w:rsidRPr="00C81469">
        <w:rPr>
          <w:rFonts w:cs="Arial"/>
          <w:color w:val="000080"/>
          <w:szCs w:val="20"/>
        </w:rPr>
        <w:tab/>
        <w:t>51</w:t>
      </w:r>
    </w:p>
    <w:p w14:paraId="379EB06F"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Оценка затрат</w:t>
      </w:r>
      <w:r w:rsidRPr="00C81469">
        <w:rPr>
          <w:rFonts w:cs="Arial"/>
          <w:color w:val="000080"/>
          <w:szCs w:val="20"/>
        </w:rPr>
        <w:tab/>
        <w:t>52</w:t>
      </w:r>
    </w:p>
    <w:p w14:paraId="5DE35622"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План по затратам</w:t>
      </w:r>
      <w:r w:rsidRPr="00C81469">
        <w:rPr>
          <w:rFonts w:cs="Arial"/>
          <w:color w:val="000080"/>
          <w:szCs w:val="20"/>
        </w:rPr>
        <w:tab/>
        <w:t>54</w:t>
      </w:r>
    </w:p>
    <w:p w14:paraId="756C3EF3"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Оценка доходов</w:t>
      </w:r>
      <w:r w:rsidRPr="00C81469">
        <w:rPr>
          <w:rFonts w:cs="Arial"/>
          <w:color w:val="000080"/>
          <w:szCs w:val="20"/>
        </w:rPr>
        <w:tab/>
        <w:t>57</w:t>
      </w:r>
    </w:p>
    <w:p w14:paraId="54B7DFFF"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6.1. Функциональное решение</w:t>
      </w:r>
      <w:r w:rsidRPr="00C81469">
        <w:rPr>
          <w:rFonts w:cs="Arial"/>
          <w:color w:val="000080"/>
          <w:szCs w:val="20"/>
        </w:rPr>
        <w:tab/>
        <w:t>59</w:t>
      </w:r>
    </w:p>
    <w:p w14:paraId="2D190CE2"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Выбор и обоснование типа предприятия</w:t>
      </w:r>
      <w:r w:rsidRPr="00C81469">
        <w:rPr>
          <w:rFonts w:cs="Arial"/>
          <w:color w:val="000080"/>
          <w:szCs w:val="20"/>
        </w:rPr>
        <w:tab/>
        <w:t>59</w:t>
      </w:r>
    </w:p>
    <w:p w14:paraId="35100C60"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7. Организационно-управленческая структура</w:t>
      </w:r>
      <w:r w:rsidRPr="00C81469">
        <w:rPr>
          <w:rFonts w:cs="Arial"/>
          <w:color w:val="000080"/>
          <w:szCs w:val="20"/>
        </w:rPr>
        <w:tab/>
        <w:t>60</w:t>
      </w:r>
    </w:p>
    <w:p w14:paraId="43B78349"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Специализация, количество и состав сотрудников</w:t>
      </w:r>
      <w:r w:rsidRPr="00C81469">
        <w:rPr>
          <w:rFonts w:cs="Arial"/>
          <w:color w:val="000080"/>
          <w:szCs w:val="20"/>
        </w:rPr>
        <w:tab/>
        <w:t>60</w:t>
      </w:r>
    </w:p>
    <w:p w14:paraId="72345B23"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Затраты на оплату труда</w:t>
      </w:r>
      <w:r w:rsidRPr="00C81469">
        <w:rPr>
          <w:rFonts w:cs="Arial"/>
          <w:color w:val="000080"/>
          <w:szCs w:val="20"/>
        </w:rPr>
        <w:tab/>
        <w:t>60</w:t>
      </w:r>
    </w:p>
    <w:p w14:paraId="5D9942D4"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8. Финансовый план</w:t>
      </w:r>
      <w:r w:rsidRPr="00C81469">
        <w:rPr>
          <w:rFonts w:cs="Arial"/>
          <w:color w:val="000080"/>
          <w:szCs w:val="20"/>
        </w:rPr>
        <w:tab/>
        <w:t>61</w:t>
      </w:r>
    </w:p>
    <w:p w14:paraId="5BA59542"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Основные параметры расчетов</w:t>
      </w:r>
      <w:r w:rsidRPr="00C81469">
        <w:rPr>
          <w:rFonts w:cs="Arial"/>
          <w:color w:val="000080"/>
          <w:szCs w:val="20"/>
        </w:rPr>
        <w:tab/>
        <w:t>61</w:t>
      </w:r>
    </w:p>
    <w:p w14:paraId="7A5BE16F"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Объем финансирования</w:t>
      </w:r>
      <w:r w:rsidRPr="00C81469">
        <w:rPr>
          <w:rFonts w:cs="Arial"/>
          <w:color w:val="000080"/>
          <w:szCs w:val="20"/>
        </w:rPr>
        <w:tab/>
        <w:t>61</w:t>
      </w:r>
    </w:p>
    <w:p w14:paraId="31E46513"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Основные формы финансовых расчетов</w:t>
      </w:r>
      <w:r w:rsidRPr="00C81469">
        <w:rPr>
          <w:rFonts w:cs="Arial"/>
          <w:color w:val="000080"/>
          <w:szCs w:val="20"/>
        </w:rPr>
        <w:tab/>
        <w:t>62</w:t>
      </w:r>
    </w:p>
    <w:p w14:paraId="22064639"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Основные формы бухгалтерской отчетности</w:t>
      </w:r>
      <w:r w:rsidRPr="00C81469">
        <w:rPr>
          <w:rFonts w:cs="Arial"/>
          <w:color w:val="000080"/>
          <w:szCs w:val="20"/>
        </w:rPr>
        <w:tab/>
        <w:t>64</w:t>
      </w:r>
    </w:p>
    <w:p w14:paraId="65C0B4A6"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Отчет о прибылях и убытках</w:t>
      </w:r>
      <w:r w:rsidRPr="00C81469">
        <w:rPr>
          <w:rFonts w:cs="Arial"/>
          <w:color w:val="000080"/>
          <w:szCs w:val="20"/>
        </w:rPr>
        <w:tab/>
        <w:t>64</w:t>
      </w:r>
    </w:p>
    <w:p w14:paraId="2CDF2A22"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Отчет о движении денежных средств</w:t>
      </w:r>
      <w:r w:rsidRPr="00C81469">
        <w:rPr>
          <w:rFonts w:cs="Arial"/>
          <w:color w:val="000080"/>
          <w:szCs w:val="20"/>
        </w:rPr>
        <w:tab/>
        <w:t>68</w:t>
      </w:r>
    </w:p>
    <w:p w14:paraId="08602E6D"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lastRenderedPageBreak/>
        <w:t>Анализ чувствительности</w:t>
      </w:r>
      <w:r w:rsidRPr="00C81469">
        <w:rPr>
          <w:rFonts w:cs="Arial"/>
          <w:color w:val="000080"/>
          <w:szCs w:val="20"/>
        </w:rPr>
        <w:tab/>
        <w:t>73</w:t>
      </w:r>
    </w:p>
    <w:p w14:paraId="6CE1B76E"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Организационный план осуществления проекта</w:t>
      </w:r>
      <w:r w:rsidRPr="00C81469">
        <w:rPr>
          <w:rFonts w:cs="Arial"/>
          <w:color w:val="000080"/>
          <w:szCs w:val="20"/>
        </w:rPr>
        <w:tab/>
        <w:t>74</w:t>
      </w:r>
    </w:p>
    <w:p w14:paraId="2A46DAC4"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План-график реализации проекта</w:t>
      </w:r>
      <w:r w:rsidRPr="00C81469">
        <w:rPr>
          <w:rFonts w:cs="Arial"/>
          <w:color w:val="000080"/>
          <w:szCs w:val="20"/>
        </w:rPr>
        <w:tab/>
        <w:t>74</w:t>
      </w:r>
    </w:p>
    <w:p w14:paraId="7B4368F1"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10. Нормативная информация</w:t>
      </w:r>
      <w:r w:rsidRPr="00C81469">
        <w:rPr>
          <w:rFonts w:cs="Arial"/>
          <w:color w:val="000080"/>
          <w:szCs w:val="20"/>
        </w:rPr>
        <w:tab/>
        <w:t>75</w:t>
      </w:r>
    </w:p>
    <w:p w14:paraId="641DDA4A"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Нормативная база</w:t>
      </w:r>
      <w:r w:rsidRPr="00C81469">
        <w:rPr>
          <w:rFonts w:cs="Arial"/>
          <w:color w:val="000080"/>
          <w:szCs w:val="20"/>
        </w:rPr>
        <w:tab/>
        <w:t>75</w:t>
      </w:r>
    </w:p>
    <w:p w14:paraId="684C22B8"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Приложения</w:t>
      </w:r>
      <w:r w:rsidRPr="00C81469">
        <w:rPr>
          <w:rFonts w:cs="Arial"/>
          <w:color w:val="000080"/>
          <w:szCs w:val="20"/>
        </w:rPr>
        <w:tab/>
        <w:t>77</w:t>
      </w:r>
    </w:p>
    <w:p w14:paraId="4BDCE4E1"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Приложение 1. Выдержки из Федерального закона «Об обществах с ограниченной ответственностью»</w:t>
      </w:r>
      <w:r w:rsidRPr="00C81469">
        <w:rPr>
          <w:rFonts w:cs="Arial"/>
          <w:color w:val="000080"/>
          <w:szCs w:val="20"/>
        </w:rPr>
        <w:tab/>
        <w:t>77</w:t>
      </w:r>
    </w:p>
    <w:p w14:paraId="74456520" w14:textId="77777777" w:rsidR="004944D0" w:rsidRPr="00C81469" w:rsidRDefault="004944D0" w:rsidP="0034753D">
      <w:pPr>
        <w:pStyle w:val="affa"/>
        <w:numPr>
          <w:ilvl w:val="1"/>
          <w:numId w:val="6"/>
        </w:numPr>
        <w:tabs>
          <w:tab w:val="clear" w:pos="0"/>
          <w:tab w:val="right" w:leader="dot" w:pos="7127"/>
        </w:tabs>
        <w:ind w:left="0" w:firstLine="0"/>
        <w:rPr>
          <w:rFonts w:cs="Arial"/>
          <w:color w:val="000080"/>
          <w:szCs w:val="20"/>
        </w:rPr>
      </w:pPr>
      <w:r w:rsidRPr="00C81469">
        <w:rPr>
          <w:rFonts w:cs="Arial"/>
          <w:color w:val="000080"/>
          <w:szCs w:val="20"/>
        </w:rPr>
        <w:t>Приложение 2. Выдержки из Главы 26-2 НК «Упрощенная система налогообложения»</w:t>
      </w:r>
      <w:r w:rsidRPr="00C81469">
        <w:rPr>
          <w:rFonts w:cs="Arial"/>
          <w:color w:val="000080"/>
          <w:szCs w:val="20"/>
        </w:rPr>
        <w:tab/>
        <w:t>79</w:t>
      </w:r>
    </w:p>
    <w:p w14:paraId="442B31A3" w14:textId="77777777" w:rsidR="00C86E32" w:rsidRDefault="00C86E32" w:rsidP="0034753D">
      <w:pPr>
        <w:pStyle w:val="2"/>
        <w:numPr>
          <w:ilvl w:val="1"/>
          <w:numId w:val="6"/>
        </w:numPr>
        <w:suppressAutoHyphens/>
      </w:pPr>
    </w:p>
    <w:p w14:paraId="799BA46F" w14:textId="0E03D5BB" w:rsidR="004B6929" w:rsidRDefault="004B6929" w:rsidP="0034753D">
      <w:pPr>
        <w:pStyle w:val="2"/>
        <w:numPr>
          <w:ilvl w:val="1"/>
          <w:numId w:val="6"/>
        </w:numPr>
        <w:suppressAutoHyphens/>
      </w:pPr>
      <w:r>
        <w:t>Список диаграмм</w:t>
      </w:r>
    </w:p>
    <w:p w14:paraId="4F3AEB97" w14:textId="77777777" w:rsidR="005C1ABF" w:rsidRPr="005C1ABF" w:rsidRDefault="005C1ABF" w:rsidP="0034753D">
      <w:pPr>
        <w:pStyle w:val="affa"/>
        <w:numPr>
          <w:ilvl w:val="1"/>
          <w:numId w:val="6"/>
        </w:numPr>
        <w:tabs>
          <w:tab w:val="clear" w:pos="0"/>
          <w:tab w:val="right" w:leader="dot" w:pos="7127"/>
        </w:tabs>
        <w:ind w:left="0" w:firstLine="0"/>
        <w:rPr>
          <w:rFonts w:cs="Arial"/>
          <w:color w:val="000080"/>
          <w:szCs w:val="20"/>
        </w:rPr>
      </w:pPr>
      <w:r w:rsidRPr="005C1ABF">
        <w:rPr>
          <w:rFonts w:cs="Arial"/>
          <w:color w:val="000080"/>
          <w:szCs w:val="20"/>
        </w:rPr>
        <w:t>Диаграмма 1. Динамика и прирост объема платных бытовых услуг населению в РФ в денежном выражении в 2010 - 2020(4 мес.) гг., млрд. руб. и %</w:t>
      </w:r>
    </w:p>
    <w:p w14:paraId="226CEE87" w14:textId="77777777" w:rsidR="005C1ABF" w:rsidRPr="005C1ABF" w:rsidRDefault="005C1ABF" w:rsidP="0034753D">
      <w:pPr>
        <w:pStyle w:val="affa"/>
        <w:numPr>
          <w:ilvl w:val="1"/>
          <w:numId w:val="6"/>
        </w:numPr>
        <w:tabs>
          <w:tab w:val="clear" w:pos="0"/>
          <w:tab w:val="right" w:leader="dot" w:pos="7127"/>
        </w:tabs>
        <w:ind w:left="0" w:firstLine="0"/>
        <w:rPr>
          <w:rFonts w:cs="Arial"/>
          <w:color w:val="000080"/>
          <w:szCs w:val="20"/>
        </w:rPr>
      </w:pPr>
      <w:r w:rsidRPr="005C1ABF">
        <w:rPr>
          <w:rFonts w:cs="Arial"/>
          <w:color w:val="000080"/>
          <w:szCs w:val="20"/>
        </w:rPr>
        <w:t>Диаграмма 2. Структура отрасли платных бытовых услуг населению в денежном выражении по регионам РФ в 2019 году, млн. руб.</w:t>
      </w:r>
    </w:p>
    <w:p w14:paraId="48076F62" w14:textId="77777777" w:rsidR="005C1ABF" w:rsidRPr="005C1ABF" w:rsidRDefault="005C1ABF" w:rsidP="0034753D">
      <w:pPr>
        <w:pStyle w:val="affa"/>
        <w:numPr>
          <w:ilvl w:val="1"/>
          <w:numId w:val="6"/>
        </w:numPr>
        <w:tabs>
          <w:tab w:val="clear" w:pos="0"/>
          <w:tab w:val="right" w:leader="dot" w:pos="7127"/>
        </w:tabs>
        <w:ind w:left="0" w:firstLine="0"/>
        <w:rPr>
          <w:rFonts w:cs="Arial"/>
          <w:color w:val="000080"/>
          <w:szCs w:val="20"/>
        </w:rPr>
      </w:pPr>
      <w:r w:rsidRPr="005C1ABF">
        <w:rPr>
          <w:rFonts w:cs="Arial"/>
          <w:color w:val="000080"/>
          <w:szCs w:val="20"/>
        </w:rPr>
        <w:t>Диаграмма 3. Структура российской отрасли платных бытовых услуг населению в денежном выражении по типам обслуживания в 2019 году, %</w:t>
      </w:r>
    </w:p>
    <w:p w14:paraId="6048E13C" w14:textId="77777777" w:rsidR="005C1ABF" w:rsidRPr="005C1ABF" w:rsidRDefault="005C1ABF" w:rsidP="0034753D">
      <w:pPr>
        <w:pStyle w:val="affa"/>
        <w:numPr>
          <w:ilvl w:val="1"/>
          <w:numId w:val="6"/>
        </w:numPr>
        <w:tabs>
          <w:tab w:val="clear" w:pos="0"/>
          <w:tab w:val="right" w:leader="dot" w:pos="7127"/>
        </w:tabs>
        <w:ind w:left="0" w:firstLine="0"/>
        <w:rPr>
          <w:rFonts w:cs="Arial"/>
          <w:color w:val="000080"/>
          <w:szCs w:val="20"/>
        </w:rPr>
      </w:pPr>
      <w:r w:rsidRPr="005C1ABF">
        <w:rPr>
          <w:rFonts w:cs="Arial"/>
          <w:color w:val="000080"/>
          <w:szCs w:val="20"/>
        </w:rPr>
        <w:t>Диаграмма 4. Структура российской отрасли платных бытовых услуг населению в денежном выражении по федеральным округам в 2019 году, %</w:t>
      </w:r>
    </w:p>
    <w:p w14:paraId="66F5A472" w14:textId="77777777" w:rsidR="005C1ABF" w:rsidRPr="005C1ABF" w:rsidRDefault="005C1ABF" w:rsidP="0034753D">
      <w:pPr>
        <w:pStyle w:val="affa"/>
        <w:numPr>
          <w:ilvl w:val="1"/>
          <w:numId w:val="6"/>
        </w:numPr>
        <w:tabs>
          <w:tab w:val="clear" w:pos="0"/>
          <w:tab w:val="right" w:leader="dot" w:pos="7127"/>
        </w:tabs>
        <w:ind w:left="0" w:firstLine="0"/>
        <w:rPr>
          <w:rFonts w:cs="Arial"/>
          <w:color w:val="000080"/>
          <w:szCs w:val="20"/>
        </w:rPr>
      </w:pPr>
      <w:r w:rsidRPr="005C1ABF">
        <w:rPr>
          <w:rFonts w:cs="Arial"/>
          <w:color w:val="000080"/>
          <w:szCs w:val="20"/>
        </w:rPr>
        <w:t>Диаграмма 5. Динамика объема услуг парикмахерских в РФ, 2011 – 2020 (4 мес.) гг., млрд. руб. и %</w:t>
      </w:r>
    </w:p>
    <w:p w14:paraId="78B28799" w14:textId="77777777" w:rsidR="005C1ABF" w:rsidRPr="005C1ABF" w:rsidRDefault="005C1ABF" w:rsidP="0034753D">
      <w:pPr>
        <w:pStyle w:val="affa"/>
        <w:numPr>
          <w:ilvl w:val="1"/>
          <w:numId w:val="6"/>
        </w:numPr>
        <w:tabs>
          <w:tab w:val="clear" w:pos="0"/>
          <w:tab w:val="right" w:leader="dot" w:pos="7127"/>
        </w:tabs>
        <w:ind w:left="0" w:firstLine="0"/>
        <w:rPr>
          <w:rFonts w:cs="Arial"/>
          <w:color w:val="000080"/>
          <w:szCs w:val="20"/>
        </w:rPr>
      </w:pPr>
      <w:r w:rsidRPr="005C1ABF">
        <w:rPr>
          <w:rFonts w:cs="Arial"/>
          <w:color w:val="000080"/>
          <w:szCs w:val="20"/>
        </w:rPr>
        <w:t>Диаграмма 6. Объем услуг парикмахерских по федеральным округам РФ, 2019г., %</w:t>
      </w:r>
    </w:p>
    <w:p w14:paraId="7408DEC8" w14:textId="77777777" w:rsidR="005C1ABF" w:rsidRPr="005C1ABF" w:rsidRDefault="005C1ABF" w:rsidP="0034753D">
      <w:pPr>
        <w:pStyle w:val="affa"/>
        <w:numPr>
          <w:ilvl w:val="1"/>
          <w:numId w:val="6"/>
        </w:numPr>
        <w:tabs>
          <w:tab w:val="clear" w:pos="0"/>
          <w:tab w:val="right" w:leader="dot" w:pos="7127"/>
        </w:tabs>
        <w:ind w:left="0" w:firstLine="0"/>
        <w:rPr>
          <w:rFonts w:cs="Arial"/>
          <w:color w:val="000080"/>
          <w:szCs w:val="20"/>
        </w:rPr>
      </w:pPr>
      <w:r w:rsidRPr="005C1ABF">
        <w:rPr>
          <w:rFonts w:cs="Arial"/>
          <w:color w:val="000080"/>
          <w:szCs w:val="20"/>
        </w:rPr>
        <w:t>Диаграмма 7. Сезонность рынка. Динамика объема услуг парикмахерских в РФ помесячно, 2018 – 2020гг., линейный тренд, млрд. руб.</w:t>
      </w:r>
    </w:p>
    <w:p w14:paraId="13579592" w14:textId="77777777" w:rsidR="005C1ABF" w:rsidRPr="005C1ABF" w:rsidRDefault="005C1ABF" w:rsidP="0034753D">
      <w:pPr>
        <w:pStyle w:val="affa"/>
        <w:numPr>
          <w:ilvl w:val="1"/>
          <w:numId w:val="6"/>
        </w:numPr>
        <w:tabs>
          <w:tab w:val="clear" w:pos="0"/>
          <w:tab w:val="right" w:leader="dot" w:pos="7127"/>
        </w:tabs>
        <w:ind w:left="0" w:firstLine="0"/>
        <w:rPr>
          <w:rFonts w:cs="Arial"/>
          <w:color w:val="000080"/>
          <w:szCs w:val="20"/>
        </w:rPr>
      </w:pPr>
      <w:r w:rsidRPr="005C1ABF">
        <w:rPr>
          <w:rFonts w:cs="Arial"/>
          <w:color w:val="000080"/>
          <w:szCs w:val="20"/>
        </w:rPr>
        <w:t>Диаграмма 8. Соотношение юридических лиц и индивидуальных предпринимателей на рынке</w:t>
      </w:r>
    </w:p>
    <w:p w14:paraId="2211BFB5" w14:textId="77777777" w:rsidR="005C1ABF" w:rsidRPr="005C1ABF" w:rsidRDefault="005C1ABF" w:rsidP="0034753D">
      <w:pPr>
        <w:pStyle w:val="affa"/>
        <w:numPr>
          <w:ilvl w:val="1"/>
          <w:numId w:val="6"/>
        </w:numPr>
        <w:tabs>
          <w:tab w:val="clear" w:pos="0"/>
          <w:tab w:val="right" w:leader="dot" w:pos="7127"/>
        </w:tabs>
        <w:ind w:left="0" w:firstLine="0"/>
        <w:rPr>
          <w:rFonts w:cs="Arial"/>
          <w:color w:val="000080"/>
          <w:szCs w:val="20"/>
        </w:rPr>
      </w:pPr>
      <w:r w:rsidRPr="005C1ABF">
        <w:rPr>
          <w:rFonts w:cs="Arial"/>
          <w:color w:val="000080"/>
          <w:szCs w:val="20"/>
        </w:rPr>
        <w:t>Диаграмма 9. ТОП-10 сетей салонов красоты по количеству точек, 2018 – 2020 гг.</w:t>
      </w:r>
    </w:p>
    <w:p w14:paraId="1DF4490A" w14:textId="77777777" w:rsidR="005C1ABF" w:rsidRPr="005C1ABF" w:rsidRDefault="005C1ABF" w:rsidP="0034753D">
      <w:pPr>
        <w:pStyle w:val="affa"/>
        <w:numPr>
          <w:ilvl w:val="1"/>
          <w:numId w:val="6"/>
        </w:numPr>
        <w:tabs>
          <w:tab w:val="clear" w:pos="0"/>
          <w:tab w:val="right" w:leader="dot" w:pos="7127"/>
        </w:tabs>
        <w:ind w:left="0" w:firstLine="0"/>
        <w:rPr>
          <w:rFonts w:cs="Arial"/>
          <w:color w:val="000080"/>
          <w:szCs w:val="20"/>
        </w:rPr>
      </w:pPr>
      <w:r w:rsidRPr="005C1ABF">
        <w:rPr>
          <w:rFonts w:cs="Arial"/>
          <w:color w:val="000080"/>
          <w:szCs w:val="20"/>
        </w:rPr>
        <w:t>Диаграмма 10. Наиболее востребованные среди потребителей услуги салона красоты, %</w:t>
      </w:r>
    </w:p>
    <w:p w14:paraId="3FA2C6A5" w14:textId="77777777" w:rsidR="005C1ABF" w:rsidRPr="005C1ABF" w:rsidRDefault="005C1ABF" w:rsidP="0034753D">
      <w:pPr>
        <w:pStyle w:val="affa"/>
        <w:numPr>
          <w:ilvl w:val="1"/>
          <w:numId w:val="6"/>
        </w:numPr>
        <w:tabs>
          <w:tab w:val="clear" w:pos="0"/>
          <w:tab w:val="right" w:leader="dot" w:pos="7127"/>
        </w:tabs>
        <w:ind w:left="0" w:firstLine="0"/>
        <w:rPr>
          <w:rFonts w:cs="Arial"/>
          <w:color w:val="000080"/>
          <w:szCs w:val="20"/>
        </w:rPr>
      </w:pPr>
      <w:r w:rsidRPr="005C1ABF">
        <w:rPr>
          <w:rFonts w:cs="Arial"/>
          <w:color w:val="000080"/>
          <w:szCs w:val="20"/>
        </w:rPr>
        <w:t>Диаграмма 11. Наиболее значимые для потребителей факторы выбора салона красоты, %</w:t>
      </w:r>
    </w:p>
    <w:p w14:paraId="62AB82C1" w14:textId="77777777" w:rsidR="005C1ABF" w:rsidRPr="005C1ABF" w:rsidRDefault="005C1ABF" w:rsidP="0034753D">
      <w:pPr>
        <w:pStyle w:val="affa"/>
        <w:numPr>
          <w:ilvl w:val="1"/>
          <w:numId w:val="6"/>
        </w:numPr>
        <w:tabs>
          <w:tab w:val="clear" w:pos="0"/>
          <w:tab w:val="right" w:leader="dot" w:pos="7127"/>
        </w:tabs>
        <w:ind w:left="0" w:firstLine="0"/>
        <w:rPr>
          <w:rFonts w:cs="Arial"/>
          <w:color w:val="000080"/>
          <w:szCs w:val="20"/>
        </w:rPr>
      </w:pPr>
      <w:r w:rsidRPr="005C1ABF">
        <w:rPr>
          <w:rFonts w:cs="Arial"/>
          <w:color w:val="000080"/>
          <w:szCs w:val="20"/>
        </w:rPr>
        <w:lastRenderedPageBreak/>
        <w:t>Диаграмма 12. Наиболее значимые для потребителей факторы выбора салона красоты, %</w:t>
      </w:r>
    </w:p>
    <w:p w14:paraId="68C405A5" w14:textId="77777777" w:rsidR="005C1ABF" w:rsidRPr="005C1ABF" w:rsidRDefault="005C1ABF" w:rsidP="0034753D">
      <w:pPr>
        <w:pStyle w:val="affa"/>
        <w:numPr>
          <w:ilvl w:val="1"/>
          <w:numId w:val="6"/>
        </w:numPr>
        <w:tabs>
          <w:tab w:val="clear" w:pos="0"/>
          <w:tab w:val="right" w:leader="dot" w:pos="7127"/>
        </w:tabs>
        <w:ind w:left="0" w:firstLine="0"/>
        <w:rPr>
          <w:rFonts w:cs="Arial"/>
          <w:color w:val="000080"/>
          <w:szCs w:val="20"/>
        </w:rPr>
      </w:pPr>
      <w:r w:rsidRPr="005C1ABF">
        <w:rPr>
          <w:rFonts w:cs="Arial"/>
          <w:color w:val="000080"/>
          <w:szCs w:val="20"/>
        </w:rPr>
        <w:t>Диаграмма 13. Ответы респондентов на вопрос «На что вы ориентируетесь при выборе нового салона красоты?», %</w:t>
      </w:r>
    </w:p>
    <w:p w14:paraId="43197B7C" w14:textId="77777777" w:rsidR="005C1ABF" w:rsidRPr="005C1ABF" w:rsidRDefault="005C1ABF" w:rsidP="0034753D">
      <w:pPr>
        <w:pStyle w:val="affa"/>
        <w:numPr>
          <w:ilvl w:val="1"/>
          <w:numId w:val="6"/>
        </w:numPr>
        <w:tabs>
          <w:tab w:val="clear" w:pos="0"/>
          <w:tab w:val="right" w:leader="dot" w:pos="7127"/>
        </w:tabs>
        <w:ind w:left="0" w:firstLine="0"/>
        <w:rPr>
          <w:rFonts w:cs="Arial"/>
          <w:color w:val="000080"/>
          <w:szCs w:val="20"/>
        </w:rPr>
      </w:pPr>
      <w:r w:rsidRPr="005C1ABF">
        <w:rPr>
          <w:rFonts w:cs="Arial"/>
          <w:color w:val="000080"/>
          <w:szCs w:val="20"/>
        </w:rPr>
        <w:t>Диаграмма 14. Доходы и расходы по проекту</w:t>
      </w:r>
    </w:p>
    <w:p w14:paraId="6048B4AC" w14:textId="3790F605" w:rsidR="004B6929" w:rsidRPr="00C81469" w:rsidRDefault="004B6929" w:rsidP="0034753D">
      <w:pPr>
        <w:pStyle w:val="affa"/>
        <w:numPr>
          <w:ilvl w:val="1"/>
          <w:numId w:val="6"/>
        </w:numPr>
        <w:tabs>
          <w:tab w:val="clear" w:pos="0"/>
          <w:tab w:val="right" w:leader="dot" w:pos="7127"/>
        </w:tabs>
        <w:ind w:left="0" w:firstLine="0"/>
        <w:rPr>
          <w:rFonts w:cs="Arial"/>
          <w:color w:val="000080"/>
          <w:szCs w:val="20"/>
        </w:rPr>
      </w:pPr>
    </w:p>
    <w:p w14:paraId="1B45B3F8" w14:textId="19D44C44" w:rsidR="004B6929" w:rsidRDefault="004B6929" w:rsidP="0034753D">
      <w:pPr>
        <w:pStyle w:val="2"/>
        <w:numPr>
          <w:ilvl w:val="1"/>
          <w:numId w:val="6"/>
        </w:numPr>
        <w:suppressAutoHyphens/>
      </w:pPr>
      <w:r>
        <w:t>Список таблиц</w:t>
      </w:r>
    </w:p>
    <w:p w14:paraId="6FCAA1DF" w14:textId="77777777" w:rsidR="005C1ABF" w:rsidRPr="005C1ABF" w:rsidRDefault="004B6929" w:rsidP="0034753D">
      <w:pPr>
        <w:pStyle w:val="affa"/>
        <w:numPr>
          <w:ilvl w:val="0"/>
          <w:numId w:val="6"/>
        </w:numPr>
        <w:tabs>
          <w:tab w:val="right" w:leader="dot" w:pos="7127"/>
        </w:tabs>
        <w:rPr>
          <w:rFonts w:cs="Arial"/>
          <w:color w:val="000080"/>
          <w:szCs w:val="20"/>
        </w:rPr>
      </w:pPr>
      <w:r w:rsidRPr="004B6929">
        <w:rPr>
          <w:rFonts w:cs="Arial"/>
          <w:color w:val="000080"/>
          <w:szCs w:val="20"/>
        </w:rPr>
        <w:fldChar w:fldCharType="begin"/>
      </w:r>
      <w:r w:rsidRPr="004B6929">
        <w:rPr>
          <w:rFonts w:cs="Arial"/>
          <w:color w:val="000080"/>
          <w:szCs w:val="20"/>
        </w:rPr>
        <w:instrText xml:space="preserve"> TOC \n \c "Таблица" </w:instrText>
      </w:r>
      <w:r w:rsidRPr="004B6929">
        <w:rPr>
          <w:rFonts w:cs="Arial"/>
          <w:color w:val="000080"/>
          <w:szCs w:val="20"/>
        </w:rPr>
        <w:fldChar w:fldCharType="separate"/>
      </w:r>
      <w:r w:rsidR="005C1ABF" w:rsidRPr="005C1ABF">
        <w:rPr>
          <w:rFonts w:cs="Arial"/>
          <w:color w:val="000080"/>
          <w:szCs w:val="20"/>
        </w:rPr>
        <w:t>Таблица 1. Ключевые показатели проекта</w:t>
      </w:r>
    </w:p>
    <w:p w14:paraId="4BB0CB97" w14:textId="77777777" w:rsidR="005C1ABF" w:rsidRPr="005C1ABF" w:rsidRDefault="005C1ABF" w:rsidP="0034753D">
      <w:pPr>
        <w:pStyle w:val="affa"/>
        <w:numPr>
          <w:ilvl w:val="0"/>
          <w:numId w:val="6"/>
        </w:numPr>
        <w:tabs>
          <w:tab w:val="right" w:leader="dot" w:pos="7127"/>
        </w:tabs>
        <w:rPr>
          <w:rFonts w:cs="Arial"/>
          <w:color w:val="000080"/>
          <w:szCs w:val="20"/>
        </w:rPr>
      </w:pPr>
      <w:r w:rsidRPr="005C1ABF">
        <w:rPr>
          <w:rFonts w:cs="Arial"/>
          <w:color w:val="000080"/>
          <w:szCs w:val="20"/>
        </w:rPr>
        <w:t>Таблица 2. Пакет документов для открытия салона красоты для ИП и ООО</w:t>
      </w:r>
    </w:p>
    <w:p w14:paraId="587F4921" w14:textId="77777777" w:rsidR="005C1ABF" w:rsidRPr="005C1ABF" w:rsidRDefault="005C1ABF" w:rsidP="0034753D">
      <w:pPr>
        <w:pStyle w:val="affa"/>
        <w:numPr>
          <w:ilvl w:val="0"/>
          <w:numId w:val="6"/>
        </w:numPr>
        <w:tabs>
          <w:tab w:val="right" w:leader="dot" w:pos="7127"/>
        </w:tabs>
        <w:ind w:left="0" w:firstLine="0"/>
        <w:rPr>
          <w:rFonts w:cs="Arial"/>
          <w:color w:val="000080"/>
          <w:szCs w:val="20"/>
        </w:rPr>
      </w:pPr>
      <w:r w:rsidRPr="005C1ABF">
        <w:rPr>
          <w:rFonts w:cs="Arial"/>
          <w:color w:val="000080"/>
          <w:szCs w:val="20"/>
        </w:rPr>
        <w:t>Таблица 3. Объем платных бытовых услуг населению в РФ в денежном выражении в 2010 - 2020(I кв.) гг., млн. руб.</w:t>
      </w:r>
    </w:p>
    <w:p w14:paraId="262558B2" w14:textId="77777777" w:rsidR="005C1ABF" w:rsidRPr="005C1ABF" w:rsidRDefault="005C1ABF" w:rsidP="0034753D">
      <w:pPr>
        <w:pStyle w:val="affa"/>
        <w:numPr>
          <w:ilvl w:val="0"/>
          <w:numId w:val="6"/>
        </w:numPr>
        <w:tabs>
          <w:tab w:val="right" w:leader="dot" w:pos="7127"/>
        </w:tabs>
        <w:ind w:left="0" w:firstLine="0"/>
        <w:rPr>
          <w:rFonts w:cs="Arial"/>
          <w:color w:val="000080"/>
          <w:szCs w:val="20"/>
        </w:rPr>
      </w:pPr>
      <w:r w:rsidRPr="005C1ABF">
        <w:rPr>
          <w:rFonts w:cs="Arial"/>
          <w:color w:val="000080"/>
          <w:szCs w:val="20"/>
        </w:rPr>
        <w:t>Таблица 4. Соотношение малых и микропредприятий в категориях юридических лиц и ИП на рынке, ед. и %</w:t>
      </w:r>
    </w:p>
    <w:p w14:paraId="01C8791D" w14:textId="77777777" w:rsidR="005C1ABF" w:rsidRPr="005C1ABF" w:rsidRDefault="005C1ABF" w:rsidP="0034753D">
      <w:pPr>
        <w:pStyle w:val="affa"/>
        <w:numPr>
          <w:ilvl w:val="0"/>
          <w:numId w:val="6"/>
        </w:numPr>
        <w:tabs>
          <w:tab w:val="right" w:leader="dot" w:pos="7127"/>
        </w:tabs>
        <w:ind w:left="0" w:firstLine="0"/>
        <w:rPr>
          <w:rFonts w:cs="Arial"/>
          <w:color w:val="000080"/>
          <w:szCs w:val="20"/>
        </w:rPr>
      </w:pPr>
      <w:r w:rsidRPr="005C1ABF">
        <w:rPr>
          <w:rFonts w:cs="Arial"/>
          <w:color w:val="000080"/>
          <w:szCs w:val="20"/>
        </w:rPr>
        <w:t>Таблица 5. Выручка и чистая прибыль ООО «Точка», 2014-2018 год, тыс. руб.</w:t>
      </w:r>
    </w:p>
    <w:p w14:paraId="02DAF5DA" w14:textId="77777777" w:rsidR="005C1ABF" w:rsidRPr="005C1ABF" w:rsidRDefault="005C1ABF" w:rsidP="0034753D">
      <w:pPr>
        <w:pStyle w:val="affa"/>
        <w:numPr>
          <w:ilvl w:val="0"/>
          <w:numId w:val="6"/>
        </w:numPr>
        <w:tabs>
          <w:tab w:val="right" w:leader="dot" w:pos="7127"/>
        </w:tabs>
        <w:ind w:left="0" w:firstLine="0"/>
        <w:rPr>
          <w:rFonts w:cs="Arial"/>
          <w:color w:val="000080"/>
          <w:szCs w:val="20"/>
        </w:rPr>
      </w:pPr>
      <w:r w:rsidRPr="005C1ABF">
        <w:rPr>
          <w:rFonts w:cs="Arial"/>
          <w:color w:val="000080"/>
          <w:szCs w:val="20"/>
        </w:rPr>
        <w:t>Таблица 6. Сравнительная характеристика основных игроков рынка (часть 1)</w:t>
      </w:r>
    </w:p>
    <w:p w14:paraId="25165509" w14:textId="77777777" w:rsidR="005C1ABF" w:rsidRPr="005C1ABF" w:rsidRDefault="005C1ABF" w:rsidP="0034753D">
      <w:pPr>
        <w:pStyle w:val="affa"/>
        <w:numPr>
          <w:ilvl w:val="0"/>
          <w:numId w:val="6"/>
        </w:numPr>
        <w:tabs>
          <w:tab w:val="right" w:leader="dot" w:pos="7127"/>
        </w:tabs>
        <w:ind w:left="0" w:firstLine="0"/>
        <w:rPr>
          <w:rFonts w:cs="Arial"/>
          <w:color w:val="000080"/>
          <w:szCs w:val="20"/>
        </w:rPr>
      </w:pPr>
      <w:r w:rsidRPr="005C1ABF">
        <w:rPr>
          <w:rFonts w:cs="Arial"/>
          <w:color w:val="000080"/>
          <w:szCs w:val="20"/>
        </w:rPr>
        <w:t>Таблица 7. Сравнительная характеристика основных игроков рынка (часть 2)</w:t>
      </w:r>
    </w:p>
    <w:p w14:paraId="64C90484" w14:textId="77777777" w:rsidR="005C1ABF" w:rsidRPr="005C1ABF" w:rsidRDefault="005C1ABF" w:rsidP="0034753D">
      <w:pPr>
        <w:pStyle w:val="affa"/>
        <w:numPr>
          <w:ilvl w:val="0"/>
          <w:numId w:val="6"/>
        </w:numPr>
        <w:tabs>
          <w:tab w:val="right" w:leader="dot" w:pos="7127"/>
        </w:tabs>
        <w:rPr>
          <w:rFonts w:cs="Arial"/>
          <w:color w:val="000080"/>
          <w:szCs w:val="20"/>
        </w:rPr>
      </w:pPr>
      <w:r w:rsidRPr="005C1ABF">
        <w:rPr>
          <w:rFonts w:cs="Arial"/>
          <w:color w:val="000080"/>
          <w:szCs w:val="20"/>
        </w:rPr>
        <w:t>Таблица 8. Цены на конкретные позиции услуг</w:t>
      </w:r>
    </w:p>
    <w:p w14:paraId="0EBF34BE" w14:textId="77777777" w:rsidR="005C1ABF" w:rsidRPr="005C1ABF" w:rsidRDefault="005C1ABF" w:rsidP="0034753D">
      <w:pPr>
        <w:pStyle w:val="affa"/>
        <w:numPr>
          <w:ilvl w:val="0"/>
          <w:numId w:val="6"/>
        </w:numPr>
        <w:tabs>
          <w:tab w:val="right" w:leader="dot" w:pos="7127"/>
        </w:tabs>
        <w:rPr>
          <w:rFonts w:cs="Arial"/>
          <w:color w:val="000080"/>
          <w:szCs w:val="20"/>
        </w:rPr>
      </w:pPr>
      <w:r w:rsidRPr="005C1ABF">
        <w:rPr>
          <w:rFonts w:cs="Arial"/>
          <w:color w:val="000080"/>
          <w:szCs w:val="20"/>
        </w:rPr>
        <w:t>Таблица 9. План продаж на весь расчетный период, 1-3 год, единиц услуг</w:t>
      </w:r>
    </w:p>
    <w:p w14:paraId="58570901" w14:textId="77777777" w:rsidR="005C1ABF" w:rsidRPr="005C1ABF" w:rsidRDefault="005C1ABF" w:rsidP="0034753D">
      <w:pPr>
        <w:pStyle w:val="affa"/>
        <w:numPr>
          <w:ilvl w:val="0"/>
          <w:numId w:val="6"/>
        </w:numPr>
        <w:tabs>
          <w:tab w:val="right" w:leader="dot" w:pos="7127"/>
        </w:tabs>
        <w:rPr>
          <w:rFonts w:cs="Arial"/>
          <w:color w:val="000080"/>
          <w:szCs w:val="20"/>
        </w:rPr>
      </w:pPr>
      <w:r w:rsidRPr="005C1ABF">
        <w:rPr>
          <w:rFonts w:cs="Arial"/>
          <w:color w:val="000080"/>
          <w:szCs w:val="20"/>
        </w:rPr>
        <w:t>Таблица 10. План продаж на весь расчетный период, 4-5 год, единиц услуг</w:t>
      </w:r>
    </w:p>
    <w:p w14:paraId="1E015D1B" w14:textId="77777777" w:rsidR="005C1ABF" w:rsidRPr="005C1ABF" w:rsidRDefault="005C1ABF" w:rsidP="0034753D">
      <w:pPr>
        <w:pStyle w:val="affa"/>
        <w:numPr>
          <w:ilvl w:val="0"/>
          <w:numId w:val="6"/>
        </w:numPr>
        <w:tabs>
          <w:tab w:val="right" w:leader="dot" w:pos="7127"/>
        </w:tabs>
        <w:rPr>
          <w:rFonts w:cs="Arial"/>
          <w:color w:val="000080"/>
          <w:szCs w:val="20"/>
        </w:rPr>
      </w:pPr>
      <w:r w:rsidRPr="005C1ABF">
        <w:rPr>
          <w:rFonts w:cs="Arial"/>
          <w:color w:val="000080"/>
          <w:szCs w:val="20"/>
        </w:rPr>
        <w:t>Таблица 11. Состав и стоимость основного оборудования</w:t>
      </w:r>
    </w:p>
    <w:p w14:paraId="355DA44F" w14:textId="72257E37" w:rsidR="005C1ABF" w:rsidRPr="005C1ABF" w:rsidRDefault="005C1ABF" w:rsidP="0034753D">
      <w:pPr>
        <w:pStyle w:val="affa"/>
        <w:numPr>
          <w:ilvl w:val="0"/>
          <w:numId w:val="6"/>
        </w:numPr>
        <w:tabs>
          <w:tab w:val="right" w:leader="dot" w:pos="7127"/>
        </w:tabs>
        <w:rPr>
          <w:rFonts w:cs="Arial"/>
          <w:color w:val="000080"/>
          <w:szCs w:val="20"/>
        </w:rPr>
      </w:pPr>
      <w:r w:rsidRPr="005C1ABF">
        <w:rPr>
          <w:rFonts w:cs="Arial"/>
          <w:color w:val="000080"/>
          <w:szCs w:val="20"/>
        </w:rPr>
        <w:t xml:space="preserve">Таблица 12. Распределение площадей </w:t>
      </w:r>
      <w:r w:rsidR="004944D0">
        <w:rPr>
          <w:rFonts w:cs="Arial"/>
          <w:color w:val="000080"/>
          <w:szCs w:val="20"/>
        </w:rPr>
        <w:t>салона</w:t>
      </w:r>
    </w:p>
    <w:p w14:paraId="647539D2" w14:textId="77777777" w:rsidR="005C1ABF" w:rsidRPr="005C1ABF" w:rsidRDefault="005C1ABF" w:rsidP="0034753D">
      <w:pPr>
        <w:pStyle w:val="affa"/>
        <w:numPr>
          <w:ilvl w:val="0"/>
          <w:numId w:val="6"/>
        </w:numPr>
        <w:tabs>
          <w:tab w:val="right" w:leader="dot" w:pos="7127"/>
        </w:tabs>
        <w:rPr>
          <w:rFonts w:cs="Arial"/>
          <w:color w:val="000080"/>
          <w:szCs w:val="20"/>
        </w:rPr>
      </w:pPr>
      <w:r w:rsidRPr="005C1ABF">
        <w:rPr>
          <w:rFonts w:cs="Arial"/>
          <w:color w:val="000080"/>
          <w:szCs w:val="20"/>
        </w:rPr>
        <w:t>Таблица 13. Управленческие расходы, руб.</w:t>
      </w:r>
    </w:p>
    <w:p w14:paraId="0038264D" w14:textId="77777777" w:rsidR="005C1ABF" w:rsidRPr="005C1ABF" w:rsidRDefault="005C1ABF" w:rsidP="0034753D">
      <w:pPr>
        <w:pStyle w:val="affa"/>
        <w:numPr>
          <w:ilvl w:val="0"/>
          <w:numId w:val="6"/>
        </w:numPr>
        <w:tabs>
          <w:tab w:val="right" w:leader="dot" w:pos="7127"/>
        </w:tabs>
        <w:rPr>
          <w:rFonts w:cs="Arial"/>
          <w:color w:val="000080"/>
          <w:szCs w:val="20"/>
        </w:rPr>
      </w:pPr>
      <w:r w:rsidRPr="005C1ABF">
        <w:rPr>
          <w:rFonts w:cs="Arial"/>
          <w:color w:val="000080"/>
          <w:szCs w:val="20"/>
        </w:rPr>
        <w:t>Таблица 14. Коммерческие расходы, руб.</w:t>
      </w:r>
    </w:p>
    <w:p w14:paraId="052218DD" w14:textId="77777777" w:rsidR="005C1ABF" w:rsidRPr="005C1ABF" w:rsidRDefault="005C1ABF" w:rsidP="0034753D">
      <w:pPr>
        <w:pStyle w:val="affa"/>
        <w:numPr>
          <w:ilvl w:val="0"/>
          <w:numId w:val="6"/>
        </w:numPr>
        <w:tabs>
          <w:tab w:val="right" w:leader="dot" w:pos="7127"/>
        </w:tabs>
        <w:rPr>
          <w:rFonts w:cs="Arial"/>
          <w:color w:val="000080"/>
          <w:szCs w:val="20"/>
        </w:rPr>
      </w:pPr>
      <w:r w:rsidRPr="005C1ABF">
        <w:rPr>
          <w:rFonts w:cs="Arial"/>
          <w:color w:val="000080"/>
          <w:szCs w:val="20"/>
        </w:rPr>
        <w:t>Таблица 15. Прочие расходы, руб.</w:t>
      </w:r>
    </w:p>
    <w:p w14:paraId="0820954E" w14:textId="77777777" w:rsidR="005C1ABF" w:rsidRPr="005C1ABF" w:rsidRDefault="005C1ABF" w:rsidP="0034753D">
      <w:pPr>
        <w:pStyle w:val="affa"/>
        <w:numPr>
          <w:ilvl w:val="0"/>
          <w:numId w:val="6"/>
        </w:numPr>
        <w:tabs>
          <w:tab w:val="right" w:leader="dot" w:pos="7127"/>
        </w:tabs>
        <w:rPr>
          <w:rFonts w:cs="Arial"/>
          <w:color w:val="000080"/>
          <w:szCs w:val="20"/>
        </w:rPr>
      </w:pPr>
      <w:r w:rsidRPr="005C1ABF">
        <w:rPr>
          <w:rFonts w:cs="Arial"/>
          <w:color w:val="000080"/>
          <w:szCs w:val="20"/>
        </w:rPr>
        <w:t>Таблица 16. План по расходам на первый год проекта, руб.</w:t>
      </w:r>
    </w:p>
    <w:p w14:paraId="650C89F7" w14:textId="77777777" w:rsidR="005C1ABF" w:rsidRPr="005C1ABF" w:rsidRDefault="005C1ABF" w:rsidP="0034753D">
      <w:pPr>
        <w:pStyle w:val="affa"/>
        <w:numPr>
          <w:ilvl w:val="0"/>
          <w:numId w:val="6"/>
        </w:numPr>
        <w:tabs>
          <w:tab w:val="right" w:leader="dot" w:pos="7127"/>
        </w:tabs>
        <w:rPr>
          <w:rFonts w:cs="Arial"/>
          <w:color w:val="000080"/>
          <w:szCs w:val="20"/>
        </w:rPr>
      </w:pPr>
      <w:r w:rsidRPr="005C1ABF">
        <w:rPr>
          <w:rFonts w:cs="Arial"/>
          <w:color w:val="000080"/>
          <w:szCs w:val="20"/>
        </w:rPr>
        <w:t>Таблица 17. План по расходам на 2 и 3 годы проекта, руб.</w:t>
      </w:r>
    </w:p>
    <w:p w14:paraId="2D15BE55" w14:textId="77777777" w:rsidR="005C1ABF" w:rsidRPr="005C1ABF" w:rsidRDefault="005C1ABF" w:rsidP="0034753D">
      <w:pPr>
        <w:pStyle w:val="affa"/>
        <w:numPr>
          <w:ilvl w:val="0"/>
          <w:numId w:val="6"/>
        </w:numPr>
        <w:tabs>
          <w:tab w:val="right" w:leader="dot" w:pos="7127"/>
        </w:tabs>
        <w:rPr>
          <w:rFonts w:cs="Arial"/>
          <w:color w:val="000080"/>
          <w:szCs w:val="20"/>
        </w:rPr>
      </w:pPr>
      <w:r w:rsidRPr="005C1ABF">
        <w:rPr>
          <w:rFonts w:cs="Arial"/>
          <w:color w:val="000080"/>
          <w:szCs w:val="20"/>
        </w:rPr>
        <w:t>Таблица 18. План по расходам на 4 и 5 годы проекта, руб.</w:t>
      </w:r>
    </w:p>
    <w:p w14:paraId="36338CC2" w14:textId="77777777" w:rsidR="005C1ABF" w:rsidRPr="005C1ABF" w:rsidRDefault="005C1ABF" w:rsidP="0034753D">
      <w:pPr>
        <w:pStyle w:val="affa"/>
        <w:numPr>
          <w:ilvl w:val="0"/>
          <w:numId w:val="6"/>
        </w:numPr>
        <w:tabs>
          <w:tab w:val="right" w:leader="dot" w:pos="7127"/>
        </w:tabs>
        <w:rPr>
          <w:rFonts w:cs="Arial"/>
          <w:color w:val="000080"/>
          <w:szCs w:val="20"/>
        </w:rPr>
      </w:pPr>
      <w:r w:rsidRPr="005C1ABF">
        <w:rPr>
          <w:rFonts w:cs="Arial"/>
          <w:color w:val="000080"/>
          <w:szCs w:val="20"/>
        </w:rPr>
        <w:t>Таблица 19. План по доходам на первый год проекта, руб.</w:t>
      </w:r>
    </w:p>
    <w:p w14:paraId="72ABCC0F" w14:textId="77777777" w:rsidR="005C1ABF" w:rsidRPr="005C1ABF" w:rsidRDefault="005C1ABF" w:rsidP="0034753D">
      <w:pPr>
        <w:pStyle w:val="affa"/>
        <w:numPr>
          <w:ilvl w:val="0"/>
          <w:numId w:val="6"/>
        </w:numPr>
        <w:tabs>
          <w:tab w:val="right" w:leader="dot" w:pos="7127"/>
        </w:tabs>
        <w:rPr>
          <w:rFonts w:cs="Arial"/>
          <w:color w:val="000080"/>
          <w:szCs w:val="20"/>
        </w:rPr>
      </w:pPr>
      <w:r w:rsidRPr="005C1ABF">
        <w:rPr>
          <w:rFonts w:cs="Arial"/>
          <w:color w:val="000080"/>
          <w:szCs w:val="20"/>
        </w:rPr>
        <w:t>Таблица 20. План по доходам на 2 и 3 годы проекта, руб.</w:t>
      </w:r>
    </w:p>
    <w:p w14:paraId="43C056A2" w14:textId="77777777" w:rsidR="005C1ABF" w:rsidRPr="005C1ABF" w:rsidRDefault="005C1ABF" w:rsidP="0034753D">
      <w:pPr>
        <w:pStyle w:val="affa"/>
        <w:numPr>
          <w:ilvl w:val="0"/>
          <w:numId w:val="6"/>
        </w:numPr>
        <w:tabs>
          <w:tab w:val="right" w:leader="dot" w:pos="7127"/>
        </w:tabs>
        <w:rPr>
          <w:rFonts w:cs="Arial"/>
          <w:color w:val="000080"/>
          <w:szCs w:val="20"/>
        </w:rPr>
      </w:pPr>
      <w:r w:rsidRPr="005C1ABF">
        <w:rPr>
          <w:rFonts w:cs="Arial"/>
          <w:color w:val="000080"/>
          <w:szCs w:val="20"/>
        </w:rPr>
        <w:t>Таблица 21. План по доходам на 4 и 5 годы проекта, руб.</w:t>
      </w:r>
    </w:p>
    <w:p w14:paraId="44C85001" w14:textId="77777777" w:rsidR="005C1ABF" w:rsidRPr="005C1ABF" w:rsidRDefault="005C1ABF" w:rsidP="0034753D">
      <w:pPr>
        <w:pStyle w:val="affa"/>
        <w:numPr>
          <w:ilvl w:val="0"/>
          <w:numId w:val="6"/>
        </w:numPr>
        <w:tabs>
          <w:tab w:val="right" w:leader="dot" w:pos="7127"/>
        </w:tabs>
        <w:rPr>
          <w:rFonts w:cs="Arial"/>
          <w:color w:val="000080"/>
          <w:szCs w:val="20"/>
        </w:rPr>
      </w:pPr>
      <w:r w:rsidRPr="005C1ABF">
        <w:rPr>
          <w:rFonts w:cs="Arial"/>
          <w:color w:val="000080"/>
          <w:szCs w:val="20"/>
        </w:rPr>
        <w:t>Таблица 22. Штатное расписание</w:t>
      </w:r>
    </w:p>
    <w:p w14:paraId="53B21752" w14:textId="77777777" w:rsidR="005C1ABF" w:rsidRPr="005C1ABF" w:rsidRDefault="005C1ABF" w:rsidP="0034753D">
      <w:pPr>
        <w:pStyle w:val="affa"/>
        <w:numPr>
          <w:ilvl w:val="0"/>
          <w:numId w:val="6"/>
        </w:numPr>
        <w:tabs>
          <w:tab w:val="right" w:leader="dot" w:pos="7127"/>
        </w:tabs>
        <w:rPr>
          <w:rFonts w:cs="Arial"/>
          <w:color w:val="000080"/>
          <w:szCs w:val="20"/>
        </w:rPr>
      </w:pPr>
      <w:r w:rsidRPr="005C1ABF">
        <w:rPr>
          <w:rFonts w:cs="Arial"/>
          <w:color w:val="000080"/>
          <w:szCs w:val="20"/>
        </w:rPr>
        <w:t>Таблица 23. Инвестиционные затраты</w:t>
      </w:r>
    </w:p>
    <w:p w14:paraId="72358046" w14:textId="77777777" w:rsidR="005C1ABF" w:rsidRPr="005C1ABF" w:rsidRDefault="005C1ABF" w:rsidP="0034753D">
      <w:pPr>
        <w:pStyle w:val="affa"/>
        <w:numPr>
          <w:ilvl w:val="0"/>
          <w:numId w:val="6"/>
        </w:numPr>
        <w:tabs>
          <w:tab w:val="right" w:leader="dot" w:pos="7127"/>
        </w:tabs>
        <w:rPr>
          <w:rFonts w:cs="Arial"/>
          <w:color w:val="000080"/>
          <w:szCs w:val="20"/>
        </w:rPr>
      </w:pPr>
      <w:r w:rsidRPr="005C1ABF">
        <w:rPr>
          <w:rFonts w:cs="Arial"/>
          <w:color w:val="000080"/>
          <w:szCs w:val="20"/>
        </w:rPr>
        <w:t>Таблица 24. Затраты до выхода на безубыточность</w:t>
      </w:r>
    </w:p>
    <w:p w14:paraId="0986F552" w14:textId="77777777" w:rsidR="005C1ABF" w:rsidRPr="005C1ABF" w:rsidRDefault="005C1ABF" w:rsidP="0034753D">
      <w:pPr>
        <w:pStyle w:val="affa"/>
        <w:numPr>
          <w:ilvl w:val="0"/>
          <w:numId w:val="6"/>
        </w:numPr>
        <w:tabs>
          <w:tab w:val="right" w:leader="dot" w:pos="7127"/>
        </w:tabs>
        <w:rPr>
          <w:rFonts w:cs="Arial"/>
          <w:color w:val="000080"/>
          <w:szCs w:val="20"/>
        </w:rPr>
      </w:pPr>
      <w:r w:rsidRPr="005C1ABF">
        <w:rPr>
          <w:rFonts w:cs="Arial"/>
          <w:color w:val="000080"/>
          <w:szCs w:val="20"/>
        </w:rPr>
        <w:t>Таблица 25. Расчет итоговой стоимости проекта</w:t>
      </w:r>
    </w:p>
    <w:p w14:paraId="197DEFE2" w14:textId="77777777" w:rsidR="005C1ABF" w:rsidRPr="005C1ABF" w:rsidRDefault="005C1ABF" w:rsidP="0034753D">
      <w:pPr>
        <w:pStyle w:val="affa"/>
        <w:numPr>
          <w:ilvl w:val="0"/>
          <w:numId w:val="6"/>
        </w:numPr>
        <w:tabs>
          <w:tab w:val="right" w:leader="dot" w:pos="7127"/>
        </w:tabs>
        <w:rPr>
          <w:rFonts w:cs="Arial"/>
          <w:color w:val="000080"/>
          <w:szCs w:val="20"/>
        </w:rPr>
      </w:pPr>
      <w:r w:rsidRPr="005C1ABF">
        <w:rPr>
          <w:rFonts w:cs="Arial"/>
          <w:color w:val="000080"/>
          <w:szCs w:val="20"/>
        </w:rPr>
        <w:lastRenderedPageBreak/>
        <w:t>Таблица 26. Чистый денежный поток (1 год), тыс. руб.</w:t>
      </w:r>
    </w:p>
    <w:p w14:paraId="0F686135" w14:textId="77777777" w:rsidR="005C1ABF" w:rsidRPr="005C1ABF" w:rsidRDefault="005C1ABF" w:rsidP="0034753D">
      <w:pPr>
        <w:pStyle w:val="affa"/>
        <w:numPr>
          <w:ilvl w:val="0"/>
          <w:numId w:val="6"/>
        </w:numPr>
        <w:tabs>
          <w:tab w:val="right" w:leader="dot" w:pos="7127"/>
        </w:tabs>
        <w:rPr>
          <w:rFonts w:cs="Arial"/>
          <w:color w:val="000080"/>
          <w:szCs w:val="20"/>
        </w:rPr>
      </w:pPr>
      <w:r w:rsidRPr="005C1ABF">
        <w:rPr>
          <w:rFonts w:cs="Arial"/>
          <w:color w:val="000080"/>
          <w:szCs w:val="20"/>
        </w:rPr>
        <w:t>Таблица 27. Чистый денежный поток (2 – 3 годы), тыс. руб.</w:t>
      </w:r>
    </w:p>
    <w:p w14:paraId="3265F942" w14:textId="77777777" w:rsidR="005C1ABF" w:rsidRPr="005C1ABF" w:rsidRDefault="005C1ABF" w:rsidP="0034753D">
      <w:pPr>
        <w:pStyle w:val="affa"/>
        <w:numPr>
          <w:ilvl w:val="0"/>
          <w:numId w:val="6"/>
        </w:numPr>
        <w:tabs>
          <w:tab w:val="right" w:leader="dot" w:pos="7127"/>
        </w:tabs>
        <w:rPr>
          <w:rFonts w:cs="Arial"/>
          <w:color w:val="000080"/>
          <w:szCs w:val="20"/>
        </w:rPr>
      </w:pPr>
      <w:r w:rsidRPr="005C1ABF">
        <w:rPr>
          <w:rFonts w:cs="Arial"/>
          <w:color w:val="000080"/>
          <w:szCs w:val="20"/>
        </w:rPr>
        <w:t>Таблица 28. Чистый денежный поток (4 – 5 годы), тыс. руб.</w:t>
      </w:r>
    </w:p>
    <w:p w14:paraId="0D182C00" w14:textId="77777777" w:rsidR="005C1ABF" w:rsidRPr="005C1ABF" w:rsidRDefault="005C1ABF" w:rsidP="0034753D">
      <w:pPr>
        <w:pStyle w:val="affa"/>
        <w:numPr>
          <w:ilvl w:val="0"/>
          <w:numId w:val="6"/>
        </w:numPr>
        <w:tabs>
          <w:tab w:val="right" w:leader="dot" w:pos="7127"/>
        </w:tabs>
        <w:rPr>
          <w:rFonts w:cs="Arial"/>
          <w:color w:val="000080"/>
          <w:szCs w:val="20"/>
        </w:rPr>
      </w:pPr>
      <w:r w:rsidRPr="005C1ABF">
        <w:rPr>
          <w:rFonts w:cs="Arial"/>
          <w:color w:val="000080"/>
          <w:szCs w:val="20"/>
        </w:rPr>
        <w:t>Таблица 29. Отчет о прибылях и убытках (1 год), тыс. руб.</w:t>
      </w:r>
    </w:p>
    <w:p w14:paraId="735CB95D" w14:textId="77777777" w:rsidR="005C1ABF" w:rsidRPr="005C1ABF" w:rsidRDefault="005C1ABF" w:rsidP="0034753D">
      <w:pPr>
        <w:pStyle w:val="affa"/>
        <w:numPr>
          <w:ilvl w:val="0"/>
          <w:numId w:val="6"/>
        </w:numPr>
        <w:tabs>
          <w:tab w:val="right" w:leader="dot" w:pos="7127"/>
        </w:tabs>
        <w:rPr>
          <w:rFonts w:cs="Arial"/>
          <w:color w:val="000080"/>
          <w:szCs w:val="20"/>
        </w:rPr>
      </w:pPr>
      <w:r w:rsidRPr="005C1ABF">
        <w:rPr>
          <w:rFonts w:cs="Arial"/>
          <w:color w:val="000080"/>
          <w:szCs w:val="20"/>
        </w:rPr>
        <w:t>Таблица 30. Отчет о прибылях и убытках (2-3 год), тыс. руб.</w:t>
      </w:r>
    </w:p>
    <w:p w14:paraId="47401BEC" w14:textId="77777777" w:rsidR="005C1ABF" w:rsidRPr="005C1ABF" w:rsidRDefault="005C1ABF" w:rsidP="0034753D">
      <w:pPr>
        <w:pStyle w:val="affa"/>
        <w:numPr>
          <w:ilvl w:val="0"/>
          <w:numId w:val="6"/>
        </w:numPr>
        <w:tabs>
          <w:tab w:val="right" w:leader="dot" w:pos="7127"/>
        </w:tabs>
        <w:rPr>
          <w:rFonts w:cs="Arial"/>
          <w:color w:val="000080"/>
          <w:szCs w:val="20"/>
        </w:rPr>
      </w:pPr>
      <w:r w:rsidRPr="005C1ABF">
        <w:rPr>
          <w:rFonts w:cs="Arial"/>
          <w:color w:val="000080"/>
          <w:szCs w:val="20"/>
        </w:rPr>
        <w:t>Таблица 31. Отчет о прибылях и убытках (4-5 год), тыс. руб.</w:t>
      </w:r>
    </w:p>
    <w:p w14:paraId="017BFF62" w14:textId="77777777" w:rsidR="005C1ABF" w:rsidRPr="005C1ABF" w:rsidRDefault="005C1ABF" w:rsidP="0034753D">
      <w:pPr>
        <w:pStyle w:val="affa"/>
        <w:numPr>
          <w:ilvl w:val="0"/>
          <w:numId w:val="6"/>
        </w:numPr>
        <w:tabs>
          <w:tab w:val="right" w:leader="dot" w:pos="7127"/>
        </w:tabs>
        <w:rPr>
          <w:rFonts w:cs="Arial"/>
          <w:color w:val="000080"/>
          <w:szCs w:val="20"/>
        </w:rPr>
      </w:pPr>
      <w:r w:rsidRPr="005C1ABF">
        <w:rPr>
          <w:rFonts w:cs="Arial"/>
          <w:color w:val="000080"/>
          <w:szCs w:val="20"/>
        </w:rPr>
        <w:t>Таблица 32. Отчет о движении денежных средств (1 год), тыс. руб.</w:t>
      </w:r>
    </w:p>
    <w:p w14:paraId="0D01137E" w14:textId="77777777" w:rsidR="005C1ABF" w:rsidRPr="005C1ABF" w:rsidRDefault="005C1ABF" w:rsidP="0034753D">
      <w:pPr>
        <w:pStyle w:val="affa"/>
        <w:numPr>
          <w:ilvl w:val="0"/>
          <w:numId w:val="6"/>
        </w:numPr>
        <w:tabs>
          <w:tab w:val="right" w:leader="dot" w:pos="7127"/>
        </w:tabs>
        <w:rPr>
          <w:rFonts w:cs="Arial"/>
          <w:color w:val="000080"/>
          <w:szCs w:val="20"/>
        </w:rPr>
      </w:pPr>
      <w:r w:rsidRPr="005C1ABF">
        <w:rPr>
          <w:rFonts w:cs="Arial"/>
          <w:color w:val="000080"/>
          <w:szCs w:val="20"/>
        </w:rPr>
        <w:t>Таблица 33. Отчет о движении денежных средств (2-3 год), тыс. руб.</w:t>
      </w:r>
    </w:p>
    <w:p w14:paraId="7D5587C9" w14:textId="77777777" w:rsidR="005C1ABF" w:rsidRPr="005C1ABF" w:rsidRDefault="005C1ABF" w:rsidP="0034753D">
      <w:pPr>
        <w:pStyle w:val="affa"/>
        <w:numPr>
          <w:ilvl w:val="0"/>
          <w:numId w:val="6"/>
        </w:numPr>
        <w:tabs>
          <w:tab w:val="right" w:leader="dot" w:pos="7127"/>
        </w:tabs>
        <w:rPr>
          <w:rFonts w:cs="Arial"/>
          <w:color w:val="000080"/>
          <w:szCs w:val="20"/>
        </w:rPr>
      </w:pPr>
      <w:r w:rsidRPr="005C1ABF">
        <w:rPr>
          <w:rFonts w:cs="Arial"/>
          <w:color w:val="000080"/>
          <w:szCs w:val="20"/>
        </w:rPr>
        <w:t>Таблица 34. Отчет о движении денежных средств (4-5 год), тыс. руб.</w:t>
      </w:r>
    </w:p>
    <w:p w14:paraId="55472C82" w14:textId="77777777" w:rsidR="005C1ABF" w:rsidRPr="005C1ABF" w:rsidRDefault="005C1ABF" w:rsidP="0034753D">
      <w:pPr>
        <w:pStyle w:val="affa"/>
        <w:numPr>
          <w:ilvl w:val="0"/>
          <w:numId w:val="6"/>
        </w:numPr>
        <w:tabs>
          <w:tab w:val="right" w:leader="dot" w:pos="7127"/>
        </w:tabs>
        <w:rPr>
          <w:rFonts w:cs="Arial"/>
          <w:color w:val="000080"/>
          <w:szCs w:val="20"/>
        </w:rPr>
      </w:pPr>
      <w:r w:rsidRPr="005C1ABF">
        <w:rPr>
          <w:rFonts w:cs="Arial"/>
          <w:color w:val="000080"/>
          <w:szCs w:val="20"/>
        </w:rPr>
        <w:t>Таблица 35. Показатели эффективности проекта</w:t>
      </w:r>
    </w:p>
    <w:p w14:paraId="26834A79" w14:textId="77777777" w:rsidR="005C1ABF" w:rsidRPr="005C1ABF" w:rsidRDefault="005C1ABF" w:rsidP="0034753D">
      <w:pPr>
        <w:pStyle w:val="affa"/>
        <w:numPr>
          <w:ilvl w:val="0"/>
          <w:numId w:val="6"/>
        </w:numPr>
        <w:tabs>
          <w:tab w:val="right" w:leader="dot" w:pos="7127"/>
        </w:tabs>
        <w:rPr>
          <w:rFonts w:cs="Arial"/>
          <w:color w:val="000080"/>
          <w:szCs w:val="20"/>
        </w:rPr>
      </w:pPr>
      <w:r w:rsidRPr="005C1ABF">
        <w:rPr>
          <w:rFonts w:cs="Arial"/>
          <w:color w:val="000080"/>
          <w:szCs w:val="20"/>
        </w:rPr>
        <w:t>Таблица 36. Анализ чувствительности проекта</w:t>
      </w:r>
    </w:p>
    <w:p w14:paraId="15CCD63B" w14:textId="77777777" w:rsidR="005C1ABF" w:rsidRPr="005C1ABF" w:rsidRDefault="005C1ABF" w:rsidP="0034753D">
      <w:pPr>
        <w:pStyle w:val="affa"/>
        <w:numPr>
          <w:ilvl w:val="0"/>
          <w:numId w:val="6"/>
        </w:numPr>
        <w:tabs>
          <w:tab w:val="right" w:leader="dot" w:pos="7127"/>
        </w:tabs>
        <w:rPr>
          <w:rFonts w:cs="Arial"/>
          <w:color w:val="000080"/>
          <w:szCs w:val="20"/>
        </w:rPr>
      </w:pPr>
      <w:r w:rsidRPr="005C1ABF">
        <w:rPr>
          <w:rFonts w:cs="Arial"/>
          <w:color w:val="000080"/>
          <w:szCs w:val="20"/>
        </w:rPr>
        <w:t>Таблица 37. График реализации проекта</w:t>
      </w:r>
    </w:p>
    <w:p w14:paraId="568442C4" w14:textId="2A7F46C4" w:rsidR="00F47CEE" w:rsidRPr="00C81469" w:rsidRDefault="00F47CEE" w:rsidP="0034753D">
      <w:pPr>
        <w:pStyle w:val="affa"/>
        <w:numPr>
          <w:ilvl w:val="0"/>
          <w:numId w:val="6"/>
        </w:numPr>
        <w:tabs>
          <w:tab w:val="clear" w:pos="0"/>
          <w:tab w:val="right" w:leader="dot" w:pos="7127"/>
        </w:tabs>
        <w:ind w:left="0" w:firstLine="0"/>
        <w:rPr>
          <w:rFonts w:cs="Arial"/>
          <w:color w:val="000080"/>
          <w:szCs w:val="20"/>
        </w:rPr>
      </w:pPr>
    </w:p>
    <w:p w14:paraId="492514F0" w14:textId="6FFC09C1" w:rsidR="00F47CEE" w:rsidRPr="00F47CEE" w:rsidRDefault="00F47CEE" w:rsidP="0034753D">
      <w:pPr>
        <w:pStyle w:val="2"/>
        <w:numPr>
          <w:ilvl w:val="1"/>
          <w:numId w:val="6"/>
        </w:numPr>
        <w:suppressAutoHyphens/>
      </w:pPr>
      <w:r w:rsidRPr="00F47CEE">
        <w:t>Список схем</w:t>
      </w:r>
    </w:p>
    <w:p w14:paraId="397022A9" w14:textId="77777777" w:rsidR="00CF505B" w:rsidRPr="00CF505B" w:rsidRDefault="004B6929" w:rsidP="0034753D">
      <w:pPr>
        <w:pStyle w:val="affa"/>
        <w:numPr>
          <w:ilvl w:val="0"/>
          <w:numId w:val="6"/>
        </w:numPr>
        <w:tabs>
          <w:tab w:val="right" w:leader="dot" w:pos="7127"/>
        </w:tabs>
        <w:ind w:left="0" w:firstLine="0"/>
        <w:rPr>
          <w:rFonts w:cs="Arial"/>
          <w:color w:val="000080"/>
          <w:szCs w:val="20"/>
        </w:rPr>
      </w:pPr>
      <w:r w:rsidRPr="004B6929">
        <w:rPr>
          <w:rFonts w:cs="Arial"/>
          <w:color w:val="000080"/>
          <w:szCs w:val="20"/>
        </w:rPr>
        <w:fldChar w:fldCharType="end"/>
      </w:r>
      <w:r w:rsidR="00F47CEE">
        <w:fldChar w:fldCharType="begin"/>
      </w:r>
      <w:r w:rsidR="00F47CEE">
        <w:instrText xml:space="preserve"> TOC \n \c "Схема" </w:instrText>
      </w:r>
      <w:r w:rsidR="00F47CEE">
        <w:fldChar w:fldCharType="separate"/>
      </w:r>
      <w:r w:rsidR="00CF505B" w:rsidRPr="00CF505B">
        <w:rPr>
          <w:rFonts w:cs="Arial"/>
          <w:color w:val="000080"/>
          <w:szCs w:val="20"/>
        </w:rPr>
        <w:t>Схема 1. Уникальные особенности услуг салонов красоты</w:t>
      </w:r>
    </w:p>
    <w:p w14:paraId="1DEE7DCC" w14:textId="77777777" w:rsidR="00CF505B" w:rsidRPr="00CF505B" w:rsidRDefault="00CF505B" w:rsidP="0034753D">
      <w:pPr>
        <w:pStyle w:val="affa"/>
        <w:numPr>
          <w:ilvl w:val="0"/>
          <w:numId w:val="6"/>
        </w:numPr>
        <w:tabs>
          <w:tab w:val="right" w:leader="dot" w:pos="7127"/>
        </w:tabs>
        <w:ind w:left="0" w:firstLine="0"/>
        <w:rPr>
          <w:rFonts w:cs="Arial"/>
          <w:color w:val="000080"/>
          <w:szCs w:val="20"/>
        </w:rPr>
      </w:pPr>
      <w:r w:rsidRPr="00CF505B">
        <w:rPr>
          <w:rFonts w:cs="Arial"/>
          <w:color w:val="000080"/>
          <w:szCs w:val="20"/>
        </w:rPr>
        <w:t>Схема 2. Факторы выбора салона красоты</w:t>
      </w:r>
    </w:p>
    <w:p w14:paraId="615CAAC3" w14:textId="77777777" w:rsidR="00CF505B" w:rsidRPr="00CF505B" w:rsidRDefault="00CF505B" w:rsidP="0034753D">
      <w:pPr>
        <w:pStyle w:val="affa"/>
        <w:numPr>
          <w:ilvl w:val="0"/>
          <w:numId w:val="6"/>
        </w:numPr>
        <w:tabs>
          <w:tab w:val="right" w:leader="dot" w:pos="7127"/>
        </w:tabs>
        <w:ind w:left="0" w:firstLine="0"/>
        <w:rPr>
          <w:rFonts w:cs="Arial"/>
          <w:color w:val="000080"/>
          <w:szCs w:val="20"/>
        </w:rPr>
      </w:pPr>
      <w:r w:rsidRPr="00CF505B">
        <w:rPr>
          <w:rFonts w:cs="Arial"/>
          <w:color w:val="000080"/>
          <w:szCs w:val="20"/>
        </w:rPr>
        <w:t>Схема 3. Классификация услуг парикмахерских и салонов красоты по технологическому признаку</w:t>
      </w:r>
    </w:p>
    <w:p w14:paraId="3B0FE8C3" w14:textId="77777777" w:rsidR="00CF505B" w:rsidRPr="00CF505B" w:rsidRDefault="00CF505B" w:rsidP="0034753D">
      <w:pPr>
        <w:pStyle w:val="affa"/>
        <w:numPr>
          <w:ilvl w:val="0"/>
          <w:numId w:val="6"/>
        </w:numPr>
        <w:tabs>
          <w:tab w:val="right" w:leader="dot" w:pos="7127"/>
        </w:tabs>
        <w:ind w:left="0" w:firstLine="0"/>
        <w:rPr>
          <w:rFonts w:cs="Arial"/>
          <w:color w:val="000080"/>
          <w:szCs w:val="20"/>
        </w:rPr>
      </w:pPr>
      <w:r w:rsidRPr="00CF505B">
        <w:rPr>
          <w:rFonts w:cs="Arial"/>
          <w:color w:val="000080"/>
          <w:szCs w:val="20"/>
        </w:rPr>
        <w:t>Схема 4. Классификация услуг парикмахерских и салонов красоты по месту проведения работ</w:t>
      </w:r>
    </w:p>
    <w:p w14:paraId="6C614639" w14:textId="77777777" w:rsidR="00CF505B" w:rsidRPr="00CF505B" w:rsidRDefault="00CF505B" w:rsidP="0034753D">
      <w:pPr>
        <w:pStyle w:val="affa"/>
        <w:numPr>
          <w:ilvl w:val="0"/>
          <w:numId w:val="6"/>
        </w:numPr>
        <w:tabs>
          <w:tab w:val="right" w:leader="dot" w:pos="7127"/>
        </w:tabs>
        <w:ind w:left="0" w:firstLine="0"/>
        <w:rPr>
          <w:rFonts w:cs="Arial"/>
          <w:color w:val="000080"/>
          <w:szCs w:val="20"/>
        </w:rPr>
      </w:pPr>
      <w:r w:rsidRPr="00CF505B">
        <w:rPr>
          <w:rFonts w:cs="Arial"/>
          <w:color w:val="000080"/>
          <w:szCs w:val="20"/>
        </w:rPr>
        <w:t>Схема 5. Классификация услуг парикмахерских и салонов красоты по уровню обслуживания клиентов</w:t>
      </w:r>
    </w:p>
    <w:p w14:paraId="007E9DC8" w14:textId="522B9B27" w:rsidR="004B6929" w:rsidRDefault="00F47CEE" w:rsidP="0034753D">
      <w:pPr>
        <w:pStyle w:val="affa"/>
        <w:numPr>
          <w:ilvl w:val="0"/>
          <w:numId w:val="6"/>
        </w:numPr>
        <w:tabs>
          <w:tab w:val="clear" w:pos="0"/>
          <w:tab w:val="right" w:leader="dot" w:pos="7127"/>
        </w:tabs>
        <w:ind w:left="0" w:firstLine="0"/>
      </w:pPr>
      <w:r>
        <w:fldChar w:fldCharType="end"/>
      </w:r>
    </w:p>
    <w:p w14:paraId="6DEC16E2" w14:textId="77777777" w:rsidR="0014311E" w:rsidRPr="0014311E" w:rsidRDefault="0014311E" w:rsidP="0014311E"/>
    <w:p w14:paraId="56C1A468" w14:textId="2DB0D10A" w:rsidR="00902B93" w:rsidRDefault="00902B93" w:rsidP="0014311E">
      <w:pPr>
        <w:pStyle w:val="afff2"/>
      </w:pPr>
      <w:r>
        <w:t xml:space="preserve">Выдержки из исследования </w:t>
      </w:r>
    </w:p>
    <w:p w14:paraId="73503636" w14:textId="77777777" w:rsidR="0014311E" w:rsidRDefault="0014311E" w:rsidP="0014311E">
      <w:pPr>
        <w:pStyle w:val="afff2"/>
      </w:pPr>
    </w:p>
    <w:p w14:paraId="637551AD" w14:textId="77777777" w:rsidR="001D67BD" w:rsidRPr="006F64FE" w:rsidRDefault="001D67BD" w:rsidP="0014311E">
      <w:pPr>
        <w:pStyle w:val="2"/>
      </w:pPr>
      <w:bookmarkStart w:id="14" w:name="_Toc231113371"/>
      <w:bookmarkStart w:id="15" w:name="_Toc231113740"/>
      <w:bookmarkStart w:id="16" w:name="_Toc282447815"/>
      <w:bookmarkStart w:id="17" w:name="_Toc45191267"/>
      <w:bookmarkStart w:id="18" w:name="_Toc119914591"/>
      <w:bookmarkStart w:id="19" w:name="_Toc119915065"/>
      <w:bookmarkStart w:id="20" w:name="_Toc220313137"/>
      <w:bookmarkStart w:id="21" w:name="_Toc54376667"/>
      <w:bookmarkEnd w:id="8"/>
      <w:bookmarkEnd w:id="9"/>
      <w:bookmarkEnd w:id="10"/>
      <w:bookmarkEnd w:id="11"/>
      <w:bookmarkEnd w:id="12"/>
      <w:bookmarkEnd w:id="13"/>
      <w:r w:rsidRPr="006F64FE">
        <w:t xml:space="preserve">1. </w:t>
      </w:r>
      <w:bookmarkEnd w:id="14"/>
      <w:bookmarkEnd w:id="15"/>
      <w:r w:rsidRPr="006F64FE">
        <w:t>Резюме проекта</w:t>
      </w:r>
      <w:bookmarkEnd w:id="16"/>
      <w:bookmarkEnd w:id="17"/>
    </w:p>
    <w:p w14:paraId="26CB558E" w14:textId="77777777" w:rsidR="001D67BD" w:rsidRPr="006F64FE" w:rsidRDefault="001D67BD" w:rsidP="001D67BD">
      <w:pPr>
        <w:pStyle w:val="2"/>
      </w:pPr>
      <w:bookmarkStart w:id="22" w:name="_Toc282447816"/>
      <w:bookmarkStart w:id="23" w:name="_Toc45191268"/>
      <w:r w:rsidRPr="006F64FE">
        <w:t>Суть проекта</w:t>
      </w:r>
      <w:bookmarkEnd w:id="22"/>
      <w:bookmarkEnd w:id="23"/>
      <w:r w:rsidRPr="006F64FE">
        <w:t xml:space="preserve"> </w:t>
      </w:r>
    </w:p>
    <w:p w14:paraId="619DFE27" w14:textId="0D91C242" w:rsidR="001D67BD" w:rsidRDefault="001D67BD" w:rsidP="001D67BD">
      <w:pPr>
        <w:rPr>
          <w:rFonts w:cs="Arial"/>
          <w:szCs w:val="20"/>
        </w:rPr>
      </w:pPr>
      <w:r w:rsidRPr="006F64FE">
        <w:rPr>
          <w:rFonts w:cs="Arial"/>
          <w:szCs w:val="20"/>
        </w:rPr>
        <w:t>Создание</w:t>
      </w:r>
      <w:r w:rsidR="007C2C6F">
        <w:rPr>
          <w:rFonts w:cs="Arial"/>
          <w:szCs w:val="20"/>
        </w:rPr>
        <w:t xml:space="preserve"> салона красоты на 4 места парикмахера и 1 место косметолога.</w:t>
      </w:r>
    </w:p>
    <w:p w14:paraId="052C08A5" w14:textId="77777777" w:rsidR="001D67BD" w:rsidRDefault="001D67BD" w:rsidP="001D67BD">
      <w:pPr>
        <w:rPr>
          <w:rFonts w:cs="Arial"/>
          <w:szCs w:val="20"/>
        </w:rPr>
      </w:pPr>
    </w:p>
    <w:p w14:paraId="055459B1" w14:textId="77777777" w:rsidR="001D67BD" w:rsidRDefault="001D67BD" w:rsidP="001D67BD">
      <w:pPr>
        <w:pStyle w:val="a5"/>
      </w:pPr>
      <w:r>
        <w:rPr>
          <w:b/>
        </w:rPr>
        <w:t>Время работы</w:t>
      </w:r>
      <w:r>
        <w:t xml:space="preserve"> – с понедельника по пятницу с 09:00 до 21:00, в субботу и воскресение с 10:00 до 19:00. Выходные - только праздничные дни, без перерыва на обед. </w:t>
      </w:r>
    </w:p>
    <w:p w14:paraId="1001942D" w14:textId="77777777" w:rsidR="001D67BD" w:rsidRDefault="001D67BD" w:rsidP="001D67BD">
      <w:pPr>
        <w:rPr>
          <w:rFonts w:cs="Arial"/>
          <w:szCs w:val="20"/>
        </w:rPr>
      </w:pPr>
    </w:p>
    <w:p w14:paraId="279E30A8" w14:textId="77777777" w:rsidR="001D67BD" w:rsidRPr="006F64FE" w:rsidRDefault="001D67BD" w:rsidP="001D67BD">
      <w:pPr>
        <w:pStyle w:val="2"/>
      </w:pPr>
      <w:bookmarkStart w:id="24" w:name="_Toc282447817"/>
      <w:bookmarkStart w:id="25" w:name="_Toc45191269"/>
      <w:r w:rsidRPr="006F64FE">
        <w:lastRenderedPageBreak/>
        <w:t>Долгосрочные и краткосрочные цели проекта</w:t>
      </w:r>
      <w:bookmarkEnd w:id="24"/>
      <w:bookmarkEnd w:id="25"/>
    </w:p>
    <w:p w14:paraId="7ABD5A3F" w14:textId="77777777" w:rsidR="001D67BD" w:rsidRPr="006F64FE" w:rsidRDefault="001D67BD" w:rsidP="001D67BD">
      <w:pPr>
        <w:rPr>
          <w:rFonts w:cs="Arial"/>
          <w:szCs w:val="20"/>
        </w:rPr>
      </w:pPr>
      <w:r w:rsidRPr="00A968E1">
        <w:rPr>
          <w:rFonts w:cs="Arial"/>
          <w:b/>
          <w:szCs w:val="20"/>
        </w:rPr>
        <w:t>Краткосрочная цель:</w:t>
      </w:r>
      <w:r w:rsidRPr="00A968E1">
        <w:rPr>
          <w:rFonts w:cs="Arial"/>
          <w:szCs w:val="20"/>
        </w:rPr>
        <w:t xml:space="preserve"> выход на рынок </w:t>
      </w:r>
      <w:r>
        <w:rPr>
          <w:rFonts w:cs="Arial"/>
          <w:szCs w:val="20"/>
        </w:rPr>
        <w:t>салонов красоты</w:t>
      </w:r>
      <w:r w:rsidRPr="00A968E1">
        <w:rPr>
          <w:rFonts w:cs="Arial"/>
          <w:szCs w:val="20"/>
        </w:rPr>
        <w:t xml:space="preserve">, </w:t>
      </w:r>
      <w:r>
        <w:rPr>
          <w:rFonts w:cs="Arial"/>
          <w:szCs w:val="20"/>
        </w:rPr>
        <w:t xml:space="preserve">обеспечение приемлемой для окупаемости доли потребителей, </w:t>
      </w:r>
      <w:r w:rsidRPr="00A968E1">
        <w:rPr>
          <w:rFonts w:cs="Arial"/>
          <w:szCs w:val="20"/>
        </w:rPr>
        <w:t>создание узнаваемого имени, качественное оказание услуг, получение прибыли.</w:t>
      </w:r>
    </w:p>
    <w:p w14:paraId="4D3C0C16" w14:textId="77777777" w:rsidR="001D67BD" w:rsidRPr="006F64FE" w:rsidRDefault="001D67BD" w:rsidP="001D67BD">
      <w:pPr>
        <w:rPr>
          <w:rFonts w:cs="Arial"/>
          <w:szCs w:val="20"/>
        </w:rPr>
      </w:pPr>
    </w:p>
    <w:p w14:paraId="13A882BC" w14:textId="77777777" w:rsidR="001D67BD" w:rsidRPr="006F64FE" w:rsidRDefault="001D67BD" w:rsidP="001D67BD">
      <w:pPr>
        <w:rPr>
          <w:rFonts w:cs="Arial"/>
          <w:color w:val="0000FF"/>
          <w:szCs w:val="20"/>
        </w:rPr>
      </w:pPr>
      <w:r w:rsidRPr="00A968E1">
        <w:rPr>
          <w:rFonts w:cs="Arial"/>
          <w:b/>
          <w:szCs w:val="20"/>
        </w:rPr>
        <w:t>Долгосрочная цель:</w:t>
      </w:r>
      <w:r w:rsidRPr="00A968E1">
        <w:rPr>
          <w:rFonts w:cs="Arial"/>
          <w:szCs w:val="20"/>
        </w:rPr>
        <w:t xml:space="preserve"> создание сети </w:t>
      </w:r>
      <w:r>
        <w:rPr>
          <w:rFonts w:cs="Arial"/>
          <w:szCs w:val="20"/>
        </w:rPr>
        <w:t>салонов красоты.</w:t>
      </w:r>
    </w:p>
    <w:p w14:paraId="42AC1880" w14:textId="77777777" w:rsidR="001D67BD" w:rsidRPr="006F64FE" w:rsidRDefault="001D67BD" w:rsidP="001D67BD">
      <w:pPr>
        <w:rPr>
          <w:rFonts w:cs="Arial"/>
          <w:color w:val="000000"/>
          <w:szCs w:val="20"/>
          <w:u w:val="single"/>
        </w:rPr>
      </w:pPr>
    </w:p>
    <w:p w14:paraId="5F34B4CC" w14:textId="77777777" w:rsidR="001D67BD" w:rsidRPr="006F64FE" w:rsidRDefault="001D67BD" w:rsidP="001D67BD">
      <w:pPr>
        <w:pStyle w:val="2"/>
      </w:pPr>
      <w:bookmarkStart w:id="26" w:name="_Toc282447818"/>
      <w:bookmarkStart w:id="27" w:name="_Toc45191270"/>
      <w:r w:rsidRPr="006F64FE">
        <w:t>Расчетные сроки проекта</w:t>
      </w:r>
      <w:bookmarkEnd w:id="26"/>
      <w:bookmarkEnd w:id="27"/>
      <w:r w:rsidRPr="006F64FE">
        <w:t xml:space="preserve"> </w:t>
      </w:r>
    </w:p>
    <w:p w14:paraId="0408EF33" w14:textId="77777777" w:rsidR="001D67BD" w:rsidRPr="006F64FE" w:rsidRDefault="001D67BD" w:rsidP="001D67BD">
      <w:pPr>
        <w:rPr>
          <w:rFonts w:cs="Arial"/>
          <w:szCs w:val="20"/>
        </w:rPr>
      </w:pPr>
      <w:r w:rsidRPr="009375CD">
        <w:rPr>
          <w:rFonts w:cs="Arial"/>
          <w:szCs w:val="20"/>
        </w:rPr>
        <w:t xml:space="preserve">Расчетный срок проекта – </w:t>
      </w:r>
      <w:r>
        <w:rPr>
          <w:rFonts w:cs="Arial"/>
          <w:szCs w:val="20"/>
        </w:rPr>
        <w:t>5</w:t>
      </w:r>
      <w:r w:rsidRPr="00A968E1">
        <w:rPr>
          <w:rFonts w:cs="Arial"/>
          <w:szCs w:val="20"/>
        </w:rPr>
        <w:t xml:space="preserve"> </w:t>
      </w:r>
      <w:r>
        <w:rPr>
          <w:rFonts w:cs="Arial"/>
          <w:szCs w:val="20"/>
        </w:rPr>
        <w:t>лет (</w:t>
      </w:r>
      <w:r w:rsidRPr="00A968E1">
        <w:rPr>
          <w:rFonts w:cs="Arial"/>
          <w:szCs w:val="20"/>
        </w:rPr>
        <w:t>6</w:t>
      </w:r>
      <w:r>
        <w:rPr>
          <w:rFonts w:cs="Arial"/>
          <w:szCs w:val="20"/>
        </w:rPr>
        <w:t>0</w:t>
      </w:r>
      <w:r w:rsidRPr="00A968E1">
        <w:rPr>
          <w:rFonts w:cs="Arial"/>
          <w:szCs w:val="20"/>
        </w:rPr>
        <w:t xml:space="preserve"> месяцев).</w:t>
      </w:r>
    </w:p>
    <w:p w14:paraId="65CD1905" w14:textId="77777777" w:rsidR="001D67BD" w:rsidRPr="006F64FE" w:rsidRDefault="001D67BD" w:rsidP="001D67BD">
      <w:pPr>
        <w:rPr>
          <w:rFonts w:cs="Arial"/>
          <w:color w:val="000000"/>
          <w:szCs w:val="20"/>
          <w:u w:val="single"/>
        </w:rPr>
      </w:pPr>
    </w:p>
    <w:p w14:paraId="0845B614" w14:textId="77777777" w:rsidR="001D67BD" w:rsidRPr="006F64FE" w:rsidRDefault="001D67BD" w:rsidP="001D67BD">
      <w:pPr>
        <w:pStyle w:val="2"/>
      </w:pPr>
      <w:bookmarkStart w:id="28" w:name="_Toc282447819"/>
      <w:bookmarkStart w:id="29" w:name="_Toc45191271"/>
      <w:r w:rsidRPr="006F64FE">
        <w:t>Резюме комплекса маркетинга (4P) продукции</w:t>
      </w:r>
      <w:bookmarkEnd w:id="28"/>
      <w:bookmarkEnd w:id="29"/>
    </w:p>
    <w:p w14:paraId="7566C7E6" w14:textId="6CD449A9" w:rsidR="001D67BD" w:rsidRPr="00A968E1" w:rsidRDefault="001D67BD" w:rsidP="001D67BD">
      <w:pPr>
        <w:tabs>
          <w:tab w:val="num" w:pos="709"/>
        </w:tabs>
      </w:pPr>
      <w:r w:rsidRPr="00A968E1">
        <w:rPr>
          <w:b/>
        </w:rPr>
        <w:t>Продукт -</w:t>
      </w:r>
      <w:r w:rsidRPr="00A968E1">
        <w:rPr>
          <w:b/>
          <w:i/>
        </w:rPr>
        <w:t xml:space="preserve"> </w:t>
      </w:r>
      <w:r w:rsidR="007C2C6F">
        <w:t>……………….</w:t>
      </w:r>
      <w:r>
        <w:t xml:space="preserve"> </w:t>
      </w:r>
    </w:p>
    <w:p w14:paraId="030FA9F6" w14:textId="77777777" w:rsidR="001D67BD" w:rsidRDefault="001D67BD" w:rsidP="001D67BD">
      <w:pPr>
        <w:tabs>
          <w:tab w:val="num" w:pos="709"/>
        </w:tabs>
        <w:rPr>
          <w:b/>
        </w:rPr>
      </w:pPr>
    </w:p>
    <w:p w14:paraId="0AF7E8F5" w14:textId="05AB399B" w:rsidR="001D67BD" w:rsidRPr="00A968E1" w:rsidRDefault="001D67BD" w:rsidP="007C2C6F">
      <w:pPr>
        <w:tabs>
          <w:tab w:val="num" w:pos="709"/>
        </w:tabs>
      </w:pPr>
      <w:r w:rsidRPr="00A968E1">
        <w:rPr>
          <w:b/>
        </w:rPr>
        <w:t>Цена</w:t>
      </w:r>
      <w:r w:rsidRPr="00A968E1">
        <w:t xml:space="preserve"> - </w:t>
      </w:r>
      <w:r w:rsidR="007C2C6F">
        <w:t>……………….</w:t>
      </w:r>
    </w:p>
    <w:p w14:paraId="63B0C763" w14:textId="77777777" w:rsidR="001D67BD" w:rsidRPr="00A968E1" w:rsidRDefault="001D67BD" w:rsidP="001D67BD">
      <w:r w:rsidRPr="00A968E1">
        <w:t xml:space="preserve"> </w:t>
      </w:r>
    </w:p>
    <w:p w14:paraId="0FDDFD45" w14:textId="4BA6EB68" w:rsidR="001D67BD" w:rsidRPr="00A968E1" w:rsidRDefault="001D67BD" w:rsidP="007C2C6F">
      <w:pPr>
        <w:rPr>
          <w:rFonts w:cs="Arial"/>
          <w:szCs w:val="22"/>
        </w:rPr>
      </w:pPr>
      <w:r w:rsidRPr="00A968E1">
        <w:rPr>
          <w:b/>
        </w:rPr>
        <w:t>Сбыт</w:t>
      </w:r>
      <w:r w:rsidRPr="00A968E1">
        <w:rPr>
          <w:b/>
          <w:i/>
        </w:rPr>
        <w:t xml:space="preserve"> </w:t>
      </w:r>
      <w:r w:rsidRPr="00A968E1">
        <w:t xml:space="preserve">– </w:t>
      </w:r>
      <w:r w:rsidR="007C2C6F">
        <w:t>……………….</w:t>
      </w:r>
    </w:p>
    <w:p w14:paraId="524A023A" w14:textId="77777777" w:rsidR="001D67BD" w:rsidRPr="00A968E1" w:rsidRDefault="001D67BD" w:rsidP="001D67BD"/>
    <w:p w14:paraId="64507694" w14:textId="4E0D29A4" w:rsidR="001D67BD" w:rsidRDefault="001D67BD" w:rsidP="007C2C6F">
      <w:pPr>
        <w:rPr>
          <w:rFonts w:cs="Arial"/>
          <w:szCs w:val="22"/>
        </w:rPr>
      </w:pPr>
      <w:r w:rsidRPr="00A968E1">
        <w:rPr>
          <w:b/>
        </w:rPr>
        <w:t>Продвижение</w:t>
      </w:r>
      <w:r w:rsidRPr="00A968E1">
        <w:t xml:space="preserve"> – </w:t>
      </w:r>
      <w:r w:rsidR="007C2C6F">
        <w:t>……………….</w:t>
      </w:r>
    </w:p>
    <w:p w14:paraId="7DE1FD21" w14:textId="77777777" w:rsidR="001D67BD" w:rsidRPr="006F64FE" w:rsidRDefault="001D67BD" w:rsidP="001D67BD">
      <w:pPr>
        <w:pStyle w:val="2"/>
      </w:pPr>
      <w:bookmarkStart w:id="30" w:name="_Toc282447820"/>
      <w:bookmarkStart w:id="31" w:name="_Toc45191272"/>
      <w:r w:rsidRPr="008D19CC">
        <w:t>Стоимость проекта</w:t>
      </w:r>
      <w:bookmarkEnd w:id="30"/>
      <w:bookmarkEnd w:id="31"/>
      <w:r w:rsidRPr="006F64FE">
        <w:t xml:space="preserve"> </w:t>
      </w:r>
    </w:p>
    <w:p w14:paraId="61B8D45F" w14:textId="4F539832" w:rsidR="001D67BD" w:rsidRPr="0012696D" w:rsidRDefault="001D67BD" w:rsidP="001D67BD">
      <w:pPr>
        <w:rPr>
          <w:rFonts w:ascii="Calibri" w:hAnsi="Calibri" w:cs="Arial CYR"/>
          <w:b/>
          <w:bCs/>
          <w:color w:val="003366"/>
          <w:sz w:val="22"/>
          <w:szCs w:val="22"/>
        </w:rPr>
      </w:pPr>
      <w:r w:rsidRPr="00F904EF">
        <w:rPr>
          <w:rFonts w:cs="Arial"/>
          <w:szCs w:val="20"/>
        </w:rPr>
        <w:t xml:space="preserve">Объем необходимых инвестиций - </w:t>
      </w:r>
      <w:r w:rsidRPr="00F904EF">
        <w:rPr>
          <w:rFonts w:cs="Arial"/>
          <w:b/>
          <w:szCs w:val="20"/>
        </w:rPr>
        <w:t xml:space="preserve"> </w:t>
      </w:r>
      <w:r w:rsidR="007C2C6F">
        <w:t xml:space="preserve">………………. </w:t>
      </w:r>
      <w:r w:rsidRPr="00F904EF">
        <w:rPr>
          <w:rFonts w:cs="Arial"/>
          <w:b/>
          <w:szCs w:val="20"/>
        </w:rPr>
        <w:t>руб.</w:t>
      </w:r>
    </w:p>
    <w:p w14:paraId="0AB8243F" w14:textId="77777777" w:rsidR="001D67BD" w:rsidRPr="006F64FE" w:rsidRDefault="001D67BD" w:rsidP="001D67BD">
      <w:pPr>
        <w:rPr>
          <w:rFonts w:cs="Arial"/>
          <w:color w:val="000000"/>
          <w:szCs w:val="20"/>
          <w:u w:val="single"/>
        </w:rPr>
      </w:pPr>
    </w:p>
    <w:p w14:paraId="55532F4C" w14:textId="77777777" w:rsidR="001D67BD" w:rsidRPr="006F64FE" w:rsidRDefault="001D67BD" w:rsidP="001D67BD">
      <w:pPr>
        <w:pStyle w:val="2"/>
      </w:pPr>
      <w:bookmarkStart w:id="32" w:name="_Toc282447821"/>
      <w:bookmarkStart w:id="33" w:name="_Toc45191273"/>
      <w:r w:rsidRPr="006F64FE">
        <w:t>Источники финансирования проекта</w:t>
      </w:r>
      <w:bookmarkEnd w:id="32"/>
      <w:bookmarkEnd w:id="33"/>
      <w:r w:rsidRPr="006F64FE">
        <w:t xml:space="preserve"> </w:t>
      </w:r>
    </w:p>
    <w:p w14:paraId="734A491A" w14:textId="77777777" w:rsidR="001D67BD" w:rsidRDefault="001D67BD" w:rsidP="001D67BD">
      <w:pPr>
        <w:rPr>
          <w:rFonts w:cs="Arial"/>
          <w:color w:val="000000"/>
          <w:szCs w:val="20"/>
        </w:rPr>
      </w:pPr>
      <w:r w:rsidRPr="006F64FE">
        <w:rPr>
          <w:rFonts w:cs="Arial"/>
          <w:color w:val="000000"/>
          <w:szCs w:val="20"/>
        </w:rPr>
        <w:t>Собственные средства.</w:t>
      </w:r>
    </w:p>
    <w:p w14:paraId="03E36A21" w14:textId="77777777" w:rsidR="001D67BD" w:rsidRPr="006F64FE" w:rsidRDefault="001D67BD" w:rsidP="001D67BD">
      <w:pPr>
        <w:rPr>
          <w:rFonts w:cs="Arial"/>
          <w:color w:val="000000"/>
          <w:szCs w:val="20"/>
        </w:rPr>
      </w:pPr>
    </w:p>
    <w:p w14:paraId="466B14E2" w14:textId="77777777" w:rsidR="001D67BD" w:rsidRPr="006F64FE" w:rsidRDefault="001D67BD" w:rsidP="001D67BD">
      <w:pPr>
        <w:pStyle w:val="2"/>
      </w:pPr>
      <w:bookmarkStart w:id="34" w:name="_Toc282447822"/>
      <w:bookmarkStart w:id="35" w:name="_Toc45191274"/>
      <w:r w:rsidRPr="006F64FE">
        <w:t>Выгоды и риски проекта</w:t>
      </w:r>
      <w:bookmarkEnd w:id="34"/>
      <w:bookmarkEnd w:id="35"/>
    </w:p>
    <w:p w14:paraId="150CF1FA" w14:textId="77777777" w:rsidR="001D67BD" w:rsidRPr="00103324" w:rsidRDefault="001D67BD" w:rsidP="001D67BD">
      <w:pPr>
        <w:pStyle w:val="a5"/>
        <w:rPr>
          <w:szCs w:val="20"/>
        </w:rPr>
      </w:pPr>
      <w:r w:rsidRPr="007C040E">
        <w:rPr>
          <w:b/>
          <w:color w:val="000000"/>
          <w:szCs w:val="20"/>
        </w:rPr>
        <w:t>Выгоды:</w:t>
      </w:r>
      <w:r w:rsidRPr="001D34F8">
        <w:rPr>
          <w:color w:val="000000"/>
          <w:szCs w:val="20"/>
        </w:rPr>
        <w:t xml:space="preserve"> </w:t>
      </w:r>
      <w:r w:rsidRPr="00103324">
        <w:rPr>
          <w:szCs w:val="20"/>
        </w:rPr>
        <w:t xml:space="preserve">В случае удачного местоположения и позиционирования </w:t>
      </w:r>
      <w:r>
        <w:rPr>
          <w:szCs w:val="20"/>
        </w:rPr>
        <w:t>салона п</w:t>
      </w:r>
      <w:r w:rsidRPr="00103324">
        <w:rPr>
          <w:szCs w:val="20"/>
        </w:rPr>
        <w:t>роект предполагает получение стабильно высоких прибылей и формирова</w:t>
      </w:r>
      <w:r>
        <w:rPr>
          <w:szCs w:val="20"/>
        </w:rPr>
        <w:t>ние постоянной клиентуры</w:t>
      </w:r>
      <w:r w:rsidRPr="00103324">
        <w:rPr>
          <w:szCs w:val="20"/>
        </w:rPr>
        <w:t xml:space="preserve">. Возможно закрепление на рынке, и в дельнейшем развитие сети подобных </w:t>
      </w:r>
      <w:r>
        <w:rPr>
          <w:szCs w:val="20"/>
        </w:rPr>
        <w:t>салонов</w:t>
      </w:r>
      <w:r w:rsidRPr="00103324">
        <w:rPr>
          <w:szCs w:val="20"/>
        </w:rPr>
        <w:t>.</w:t>
      </w:r>
    </w:p>
    <w:p w14:paraId="2CABCF6D" w14:textId="77777777" w:rsidR="001D67BD" w:rsidRPr="001D34F8" w:rsidRDefault="001D67BD" w:rsidP="001D67BD">
      <w:pPr>
        <w:rPr>
          <w:rFonts w:cs="Arial"/>
          <w:color w:val="000000"/>
          <w:szCs w:val="20"/>
        </w:rPr>
      </w:pPr>
    </w:p>
    <w:p w14:paraId="564146A3" w14:textId="77777777" w:rsidR="001D67BD" w:rsidRDefault="001D67BD" w:rsidP="001D67BD">
      <w:pPr>
        <w:rPr>
          <w:szCs w:val="20"/>
        </w:rPr>
      </w:pPr>
      <w:r w:rsidRPr="007C040E">
        <w:rPr>
          <w:rFonts w:cs="Arial"/>
          <w:b/>
          <w:color w:val="000000"/>
          <w:szCs w:val="20"/>
        </w:rPr>
        <w:lastRenderedPageBreak/>
        <w:t>Риски:</w:t>
      </w:r>
      <w:r w:rsidRPr="001D34F8">
        <w:rPr>
          <w:rFonts w:cs="Arial"/>
          <w:color w:val="000000"/>
          <w:szCs w:val="20"/>
        </w:rPr>
        <w:t xml:space="preserve"> </w:t>
      </w:r>
      <w:r w:rsidRPr="00103324">
        <w:rPr>
          <w:szCs w:val="20"/>
        </w:rPr>
        <w:t>связаны с неудачным выбором места, провалом рекламной компании для привлечения первоначальной клиентской аудитории и позиционированием на рынке.</w:t>
      </w:r>
    </w:p>
    <w:p w14:paraId="213FC457" w14:textId="77777777" w:rsidR="001D67BD" w:rsidRPr="006F64FE" w:rsidRDefault="001D67BD" w:rsidP="001D67BD">
      <w:pPr>
        <w:rPr>
          <w:rFonts w:cs="Arial"/>
          <w:color w:val="000000"/>
          <w:szCs w:val="20"/>
          <w:u w:val="single"/>
        </w:rPr>
      </w:pPr>
    </w:p>
    <w:p w14:paraId="265C1161" w14:textId="77777777" w:rsidR="001D67BD" w:rsidRPr="001E3FE0" w:rsidRDefault="001D67BD" w:rsidP="001D67BD">
      <w:pPr>
        <w:pStyle w:val="2"/>
      </w:pPr>
      <w:bookmarkStart w:id="36" w:name="_Toc282447823"/>
      <w:bookmarkStart w:id="37" w:name="_Toc45191275"/>
      <w:r w:rsidRPr="006F64FE">
        <w:t>Ключевые экономические показатели эффективности проекта</w:t>
      </w:r>
      <w:bookmarkEnd w:id="36"/>
      <w:bookmarkEnd w:id="37"/>
    </w:p>
    <w:p w14:paraId="35136C90" w14:textId="0858B51A" w:rsidR="001D67BD" w:rsidRDefault="001D67BD" w:rsidP="001D67BD">
      <w:pPr>
        <w:pStyle w:val="4"/>
      </w:pPr>
      <w:bookmarkStart w:id="38" w:name="_Toc472610307"/>
      <w:bookmarkStart w:id="39" w:name="_Toc8493934"/>
      <w:bookmarkStart w:id="40" w:name="_Toc45191057"/>
      <w:r>
        <w:t xml:space="preserve">Таблица </w:t>
      </w:r>
      <w:r w:rsidR="00E515A3">
        <w:fldChar w:fldCharType="begin"/>
      </w:r>
      <w:r w:rsidR="00E515A3">
        <w:instrText xml:space="preserve"> SEQ Таблица \* ARABIC </w:instrText>
      </w:r>
      <w:r w:rsidR="00E515A3">
        <w:fldChar w:fldCharType="separate"/>
      </w:r>
      <w:r w:rsidR="00733B12">
        <w:rPr>
          <w:noProof/>
        </w:rPr>
        <w:t>1</w:t>
      </w:r>
      <w:r w:rsidR="00E515A3">
        <w:rPr>
          <w:noProof/>
        </w:rPr>
        <w:fldChar w:fldCharType="end"/>
      </w:r>
      <w:r w:rsidRPr="00F904EF">
        <w:t>. Ключевые показатели проекта</w:t>
      </w:r>
      <w:bookmarkEnd w:id="38"/>
      <w:bookmarkEnd w:id="39"/>
      <w:bookmarkEnd w:id="40"/>
    </w:p>
    <w:tbl>
      <w:tblPr>
        <w:tblW w:w="6021" w:type="dxa"/>
        <w:tblInd w:w="108" w:type="dxa"/>
        <w:tblLook w:val="04A0" w:firstRow="1" w:lastRow="0" w:firstColumn="1" w:lastColumn="0" w:noHBand="0" w:noVBand="1"/>
      </w:tblPr>
      <w:tblGrid>
        <w:gridCol w:w="3841"/>
        <w:gridCol w:w="2180"/>
      </w:tblGrid>
      <w:tr w:rsidR="001D67BD" w:rsidRPr="009E40A3" w14:paraId="3D4E2BE1" w14:textId="77777777" w:rsidTr="00577E7D">
        <w:trPr>
          <w:trHeight w:val="20"/>
        </w:trPr>
        <w:tc>
          <w:tcPr>
            <w:tcW w:w="3841" w:type="dxa"/>
            <w:tcBorders>
              <w:top w:val="single" w:sz="4" w:space="0" w:color="auto"/>
              <w:left w:val="single" w:sz="4" w:space="0" w:color="auto"/>
              <w:bottom w:val="single" w:sz="4" w:space="0" w:color="auto"/>
              <w:right w:val="single" w:sz="4" w:space="0" w:color="auto"/>
            </w:tcBorders>
            <w:shd w:val="clear" w:color="000000" w:fill="333399"/>
            <w:vAlign w:val="center"/>
            <w:hideMark/>
          </w:tcPr>
          <w:p w14:paraId="45389E3D" w14:textId="77777777" w:rsidR="001D67BD" w:rsidRPr="009E40A3" w:rsidRDefault="001D67BD" w:rsidP="00577E7D">
            <w:pPr>
              <w:spacing w:line="240" w:lineRule="auto"/>
              <w:jc w:val="center"/>
              <w:rPr>
                <w:rFonts w:cs="Arial"/>
                <w:b/>
                <w:bCs/>
                <w:color w:val="FFFFFF"/>
                <w:szCs w:val="20"/>
              </w:rPr>
            </w:pPr>
            <w:r w:rsidRPr="009E40A3">
              <w:rPr>
                <w:rFonts w:cs="Arial"/>
                <w:b/>
                <w:bCs/>
                <w:color w:val="FFFFFF"/>
                <w:szCs w:val="20"/>
              </w:rPr>
              <w:t>Показатель</w:t>
            </w:r>
          </w:p>
        </w:tc>
        <w:tc>
          <w:tcPr>
            <w:tcW w:w="2180" w:type="dxa"/>
            <w:tcBorders>
              <w:top w:val="single" w:sz="4" w:space="0" w:color="auto"/>
              <w:left w:val="nil"/>
              <w:bottom w:val="single" w:sz="4" w:space="0" w:color="auto"/>
              <w:right w:val="single" w:sz="4" w:space="0" w:color="auto"/>
            </w:tcBorders>
            <w:shd w:val="clear" w:color="000000" w:fill="333399"/>
            <w:vAlign w:val="center"/>
            <w:hideMark/>
          </w:tcPr>
          <w:p w14:paraId="281B6068" w14:textId="77777777" w:rsidR="001D67BD" w:rsidRPr="009E40A3" w:rsidRDefault="001D67BD" w:rsidP="00577E7D">
            <w:pPr>
              <w:spacing w:line="240" w:lineRule="auto"/>
              <w:jc w:val="center"/>
              <w:rPr>
                <w:rFonts w:cs="Arial"/>
                <w:b/>
                <w:bCs/>
                <w:color w:val="FFFFFF"/>
                <w:szCs w:val="20"/>
              </w:rPr>
            </w:pPr>
            <w:r w:rsidRPr="009E40A3">
              <w:rPr>
                <w:rFonts w:cs="Arial"/>
                <w:b/>
                <w:bCs/>
                <w:color w:val="FFFFFF"/>
                <w:szCs w:val="20"/>
              </w:rPr>
              <w:t>Значение</w:t>
            </w:r>
          </w:p>
        </w:tc>
      </w:tr>
      <w:tr w:rsidR="001D67BD" w:rsidRPr="009E40A3" w14:paraId="25C490FD" w14:textId="77777777" w:rsidTr="00577E7D">
        <w:trPr>
          <w:trHeight w:val="20"/>
        </w:trPr>
        <w:tc>
          <w:tcPr>
            <w:tcW w:w="3841" w:type="dxa"/>
            <w:tcBorders>
              <w:top w:val="nil"/>
              <w:left w:val="single" w:sz="4" w:space="0" w:color="auto"/>
              <w:bottom w:val="single" w:sz="4" w:space="0" w:color="auto"/>
              <w:right w:val="single" w:sz="4" w:space="0" w:color="auto"/>
            </w:tcBorders>
            <w:shd w:val="clear" w:color="auto" w:fill="auto"/>
            <w:vAlign w:val="center"/>
            <w:hideMark/>
          </w:tcPr>
          <w:p w14:paraId="7AF6361E" w14:textId="77777777" w:rsidR="001D67BD" w:rsidRPr="009E40A3" w:rsidRDefault="001D67BD" w:rsidP="00577E7D">
            <w:pPr>
              <w:spacing w:line="240" w:lineRule="auto"/>
              <w:jc w:val="left"/>
              <w:rPr>
                <w:rFonts w:cs="Arial"/>
                <w:b/>
                <w:bCs/>
                <w:szCs w:val="20"/>
              </w:rPr>
            </w:pPr>
            <w:r w:rsidRPr="009E40A3">
              <w:rPr>
                <w:rFonts w:cs="Arial"/>
                <w:b/>
                <w:bCs/>
                <w:szCs w:val="20"/>
              </w:rPr>
              <w:t>IRR год</w:t>
            </w:r>
          </w:p>
        </w:tc>
        <w:tc>
          <w:tcPr>
            <w:tcW w:w="2180" w:type="dxa"/>
            <w:tcBorders>
              <w:top w:val="nil"/>
              <w:left w:val="nil"/>
              <w:bottom w:val="single" w:sz="4" w:space="0" w:color="auto"/>
              <w:right w:val="single" w:sz="4" w:space="0" w:color="auto"/>
            </w:tcBorders>
            <w:shd w:val="clear" w:color="auto" w:fill="auto"/>
            <w:vAlign w:val="center"/>
            <w:hideMark/>
          </w:tcPr>
          <w:p w14:paraId="528725DE" w14:textId="77777777" w:rsidR="001D67BD" w:rsidRDefault="001D67BD" w:rsidP="00577E7D">
            <w:pPr>
              <w:spacing w:line="240" w:lineRule="auto"/>
              <w:jc w:val="right"/>
              <w:rPr>
                <w:rFonts w:cs="Arial"/>
                <w:szCs w:val="20"/>
              </w:rPr>
            </w:pPr>
            <w:r>
              <w:rPr>
                <w:rFonts w:cs="Arial"/>
                <w:szCs w:val="20"/>
              </w:rPr>
              <w:t>154,64%</w:t>
            </w:r>
          </w:p>
        </w:tc>
      </w:tr>
      <w:tr w:rsidR="001D67BD" w:rsidRPr="009E40A3" w14:paraId="051AF51A" w14:textId="77777777" w:rsidTr="00577E7D">
        <w:trPr>
          <w:trHeight w:val="20"/>
        </w:trPr>
        <w:tc>
          <w:tcPr>
            <w:tcW w:w="3841" w:type="dxa"/>
            <w:tcBorders>
              <w:top w:val="nil"/>
              <w:left w:val="single" w:sz="4" w:space="0" w:color="auto"/>
              <w:bottom w:val="single" w:sz="4" w:space="0" w:color="auto"/>
              <w:right w:val="single" w:sz="4" w:space="0" w:color="auto"/>
            </w:tcBorders>
            <w:shd w:val="clear" w:color="auto" w:fill="auto"/>
            <w:vAlign w:val="center"/>
            <w:hideMark/>
          </w:tcPr>
          <w:p w14:paraId="00FAFD80" w14:textId="77777777" w:rsidR="001D67BD" w:rsidRPr="009E40A3" w:rsidRDefault="001D67BD" w:rsidP="00577E7D">
            <w:pPr>
              <w:spacing w:line="240" w:lineRule="auto"/>
              <w:jc w:val="left"/>
              <w:rPr>
                <w:rFonts w:cs="Arial"/>
                <w:b/>
                <w:bCs/>
                <w:szCs w:val="20"/>
              </w:rPr>
            </w:pPr>
            <w:r w:rsidRPr="009E40A3">
              <w:rPr>
                <w:rFonts w:cs="Arial"/>
                <w:b/>
                <w:bCs/>
                <w:szCs w:val="20"/>
              </w:rPr>
              <w:t>IRR квартал</w:t>
            </w:r>
          </w:p>
        </w:tc>
        <w:tc>
          <w:tcPr>
            <w:tcW w:w="2180" w:type="dxa"/>
            <w:tcBorders>
              <w:top w:val="nil"/>
              <w:left w:val="nil"/>
              <w:bottom w:val="single" w:sz="4" w:space="0" w:color="auto"/>
              <w:right w:val="single" w:sz="4" w:space="0" w:color="auto"/>
            </w:tcBorders>
            <w:shd w:val="clear" w:color="auto" w:fill="auto"/>
            <w:vAlign w:val="center"/>
            <w:hideMark/>
          </w:tcPr>
          <w:p w14:paraId="37DBC4D5" w14:textId="77777777" w:rsidR="001D67BD" w:rsidRDefault="001D67BD" w:rsidP="00577E7D">
            <w:pPr>
              <w:jc w:val="right"/>
              <w:rPr>
                <w:rFonts w:cs="Arial"/>
                <w:szCs w:val="20"/>
              </w:rPr>
            </w:pPr>
            <w:r>
              <w:rPr>
                <w:rFonts w:cs="Arial"/>
                <w:szCs w:val="20"/>
              </w:rPr>
              <w:t>26,32%</w:t>
            </w:r>
          </w:p>
        </w:tc>
      </w:tr>
      <w:tr w:rsidR="001D67BD" w:rsidRPr="009E40A3" w14:paraId="3E3FE7E3" w14:textId="77777777" w:rsidTr="00577E7D">
        <w:trPr>
          <w:trHeight w:val="20"/>
        </w:trPr>
        <w:tc>
          <w:tcPr>
            <w:tcW w:w="3841" w:type="dxa"/>
            <w:tcBorders>
              <w:top w:val="nil"/>
              <w:left w:val="single" w:sz="4" w:space="0" w:color="auto"/>
              <w:bottom w:val="single" w:sz="4" w:space="0" w:color="auto"/>
              <w:right w:val="single" w:sz="4" w:space="0" w:color="auto"/>
            </w:tcBorders>
            <w:shd w:val="clear" w:color="auto" w:fill="auto"/>
            <w:vAlign w:val="center"/>
            <w:hideMark/>
          </w:tcPr>
          <w:p w14:paraId="76399D97" w14:textId="77777777" w:rsidR="001D67BD" w:rsidRPr="009E40A3" w:rsidRDefault="001D67BD" w:rsidP="00577E7D">
            <w:pPr>
              <w:spacing w:line="240" w:lineRule="auto"/>
              <w:jc w:val="left"/>
              <w:rPr>
                <w:rFonts w:cs="Arial"/>
                <w:b/>
                <w:bCs/>
                <w:szCs w:val="20"/>
              </w:rPr>
            </w:pPr>
            <w:r w:rsidRPr="009E40A3">
              <w:rPr>
                <w:rFonts w:cs="Arial"/>
                <w:b/>
                <w:bCs/>
                <w:szCs w:val="20"/>
              </w:rPr>
              <w:t>NPV</w:t>
            </w:r>
          </w:p>
        </w:tc>
        <w:tc>
          <w:tcPr>
            <w:tcW w:w="2180" w:type="dxa"/>
            <w:tcBorders>
              <w:top w:val="nil"/>
              <w:left w:val="nil"/>
              <w:bottom w:val="single" w:sz="4" w:space="0" w:color="auto"/>
              <w:right w:val="single" w:sz="4" w:space="0" w:color="auto"/>
            </w:tcBorders>
            <w:shd w:val="clear" w:color="auto" w:fill="auto"/>
            <w:vAlign w:val="center"/>
            <w:hideMark/>
          </w:tcPr>
          <w:p w14:paraId="1B5F9E12" w14:textId="77777777" w:rsidR="001D67BD" w:rsidRDefault="001D67BD" w:rsidP="00577E7D">
            <w:pPr>
              <w:jc w:val="right"/>
              <w:rPr>
                <w:rFonts w:cs="Arial"/>
                <w:szCs w:val="20"/>
              </w:rPr>
            </w:pPr>
            <w:r>
              <w:rPr>
                <w:rFonts w:cs="Arial"/>
                <w:szCs w:val="20"/>
              </w:rPr>
              <w:t>17 066 279р.</w:t>
            </w:r>
          </w:p>
        </w:tc>
      </w:tr>
      <w:tr w:rsidR="001D67BD" w:rsidRPr="009E40A3" w14:paraId="06FFE31C" w14:textId="77777777" w:rsidTr="00577E7D">
        <w:trPr>
          <w:trHeight w:val="20"/>
        </w:trPr>
        <w:tc>
          <w:tcPr>
            <w:tcW w:w="3841" w:type="dxa"/>
            <w:tcBorders>
              <w:top w:val="nil"/>
              <w:left w:val="single" w:sz="4" w:space="0" w:color="auto"/>
              <w:bottom w:val="single" w:sz="4" w:space="0" w:color="auto"/>
              <w:right w:val="single" w:sz="4" w:space="0" w:color="auto"/>
            </w:tcBorders>
            <w:shd w:val="clear" w:color="auto" w:fill="auto"/>
            <w:vAlign w:val="center"/>
            <w:hideMark/>
          </w:tcPr>
          <w:p w14:paraId="34AFD704" w14:textId="77777777" w:rsidR="001D67BD" w:rsidRPr="009E40A3" w:rsidRDefault="001D67BD" w:rsidP="00577E7D">
            <w:pPr>
              <w:spacing w:line="240" w:lineRule="auto"/>
              <w:jc w:val="left"/>
              <w:rPr>
                <w:rFonts w:cs="Arial"/>
                <w:b/>
                <w:bCs/>
                <w:szCs w:val="20"/>
              </w:rPr>
            </w:pPr>
            <w:r w:rsidRPr="009E40A3">
              <w:rPr>
                <w:rFonts w:cs="Arial"/>
                <w:b/>
                <w:bCs/>
                <w:szCs w:val="20"/>
              </w:rPr>
              <w:t>Индекс доходности (PI)</w:t>
            </w:r>
          </w:p>
        </w:tc>
        <w:tc>
          <w:tcPr>
            <w:tcW w:w="2180" w:type="dxa"/>
            <w:tcBorders>
              <w:top w:val="nil"/>
              <w:left w:val="nil"/>
              <w:bottom w:val="single" w:sz="4" w:space="0" w:color="auto"/>
              <w:right w:val="single" w:sz="4" w:space="0" w:color="auto"/>
            </w:tcBorders>
            <w:shd w:val="clear" w:color="auto" w:fill="auto"/>
            <w:vAlign w:val="center"/>
            <w:hideMark/>
          </w:tcPr>
          <w:p w14:paraId="58D88F57" w14:textId="77777777" w:rsidR="001D67BD" w:rsidRDefault="001D67BD" w:rsidP="00577E7D">
            <w:pPr>
              <w:jc w:val="right"/>
              <w:rPr>
                <w:rFonts w:cs="Arial"/>
                <w:szCs w:val="20"/>
              </w:rPr>
            </w:pPr>
            <w:r>
              <w:rPr>
                <w:rFonts w:cs="Arial"/>
                <w:szCs w:val="20"/>
              </w:rPr>
              <w:t>41,11</w:t>
            </w:r>
          </w:p>
        </w:tc>
      </w:tr>
      <w:tr w:rsidR="001D67BD" w:rsidRPr="009E40A3" w14:paraId="1E0C6E19" w14:textId="77777777" w:rsidTr="00577E7D">
        <w:trPr>
          <w:trHeight w:val="20"/>
        </w:trPr>
        <w:tc>
          <w:tcPr>
            <w:tcW w:w="3841" w:type="dxa"/>
            <w:tcBorders>
              <w:top w:val="nil"/>
              <w:left w:val="single" w:sz="4" w:space="0" w:color="auto"/>
              <w:bottom w:val="single" w:sz="4" w:space="0" w:color="auto"/>
              <w:right w:val="single" w:sz="4" w:space="0" w:color="auto"/>
            </w:tcBorders>
            <w:shd w:val="clear" w:color="auto" w:fill="auto"/>
            <w:vAlign w:val="center"/>
            <w:hideMark/>
          </w:tcPr>
          <w:p w14:paraId="21B86F3B" w14:textId="77777777" w:rsidR="001D67BD" w:rsidRPr="009E40A3" w:rsidRDefault="001D67BD" w:rsidP="00577E7D">
            <w:pPr>
              <w:spacing w:line="240" w:lineRule="auto"/>
              <w:jc w:val="left"/>
              <w:rPr>
                <w:rFonts w:cs="Arial"/>
                <w:b/>
                <w:bCs/>
                <w:szCs w:val="20"/>
              </w:rPr>
            </w:pPr>
            <w:r w:rsidRPr="009E40A3">
              <w:rPr>
                <w:rFonts w:cs="Arial"/>
                <w:b/>
                <w:bCs/>
                <w:szCs w:val="20"/>
              </w:rPr>
              <w:t>Точка безубыточности, квартал</w:t>
            </w:r>
          </w:p>
        </w:tc>
        <w:tc>
          <w:tcPr>
            <w:tcW w:w="2180" w:type="dxa"/>
            <w:tcBorders>
              <w:top w:val="nil"/>
              <w:left w:val="nil"/>
              <w:bottom w:val="single" w:sz="4" w:space="0" w:color="auto"/>
              <w:right w:val="single" w:sz="4" w:space="0" w:color="auto"/>
            </w:tcBorders>
            <w:shd w:val="clear" w:color="auto" w:fill="auto"/>
            <w:vAlign w:val="center"/>
            <w:hideMark/>
          </w:tcPr>
          <w:p w14:paraId="3B8FFDE8" w14:textId="77777777" w:rsidR="001D67BD" w:rsidRDefault="001D67BD" w:rsidP="00577E7D">
            <w:pPr>
              <w:jc w:val="right"/>
              <w:rPr>
                <w:rFonts w:cs="Arial"/>
                <w:szCs w:val="20"/>
              </w:rPr>
            </w:pPr>
            <w:r>
              <w:rPr>
                <w:rFonts w:cs="Arial"/>
                <w:szCs w:val="20"/>
              </w:rPr>
              <w:t>4</w:t>
            </w:r>
          </w:p>
        </w:tc>
      </w:tr>
      <w:tr w:rsidR="001D67BD" w:rsidRPr="009E40A3" w14:paraId="3AF8737B" w14:textId="77777777" w:rsidTr="00577E7D">
        <w:trPr>
          <w:trHeight w:val="20"/>
        </w:trPr>
        <w:tc>
          <w:tcPr>
            <w:tcW w:w="3841" w:type="dxa"/>
            <w:tcBorders>
              <w:top w:val="nil"/>
              <w:left w:val="single" w:sz="4" w:space="0" w:color="auto"/>
              <w:bottom w:val="single" w:sz="4" w:space="0" w:color="auto"/>
              <w:right w:val="single" w:sz="4" w:space="0" w:color="auto"/>
            </w:tcBorders>
            <w:shd w:val="clear" w:color="auto" w:fill="auto"/>
            <w:vAlign w:val="center"/>
            <w:hideMark/>
          </w:tcPr>
          <w:p w14:paraId="5DE86D20" w14:textId="77777777" w:rsidR="001D67BD" w:rsidRPr="009E40A3" w:rsidRDefault="001D67BD" w:rsidP="00577E7D">
            <w:pPr>
              <w:spacing w:line="240" w:lineRule="auto"/>
              <w:jc w:val="left"/>
              <w:rPr>
                <w:rFonts w:cs="Arial"/>
                <w:b/>
                <w:bCs/>
                <w:szCs w:val="20"/>
              </w:rPr>
            </w:pPr>
            <w:r w:rsidRPr="009E40A3">
              <w:rPr>
                <w:rFonts w:cs="Arial"/>
                <w:b/>
                <w:bCs/>
                <w:szCs w:val="20"/>
              </w:rPr>
              <w:t>Срок окупаемости, квартал</w:t>
            </w:r>
          </w:p>
        </w:tc>
        <w:tc>
          <w:tcPr>
            <w:tcW w:w="2180" w:type="dxa"/>
            <w:tcBorders>
              <w:top w:val="nil"/>
              <w:left w:val="nil"/>
              <w:bottom w:val="single" w:sz="4" w:space="0" w:color="auto"/>
              <w:right w:val="single" w:sz="4" w:space="0" w:color="auto"/>
            </w:tcBorders>
            <w:shd w:val="clear" w:color="auto" w:fill="auto"/>
            <w:vAlign w:val="center"/>
            <w:hideMark/>
          </w:tcPr>
          <w:p w14:paraId="38AF5FBC" w14:textId="77777777" w:rsidR="001D67BD" w:rsidRDefault="001D67BD" w:rsidP="00577E7D">
            <w:pPr>
              <w:jc w:val="right"/>
              <w:rPr>
                <w:rFonts w:cs="Arial"/>
                <w:szCs w:val="20"/>
              </w:rPr>
            </w:pPr>
            <w:r>
              <w:rPr>
                <w:rFonts w:cs="Arial"/>
                <w:szCs w:val="20"/>
              </w:rPr>
              <w:t>7</w:t>
            </w:r>
          </w:p>
        </w:tc>
      </w:tr>
      <w:tr w:rsidR="001D67BD" w:rsidRPr="009E40A3" w14:paraId="1ADDB6B0" w14:textId="77777777" w:rsidTr="00577E7D">
        <w:trPr>
          <w:trHeight w:val="20"/>
        </w:trPr>
        <w:tc>
          <w:tcPr>
            <w:tcW w:w="3841" w:type="dxa"/>
            <w:tcBorders>
              <w:top w:val="nil"/>
              <w:left w:val="single" w:sz="4" w:space="0" w:color="auto"/>
              <w:bottom w:val="single" w:sz="4" w:space="0" w:color="auto"/>
              <w:right w:val="single" w:sz="4" w:space="0" w:color="auto"/>
            </w:tcBorders>
            <w:shd w:val="clear" w:color="auto" w:fill="auto"/>
            <w:vAlign w:val="center"/>
            <w:hideMark/>
          </w:tcPr>
          <w:p w14:paraId="68731AC2" w14:textId="77777777" w:rsidR="001D67BD" w:rsidRPr="009E40A3" w:rsidRDefault="001D67BD" w:rsidP="00577E7D">
            <w:pPr>
              <w:spacing w:line="240" w:lineRule="auto"/>
              <w:jc w:val="left"/>
              <w:rPr>
                <w:rFonts w:cs="Arial"/>
                <w:b/>
                <w:bCs/>
                <w:szCs w:val="20"/>
              </w:rPr>
            </w:pPr>
            <w:r w:rsidRPr="009E40A3">
              <w:rPr>
                <w:rFonts w:cs="Arial"/>
                <w:b/>
                <w:bCs/>
                <w:szCs w:val="20"/>
              </w:rPr>
              <w:t>Выход на эффективность, квартал</w:t>
            </w:r>
          </w:p>
        </w:tc>
        <w:tc>
          <w:tcPr>
            <w:tcW w:w="2180" w:type="dxa"/>
            <w:tcBorders>
              <w:top w:val="nil"/>
              <w:left w:val="nil"/>
              <w:bottom w:val="single" w:sz="4" w:space="0" w:color="auto"/>
              <w:right w:val="single" w:sz="4" w:space="0" w:color="auto"/>
            </w:tcBorders>
            <w:shd w:val="clear" w:color="auto" w:fill="auto"/>
            <w:vAlign w:val="center"/>
            <w:hideMark/>
          </w:tcPr>
          <w:p w14:paraId="22D685F4" w14:textId="77777777" w:rsidR="001D67BD" w:rsidRDefault="001D67BD" w:rsidP="00577E7D">
            <w:pPr>
              <w:jc w:val="right"/>
              <w:rPr>
                <w:rFonts w:cs="Arial"/>
                <w:szCs w:val="20"/>
              </w:rPr>
            </w:pPr>
            <w:r>
              <w:rPr>
                <w:rFonts w:cs="Arial"/>
                <w:szCs w:val="20"/>
              </w:rPr>
              <w:t>7</w:t>
            </w:r>
          </w:p>
        </w:tc>
      </w:tr>
    </w:tbl>
    <w:p w14:paraId="46B637A2" w14:textId="77777777" w:rsidR="001D67BD" w:rsidRPr="00733B12" w:rsidRDefault="001D67BD" w:rsidP="00733B12">
      <w:bookmarkStart w:id="41" w:name="_GoBack"/>
      <w:bookmarkEnd w:id="41"/>
    </w:p>
    <w:p w14:paraId="57811672" w14:textId="77777777" w:rsidR="001D67BD" w:rsidRPr="00843B31" w:rsidRDefault="001D67BD" w:rsidP="001D67BD">
      <w:pPr>
        <w:pStyle w:val="1"/>
      </w:pPr>
      <w:bookmarkStart w:id="42" w:name="_Toc135061540"/>
      <w:bookmarkStart w:id="43" w:name="_Toc135062036"/>
      <w:bookmarkStart w:id="44" w:name="_Toc135062037"/>
      <w:bookmarkStart w:id="45" w:name="_Toc135062359"/>
      <w:bookmarkStart w:id="46" w:name="_Toc135066242"/>
      <w:bookmarkStart w:id="47" w:name="_Toc135066243"/>
      <w:bookmarkStart w:id="48" w:name="_Toc135825991"/>
      <w:bookmarkStart w:id="49" w:name="_Toc231113380"/>
      <w:bookmarkStart w:id="50" w:name="_Toc231113749"/>
      <w:bookmarkStart w:id="51" w:name="_Toc282447824"/>
      <w:bookmarkStart w:id="52" w:name="_Toc45191276"/>
      <w:r w:rsidRPr="006F64FE">
        <w:lastRenderedPageBreak/>
        <w:t xml:space="preserve">2. </w:t>
      </w:r>
      <w:bookmarkEnd w:id="42"/>
      <w:bookmarkEnd w:id="43"/>
      <w:bookmarkEnd w:id="44"/>
      <w:bookmarkEnd w:id="45"/>
      <w:bookmarkEnd w:id="46"/>
      <w:bookmarkEnd w:id="47"/>
      <w:bookmarkEnd w:id="48"/>
      <w:bookmarkEnd w:id="49"/>
      <w:bookmarkEnd w:id="50"/>
      <w:r w:rsidRPr="006F64FE">
        <w:t xml:space="preserve">Описание </w:t>
      </w:r>
      <w:r>
        <w:t>услуги</w:t>
      </w:r>
      <w:bookmarkEnd w:id="51"/>
      <w:bookmarkEnd w:id="52"/>
    </w:p>
    <w:p w14:paraId="0E46F007" w14:textId="77777777" w:rsidR="001D67BD" w:rsidRDefault="001D67BD" w:rsidP="001D67BD">
      <w:pPr>
        <w:pStyle w:val="2"/>
      </w:pPr>
      <w:bookmarkStart w:id="53" w:name="_Toc282447825"/>
      <w:bookmarkStart w:id="54" w:name="_Toc45191277"/>
      <w:r>
        <w:t>Определение услуги</w:t>
      </w:r>
      <w:bookmarkEnd w:id="53"/>
      <w:bookmarkEnd w:id="54"/>
    </w:p>
    <w:p w14:paraId="52730380" w14:textId="77777777" w:rsidR="001D67BD" w:rsidRPr="00103324" w:rsidRDefault="001D67BD" w:rsidP="001D67BD">
      <w:pPr>
        <w:pStyle w:val="a5"/>
        <w:rPr>
          <w:szCs w:val="20"/>
        </w:rPr>
      </w:pPr>
      <w:r w:rsidRPr="00103324">
        <w:rPr>
          <w:szCs w:val="20"/>
        </w:rPr>
        <w:t xml:space="preserve">Предоставление имиджевых услуг </w:t>
      </w:r>
      <w:r>
        <w:rPr>
          <w:szCs w:val="20"/>
        </w:rPr>
        <w:t xml:space="preserve">салона красоты </w:t>
      </w:r>
      <w:r w:rsidRPr="00103324">
        <w:rPr>
          <w:szCs w:val="20"/>
        </w:rPr>
        <w:t>населению.</w:t>
      </w:r>
    </w:p>
    <w:p w14:paraId="215A1FDE" w14:textId="77777777" w:rsidR="001D67BD" w:rsidRPr="00843B31" w:rsidRDefault="001D67BD" w:rsidP="001D67BD"/>
    <w:p w14:paraId="19853D60" w14:textId="77777777" w:rsidR="001D67BD" w:rsidRDefault="001D67BD" w:rsidP="001D67BD">
      <w:pPr>
        <w:pStyle w:val="2"/>
      </w:pPr>
      <w:bookmarkStart w:id="55" w:name="_Toc282447826"/>
      <w:bookmarkStart w:id="56" w:name="_Toc45191278"/>
      <w:r>
        <w:t>Сегментация услуги</w:t>
      </w:r>
      <w:bookmarkEnd w:id="55"/>
      <w:bookmarkEnd w:id="56"/>
    </w:p>
    <w:p w14:paraId="2790486B" w14:textId="77777777" w:rsidR="001D67BD" w:rsidRPr="00103324" w:rsidRDefault="001D67BD" w:rsidP="001D67BD">
      <w:pPr>
        <w:pStyle w:val="a5"/>
        <w:rPr>
          <w:szCs w:val="20"/>
        </w:rPr>
      </w:pPr>
      <w:r w:rsidRPr="00103324">
        <w:rPr>
          <w:szCs w:val="20"/>
        </w:rPr>
        <w:t>Салон предоставляет следующие виды услуг:</w:t>
      </w:r>
    </w:p>
    <w:p w14:paraId="435A27C7" w14:textId="5C2F54CF" w:rsidR="001D67BD" w:rsidRDefault="007C2C6F" w:rsidP="007C2C6F">
      <w:pPr>
        <w:pStyle w:val="af6"/>
        <w:tabs>
          <w:tab w:val="clear" w:pos="720"/>
        </w:tabs>
        <w:rPr>
          <w:szCs w:val="20"/>
        </w:rPr>
      </w:pPr>
      <w:r>
        <w:t>……………….</w:t>
      </w:r>
    </w:p>
    <w:p w14:paraId="1D03221F" w14:textId="77777777" w:rsidR="007C2C6F" w:rsidRDefault="007C2C6F" w:rsidP="001D67BD">
      <w:pPr>
        <w:pStyle w:val="af6"/>
        <w:tabs>
          <w:tab w:val="clear" w:pos="720"/>
        </w:tabs>
        <w:ind w:left="0" w:firstLine="0"/>
        <w:rPr>
          <w:szCs w:val="20"/>
        </w:rPr>
      </w:pPr>
    </w:p>
    <w:p w14:paraId="74B4C6B9" w14:textId="39661A13" w:rsidR="001D67BD" w:rsidRPr="00103324" w:rsidRDefault="001D67BD" w:rsidP="001D67BD">
      <w:pPr>
        <w:pStyle w:val="af6"/>
        <w:tabs>
          <w:tab w:val="clear" w:pos="720"/>
        </w:tabs>
        <w:ind w:left="0" w:firstLine="0"/>
        <w:rPr>
          <w:szCs w:val="20"/>
        </w:rPr>
      </w:pPr>
      <w:r>
        <w:rPr>
          <w:szCs w:val="20"/>
        </w:rPr>
        <w:t>Ассортимент услуг может быть расширен.</w:t>
      </w:r>
    </w:p>
    <w:p w14:paraId="56389859" w14:textId="77777777" w:rsidR="001D67BD" w:rsidRPr="00FF612F" w:rsidRDefault="001D67BD" w:rsidP="001D67BD"/>
    <w:p w14:paraId="543972F6" w14:textId="77777777" w:rsidR="001D67BD" w:rsidRPr="006F64FE" w:rsidRDefault="001D67BD" w:rsidP="001D67BD">
      <w:pPr>
        <w:pStyle w:val="2"/>
      </w:pPr>
      <w:bookmarkStart w:id="57" w:name="_Toc135062040"/>
      <w:bookmarkStart w:id="58" w:name="_Toc135066246"/>
      <w:bookmarkStart w:id="59" w:name="_Toc135825994"/>
      <w:bookmarkStart w:id="60" w:name="_Toc231113383"/>
      <w:bookmarkStart w:id="61" w:name="_Toc231113752"/>
      <w:bookmarkStart w:id="62" w:name="_Toc282447827"/>
      <w:bookmarkStart w:id="63" w:name="_Toc45191279"/>
      <w:r w:rsidRPr="006F64FE">
        <w:t xml:space="preserve">Стоимость </w:t>
      </w:r>
      <w:r>
        <w:t>услуги. П</w:t>
      </w:r>
      <w:r w:rsidRPr="006F64FE">
        <w:t>ринятая концепция ценообразования</w:t>
      </w:r>
      <w:bookmarkEnd w:id="57"/>
      <w:bookmarkEnd w:id="58"/>
      <w:bookmarkEnd w:id="59"/>
      <w:bookmarkEnd w:id="60"/>
      <w:bookmarkEnd w:id="61"/>
      <w:bookmarkEnd w:id="62"/>
      <w:bookmarkEnd w:id="63"/>
    </w:p>
    <w:bookmarkEnd w:id="18"/>
    <w:bookmarkEnd w:id="19"/>
    <w:bookmarkEnd w:id="20"/>
    <w:bookmarkEnd w:id="21"/>
    <w:p w14:paraId="3AFC1F09" w14:textId="77777777" w:rsidR="001D67BD" w:rsidRPr="00944285" w:rsidRDefault="001D67BD" w:rsidP="001D67BD">
      <w:r w:rsidRPr="00944285">
        <w:t xml:space="preserve">В настоящее время, когда конкуренция в парикмахерском бизнесе усиливается, многие салоны красоты и парикмахерские осознают необходимость маркетингового подхода к механизму ценообразования парикмахерских услуг. </w:t>
      </w:r>
    </w:p>
    <w:p w14:paraId="753F63AC" w14:textId="77777777" w:rsidR="001D67BD" w:rsidRPr="00944285" w:rsidRDefault="001D67BD" w:rsidP="001D67BD">
      <w:r w:rsidRPr="00944285">
        <w:t xml:space="preserve">Ценообразование является одним из важных элементов управления парикмахерским салоном, при этом парикмахерские услуги принципиально отличаются от любых товаров. </w:t>
      </w:r>
    </w:p>
    <w:p w14:paraId="1BDFC1A9" w14:textId="77777777" w:rsidR="001D67BD" w:rsidRPr="00944285" w:rsidRDefault="001D67BD" w:rsidP="001D67BD"/>
    <w:p w14:paraId="721533C1" w14:textId="20B074EE" w:rsidR="001D67BD" w:rsidRDefault="001D67BD" w:rsidP="001D67BD">
      <w:pPr>
        <w:pStyle w:val="4"/>
      </w:pPr>
      <w:bookmarkStart w:id="64" w:name="_Toc45191129"/>
      <w:r>
        <w:t xml:space="preserve">Схема </w:t>
      </w:r>
      <w:r w:rsidR="00E515A3">
        <w:fldChar w:fldCharType="begin"/>
      </w:r>
      <w:r w:rsidR="00E515A3">
        <w:instrText xml:space="preserve"> SEQ Схема \* ARABIC </w:instrText>
      </w:r>
      <w:r w:rsidR="00E515A3">
        <w:fldChar w:fldCharType="separate"/>
      </w:r>
      <w:r w:rsidR="00733B12">
        <w:rPr>
          <w:noProof/>
        </w:rPr>
        <w:t>1</w:t>
      </w:r>
      <w:r w:rsidR="00E515A3">
        <w:rPr>
          <w:noProof/>
        </w:rPr>
        <w:fldChar w:fldCharType="end"/>
      </w:r>
      <w:r>
        <w:t>. Уникальные особенности услуг салонов красоты</w:t>
      </w:r>
      <w:bookmarkEnd w:id="64"/>
      <w:r>
        <w:t xml:space="preserve"> </w:t>
      </w:r>
    </w:p>
    <w:p w14:paraId="54A251AF" w14:textId="4A46D027" w:rsidR="001D67BD" w:rsidRDefault="001D67BD" w:rsidP="001D67BD"/>
    <w:p w14:paraId="19AC5079" w14:textId="2AE0715A" w:rsidR="00A25A6F" w:rsidRDefault="00A25A6F" w:rsidP="001D67BD"/>
    <w:p w14:paraId="7F6951C6" w14:textId="77777777" w:rsidR="00A25A6F" w:rsidRPr="008926BB" w:rsidRDefault="00A25A6F" w:rsidP="001D67BD"/>
    <w:p w14:paraId="56627F4E" w14:textId="0ABC3DE3" w:rsidR="001D67BD" w:rsidRPr="008926BB" w:rsidRDefault="001D67BD" w:rsidP="00A25A6F">
      <w:r w:rsidRPr="008926BB">
        <w:t xml:space="preserve">Парикмахерские услуги, в отличие от любого товара, неосязаемы. Поэтому, </w:t>
      </w:r>
      <w:r w:rsidR="00A25A6F">
        <w:t>……………….</w:t>
      </w:r>
    </w:p>
    <w:p w14:paraId="218D6E21" w14:textId="77777777" w:rsidR="00A25A6F" w:rsidRDefault="00A25A6F" w:rsidP="001D67BD"/>
    <w:p w14:paraId="1BBAAE74" w14:textId="4EA4C103" w:rsidR="001D67BD" w:rsidRDefault="001D67BD" w:rsidP="001D67BD">
      <w:r w:rsidRPr="008926BB">
        <w:t>В оценке потребительской ценности парикмахерской услуги клиенты обращают внимание на многие факторы, основными из которых являются:</w:t>
      </w:r>
    </w:p>
    <w:p w14:paraId="63C346D2" w14:textId="77777777" w:rsidR="001D67BD" w:rsidRDefault="001D67BD" w:rsidP="001D67BD"/>
    <w:p w14:paraId="5580C659" w14:textId="7DAE84F0" w:rsidR="001D67BD" w:rsidRDefault="001D67BD" w:rsidP="001D67BD">
      <w:pPr>
        <w:pStyle w:val="4"/>
      </w:pPr>
      <w:bookmarkStart w:id="65" w:name="_Toc45191130"/>
      <w:r>
        <w:t xml:space="preserve">Схема </w:t>
      </w:r>
      <w:r w:rsidR="00E515A3">
        <w:fldChar w:fldCharType="begin"/>
      </w:r>
      <w:r w:rsidR="00E515A3">
        <w:instrText xml:space="preserve"> SEQ Схема \* ARABIC </w:instrText>
      </w:r>
      <w:r w:rsidR="00E515A3">
        <w:fldChar w:fldCharType="separate"/>
      </w:r>
      <w:r w:rsidR="00733B12">
        <w:rPr>
          <w:noProof/>
        </w:rPr>
        <w:t>2</w:t>
      </w:r>
      <w:r w:rsidR="00E515A3">
        <w:rPr>
          <w:noProof/>
        </w:rPr>
        <w:fldChar w:fldCharType="end"/>
      </w:r>
      <w:r>
        <w:t>. Факторы выбора салона красоты</w:t>
      </w:r>
      <w:bookmarkEnd w:id="65"/>
    </w:p>
    <w:p w14:paraId="443718B6" w14:textId="77777777" w:rsidR="001D67BD" w:rsidRPr="00944285" w:rsidRDefault="001D67BD" w:rsidP="001D67BD">
      <w:pPr>
        <w:pStyle w:val="4"/>
        <w:rPr>
          <w:rFonts w:cs="Times New Roman"/>
          <w:b w:val="0"/>
          <w:bCs w:val="0"/>
          <w:i/>
          <w:smallCaps w:val="0"/>
          <w:color w:val="000090"/>
          <w:szCs w:val="20"/>
        </w:rPr>
      </w:pPr>
      <w:r w:rsidRPr="00944285">
        <w:rPr>
          <w:rFonts w:cs="Times New Roman"/>
          <w:b w:val="0"/>
          <w:bCs w:val="0"/>
          <w:i/>
          <w:smallCaps w:val="0"/>
          <w:color w:val="000090"/>
          <w:szCs w:val="20"/>
        </w:rPr>
        <w:t>Источник: «Основы управления малым бизнесом в сфере парикмахерских услуг» Мысин А.А.</w:t>
      </w:r>
    </w:p>
    <w:p w14:paraId="10BBC514" w14:textId="77777777" w:rsidR="001D67BD" w:rsidRPr="00EF7339" w:rsidRDefault="001D67BD" w:rsidP="001D67BD"/>
    <w:p w14:paraId="0E844445" w14:textId="77777777" w:rsidR="001D67BD" w:rsidRPr="00782BE8" w:rsidRDefault="001D67BD" w:rsidP="001D67BD">
      <w:pPr>
        <w:rPr>
          <w:rFonts w:cs="Arial"/>
          <w:szCs w:val="20"/>
        </w:rPr>
      </w:pPr>
      <w:r w:rsidRPr="00782BE8">
        <w:rPr>
          <w:rFonts w:cs="Arial"/>
          <w:szCs w:val="20"/>
        </w:rPr>
        <w:lastRenderedPageBreak/>
        <w:t>Цены в салонах красоты также зависят от:</w:t>
      </w:r>
    </w:p>
    <w:p w14:paraId="36F0808C" w14:textId="7D1D205C" w:rsidR="001D67BD" w:rsidRPr="00FF612F" w:rsidRDefault="00A25A6F" w:rsidP="00A25A6F">
      <w:pPr>
        <w:rPr>
          <w:rFonts w:cs="Arial"/>
          <w:szCs w:val="20"/>
        </w:rPr>
      </w:pPr>
      <w:r>
        <w:t>……………….……………….</w:t>
      </w:r>
    </w:p>
    <w:p w14:paraId="2004C488" w14:textId="77777777" w:rsidR="00A25A6F" w:rsidRDefault="00A25A6F" w:rsidP="001D67BD">
      <w:pPr>
        <w:pStyle w:val="2"/>
      </w:pPr>
      <w:bookmarkStart w:id="66" w:name="_Toc282447828"/>
      <w:bookmarkStart w:id="67" w:name="_Toc45191280"/>
    </w:p>
    <w:p w14:paraId="43804351" w14:textId="65D5BFE6" w:rsidR="001D67BD" w:rsidRPr="00FF612F" w:rsidRDefault="001D67BD" w:rsidP="001D67BD">
      <w:pPr>
        <w:pStyle w:val="2"/>
      </w:pPr>
      <w:r w:rsidRPr="00FF612F">
        <w:t>Перспективы развития</w:t>
      </w:r>
      <w:r>
        <w:t xml:space="preserve"> услуги</w:t>
      </w:r>
      <w:bookmarkEnd w:id="66"/>
      <w:bookmarkEnd w:id="67"/>
    </w:p>
    <w:p w14:paraId="2AA346B4" w14:textId="77777777" w:rsidR="001D67BD" w:rsidRPr="00103324" w:rsidRDefault="001D67BD" w:rsidP="001D67BD">
      <w:pPr>
        <w:pStyle w:val="a5"/>
        <w:rPr>
          <w:bCs w:val="0"/>
          <w:szCs w:val="20"/>
        </w:rPr>
      </w:pPr>
      <w:r w:rsidRPr="00103324">
        <w:rPr>
          <w:bCs w:val="0"/>
          <w:szCs w:val="20"/>
        </w:rPr>
        <w:t xml:space="preserve">При успешном развитии бизнеса возможно дальнейшее его расширение путем увеличения набора услуг и продукции салона. </w:t>
      </w:r>
    </w:p>
    <w:p w14:paraId="54DC3DC8" w14:textId="77777777" w:rsidR="001D67BD" w:rsidRDefault="001D67BD" w:rsidP="001D67BD">
      <w:pPr>
        <w:pStyle w:val="a5"/>
        <w:rPr>
          <w:bCs w:val="0"/>
          <w:szCs w:val="20"/>
        </w:rPr>
      </w:pPr>
    </w:p>
    <w:p w14:paraId="3441DB68" w14:textId="23B7229E" w:rsidR="001D67BD" w:rsidRDefault="00A25A6F" w:rsidP="00A25A6F">
      <w:r>
        <w:t>……………….</w:t>
      </w:r>
    </w:p>
    <w:p w14:paraId="43B7D2B4" w14:textId="0BB3B7AE" w:rsidR="00A25A6F" w:rsidRDefault="00A25A6F" w:rsidP="00A25A6F">
      <w:r>
        <w:t>……………….</w:t>
      </w:r>
    </w:p>
    <w:p w14:paraId="45DF5A30" w14:textId="77777777" w:rsidR="00A25A6F" w:rsidRDefault="00A25A6F">
      <w:pPr>
        <w:spacing w:line="240" w:lineRule="auto"/>
        <w:jc w:val="left"/>
      </w:pPr>
      <w:r>
        <w:t xml:space="preserve">………………. </w:t>
      </w:r>
    </w:p>
    <w:p w14:paraId="7794F32A" w14:textId="77777777" w:rsidR="00A25A6F" w:rsidRDefault="00A25A6F">
      <w:pPr>
        <w:spacing w:line="240" w:lineRule="auto"/>
        <w:jc w:val="left"/>
      </w:pPr>
      <w:r>
        <w:t xml:space="preserve">………………. </w:t>
      </w:r>
    </w:p>
    <w:p w14:paraId="48B1136E" w14:textId="77777777" w:rsidR="00A25A6F" w:rsidRDefault="00A25A6F">
      <w:pPr>
        <w:spacing w:line="240" w:lineRule="auto"/>
        <w:jc w:val="left"/>
      </w:pPr>
    </w:p>
    <w:p w14:paraId="27C1AE99" w14:textId="77777777" w:rsidR="00A25A6F" w:rsidRDefault="00A25A6F" w:rsidP="001D67BD">
      <w:pPr>
        <w:pStyle w:val="2"/>
      </w:pPr>
      <w:bookmarkStart w:id="68" w:name="_Toc282447829"/>
      <w:bookmarkStart w:id="69" w:name="_Toc45191281"/>
    </w:p>
    <w:p w14:paraId="5D8AE60B" w14:textId="0ED8A1BE" w:rsidR="001D67BD" w:rsidRDefault="001D67BD" w:rsidP="001D67BD">
      <w:pPr>
        <w:pStyle w:val="2"/>
      </w:pPr>
      <w:r w:rsidRPr="00FF612F">
        <w:t>Лицензии, патенты, государственная поддержка услуг</w:t>
      </w:r>
      <w:bookmarkEnd w:id="68"/>
      <w:bookmarkEnd w:id="69"/>
    </w:p>
    <w:p w14:paraId="34A815DA" w14:textId="5A5D95EC" w:rsidR="001D67BD" w:rsidRPr="00782BE8" w:rsidRDefault="001D67BD" w:rsidP="00A25A6F">
      <w:r w:rsidRPr="00782BE8">
        <w:t>В отношении косметических, парикмахерских, массажных услуг законодатель не устанавливает жестких организационных ограничений</w:t>
      </w:r>
      <w:r>
        <w:t xml:space="preserve">. Владельцем бьюти-салона может </w:t>
      </w:r>
      <w:r w:rsidRPr="00782BE8">
        <w:t xml:space="preserve">быть как ИП, так и хозяйственное общество. </w:t>
      </w:r>
      <w:r w:rsidR="00A25A6F">
        <w:t>……………….</w:t>
      </w:r>
    </w:p>
    <w:p w14:paraId="2F5B2E94" w14:textId="77777777" w:rsidR="001D67BD" w:rsidRPr="00782BE8" w:rsidRDefault="001D67BD" w:rsidP="001D67BD"/>
    <w:p w14:paraId="5816AA32" w14:textId="7C5BE796" w:rsidR="001D67BD" w:rsidRPr="00782BE8" w:rsidRDefault="001D67BD" w:rsidP="001D67BD">
      <w:pPr>
        <w:pStyle w:val="4"/>
      </w:pPr>
      <w:bookmarkStart w:id="70" w:name="_Toc45191058"/>
      <w:r>
        <w:t xml:space="preserve">Таблица </w:t>
      </w:r>
      <w:r w:rsidR="00E515A3">
        <w:fldChar w:fldCharType="begin"/>
      </w:r>
      <w:r w:rsidR="00E515A3">
        <w:instrText xml:space="preserve"> SEQ Таблица \* ARABIC </w:instrText>
      </w:r>
      <w:r w:rsidR="00E515A3">
        <w:fldChar w:fldCharType="separate"/>
      </w:r>
      <w:r w:rsidR="00733B12">
        <w:rPr>
          <w:noProof/>
        </w:rPr>
        <w:t>2</w:t>
      </w:r>
      <w:r w:rsidR="00E515A3">
        <w:rPr>
          <w:noProof/>
        </w:rPr>
        <w:fldChar w:fldCharType="end"/>
      </w:r>
      <w:r>
        <w:t>. Пакет документов для открытия салона красоты для ИП и ООО</w:t>
      </w:r>
      <w:bookmarkEnd w:id="70"/>
    </w:p>
    <w:p w14:paraId="44FC25CE" w14:textId="77777777" w:rsidR="001D67BD" w:rsidRDefault="001D67BD" w:rsidP="001D67BD">
      <w:pPr>
        <w:pStyle w:val="1"/>
      </w:pPr>
      <w:bookmarkStart w:id="71" w:name="_Toc282447830"/>
      <w:bookmarkStart w:id="72" w:name="_Toc45191282"/>
      <w:r>
        <w:lastRenderedPageBreak/>
        <w:t>3. Анализ рынка</w:t>
      </w:r>
      <w:bookmarkEnd w:id="71"/>
      <w:bookmarkEnd w:id="72"/>
    </w:p>
    <w:p w14:paraId="184320FC" w14:textId="77777777" w:rsidR="001D67BD" w:rsidRDefault="001D67BD" w:rsidP="001D67BD">
      <w:pPr>
        <w:pStyle w:val="2"/>
      </w:pPr>
      <w:bookmarkStart w:id="73" w:name="_Toc282447831"/>
      <w:bookmarkStart w:id="74" w:name="_Toc45191283"/>
      <w:r w:rsidRPr="006D2F2D">
        <w:t>Анализ положения дел в отрасли</w:t>
      </w:r>
      <w:bookmarkEnd w:id="73"/>
      <w:r>
        <w:t xml:space="preserve">. </w:t>
      </w:r>
      <w:bookmarkStart w:id="75" w:name="_Toc530347219"/>
      <w:r w:rsidRPr="00875E8E">
        <w:t>Сфера платных бытовых услуг населению</w:t>
      </w:r>
      <w:bookmarkEnd w:id="74"/>
      <w:bookmarkEnd w:id="75"/>
    </w:p>
    <w:p w14:paraId="5C76C845" w14:textId="77777777" w:rsidR="00A25A6F" w:rsidRDefault="001D67BD" w:rsidP="00A25A6F">
      <w:r w:rsidRPr="006D62BB">
        <w:rPr>
          <w:b/>
        </w:rPr>
        <w:t>Платные услуги населению</w:t>
      </w:r>
      <w:r>
        <w:rPr>
          <w:b/>
        </w:rPr>
        <w:t xml:space="preserve"> </w:t>
      </w:r>
      <w:r w:rsidRPr="006D62BB">
        <w:t xml:space="preserve">представляют из себя </w:t>
      </w:r>
      <w:bookmarkStart w:id="76" w:name="_Toc282447834"/>
      <w:r w:rsidR="00A25A6F">
        <w:t>……………….</w:t>
      </w:r>
    </w:p>
    <w:p w14:paraId="3F0EDC75" w14:textId="566E31BB" w:rsidR="001D67BD" w:rsidRDefault="001D67BD" w:rsidP="00A25A6F"/>
    <w:p w14:paraId="382C5922" w14:textId="73A8A0D9" w:rsidR="001D67BD" w:rsidRDefault="001D67BD" w:rsidP="001D67BD">
      <w:pPr>
        <w:pStyle w:val="4"/>
      </w:pPr>
      <w:bookmarkStart w:id="77" w:name="_Toc45190985"/>
      <w:bookmarkStart w:id="78" w:name="_Toc45191043"/>
      <w:r>
        <w:t xml:space="preserve">Диаграмма </w:t>
      </w:r>
      <w:r w:rsidR="00E515A3">
        <w:fldChar w:fldCharType="begin"/>
      </w:r>
      <w:r w:rsidR="00E515A3">
        <w:instrText xml:space="preserve"> SEQ Диаграмма \* ARABIC </w:instrText>
      </w:r>
      <w:r w:rsidR="00E515A3">
        <w:fldChar w:fldCharType="separate"/>
      </w:r>
      <w:r w:rsidR="00733B12">
        <w:rPr>
          <w:noProof/>
        </w:rPr>
        <w:t>1</w:t>
      </w:r>
      <w:r w:rsidR="00E515A3">
        <w:rPr>
          <w:noProof/>
        </w:rPr>
        <w:fldChar w:fldCharType="end"/>
      </w:r>
      <w:r w:rsidRPr="00AD4DD7">
        <w:t>. Динамика и прирост объема платных бытовых услуг населению в РФ в денежном выражении в 2010 - 20</w:t>
      </w:r>
      <w:r>
        <w:t>20(4 мес.</w:t>
      </w:r>
      <w:r w:rsidRPr="00AD4DD7">
        <w:t>) гг., млрд. руб. и %</w:t>
      </w:r>
      <w:bookmarkEnd w:id="77"/>
      <w:bookmarkEnd w:id="78"/>
      <w:r w:rsidRPr="00AD4DD7">
        <w:t xml:space="preserve"> </w:t>
      </w:r>
    </w:p>
    <w:p w14:paraId="19B4A085" w14:textId="77777777" w:rsidR="001D67BD" w:rsidRDefault="001D67BD" w:rsidP="001D67BD">
      <w:pPr>
        <w:rPr>
          <w:i/>
          <w:color w:val="333399"/>
        </w:rPr>
      </w:pPr>
    </w:p>
    <w:p w14:paraId="6FEA988D" w14:textId="77777777" w:rsidR="00A25A6F" w:rsidRDefault="001D67BD" w:rsidP="00A25A6F">
      <w:r>
        <w:t xml:space="preserve">Наиболее высокий показатель прироста наблюдался в </w:t>
      </w:r>
      <w:r w:rsidR="00A25A6F">
        <w:t>……………….</w:t>
      </w:r>
    </w:p>
    <w:p w14:paraId="6E4F05D0" w14:textId="567209B0" w:rsidR="001D67BD" w:rsidRPr="00152CB2" w:rsidRDefault="001D67BD" w:rsidP="00A25A6F">
      <w:pPr>
        <w:sectPr w:rsidR="001D67BD" w:rsidRPr="00152CB2" w:rsidSect="00577E7D">
          <w:headerReference w:type="default" r:id="rId10"/>
          <w:footerReference w:type="default" r:id="rId11"/>
          <w:headerReference w:type="first" r:id="rId12"/>
          <w:footerReference w:type="first" r:id="rId13"/>
          <w:pgSz w:w="12240" w:h="15840" w:code="1"/>
          <w:pgMar w:top="1418" w:right="1701" w:bottom="1134" w:left="3402" w:header="272" w:footer="289" w:gutter="0"/>
          <w:cols w:space="709"/>
          <w:titlePg/>
        </w:sectPr>
      </w:pPr>
    </w:p>
    <w:p w14:paraId="689EEBC1" w14:textId="313B0709" w:rsidR="001D67BD" w:rsidRDefault="001D67BD" w:rsidP="001D67BD">
      <w:pPr>
        <w:pStyle w:val="4"/>
      </w:pPr>
      <w:bookmarkStart w:id="79" w:name="_Toc45191059"/>
      <w:r w:rsidRPr="004750DD">
        <w:lastRenderedPageBreak/>
        <w:t xml:space="preserve">Таблица </w:t>
      </w:r>
      <w:r w:rsidR="00E515A3">
        <w:fldChar w:fldCharType="begin"/>
      </w:r>
      <w:r w:rsidR="00E515A3">
        <w:instrText xml:space="preserve"> SEQ Таблица \* ARABIC </w:instrText>
      </w:r>
      <w:r w:rsidR="00E515A3">
        <w:fldChar w:fldCharType="separate"/>
      </w:r>
      <w:r w:rsidR="00733B12">
        <w:rPr>
          <w:noProof/>
        </w:rPr>
        <w:t>3</w:t>
      </w:r>
      <w:r w:rsidR="00E515A3">
        <w:rPr>
          <w:noProof/>
        </w:rPr>
        <w:fldChar w:fldCharType="end"/>
      </w:r>
      <w:r w:rsidRPr="004750DD">
        <w:t xml:space="preserve">. </w:t>
      </w:r>
      <w:r>
        <w:t>О</w:t>
      </w:r>
      <w:r w:rsidRPr="00A53CAD">
        <w:t xml:space="preserve">бъем платных бытовых услуг населению </w:t>
      </w:r>
      <w:r>
        <w:t xml:space="preserve">в РФ </w:t>
      </w:r>
      <w:r w:rsidRPr="00A53CAD">
        <w:t>в денежном выражении в 201</w:t>
      </w:r>
      <w:r>
        <w:t xml:space="preserve">0 </w:t>
      </w:r>
      <w:r w:rsidRPr="00A53CAD">
        <w:t>-</w:t>
      </w:r>
      <w:r>
        <w:t xml:space="preserve"> </w:t>
      </w:r>
      <w:r w:rsidRPr="00A53CAD">
        <w:t>20</w:t>
      </w:r>
      <w:r>
        <w:t>20(</w:t>
      </w:r>
      <w:r w:rsidRPr="004750DD">
        <w:t>I</w:t>
      </w:r>
      <w:r w:rsidRPr="00A53CAD">
        <w:t xml:space="preserve"> </w:t>
      </w:r>
      <w:r>
        <w:t>кв.) гг., млн. руб.</w:t>
      </w:r>
      <w:bookmarkEnd w:id="79"/>
      <w:r>
        <w:t xml:space="preserve"> </w:t>
      </w:r>
    </w:p>
    <w:p w14:paraId="2F316455" w14:textId="77777777" w:rsidR="001D67BD" w:rsidRPr="00D20504" w:rsidRDefault="001D67BD" w:rsidP="001D67BD">
      <w:pPr>
        <w:pStyle w:val="Default"/>
        <w:rPr>
          <w:rFonts w:ascii="Arial" w:hAnsi="Arial" w:cs="Arial"/>
        </w:rPr>
      </w:pPr>
    </w:p>
    <w:p w14:paraId="14E2E0D5" w14:textId="77CDDE71" w:rsidR="001D67BD" w:rsidRPr="00AD4DD7" w:rsidRDefault="001D67BD" w:rsidP="001D67BD">
      <w:pPr>
        <w:pStyle w:val="4"/>
      </w:pPr>
      <w:bookmarkStart w:id="80" w:name="_Toc45190986"/>
      <w:bookmarkStart w:id="81" w:name="_Toc45191044"/>
      <w:r>
        <w:t xml:space="preserve">Диаграмма </w:t>
      </w:r>
      <w:r w:rsidR="00E515A3">
        <w:fldChar w:fldCharType="begin"/>
      </w:r>
      <w:r w:rsidR="00E515A3">
        <w:instrText xml:space="preserve"> SEQ Диаграмма \* ARABIC </w:instrText>
      </w:r>
      <w:r w:rsidR="00E515A3">
        <w:fldChar w:fldCharType="separate"/>
      </w:r>
      <w:r w:rsidR="00733B12">
        <w:rPr>
          <w:noProof/>
        </w:rPr>
        <w:t>2</w:t>
      </w:r>
      <w:r w:rsidR="00E515A3">
        <w:rPr>
          <w:noProof/>
        </w:rPr>
        <w:fldChar w:fldCharType="end"/>
      </w:r>
      <w:r w:rsidRPr="00AD4DD7">
        <w:t>. Структура отрасли платных бытовых услуг населению в денежном выражении по регионам РФ в 2019 году, млн. руб.</w:t>
      </w:r>
      <w:bookmarkEnd w:id="80"/>
      <w:bookmarkEnd w:id="81"/>
    </w:p>
    <w:p w14:paraId="0216EA37" w14:textId="77777777" w:rsidR="001D67BD" w:rsidRDefault="001D67BD" w:rsidP="001D67BD">
      <w:pPr>
        <w:pStyle w:val="Default"/>
        <w:rPr>
          <w:sz w:val="20"/>
          <w:szCs w:val="20"/>
        </w:rPr>
      </w:pPr>
    </w:p>
    <w:p w14:paraId="4423E1B3" w14:textId="088C16B0" w:rsidR="001D67BD" w:rsidRPr="00AD4DD7" w:rsidRDefault="001D67BD" w:rsidP="001D67BD">
      <w:pPr>
        <w:pStyle w:val="4"/>
      </w:pPr>
      <w:bookmarkStart w:id="82" w:name="_Toc45190987"/>
      <w:bookmarkStart w:id="83" w:name="_Toc45191045"/>
      <w:r>
        <w:t xml:space="preserve">Диаграмма </w:t>
      </w:r>
      <w:r w:rsidR="00E515A3">
        <w:fldChar w:fldCharType="begin"/>
      </w:r>
      <w:r w:rsidR="00E515A3">
        <w:instrText xml:space="preserve"> SEQ Диаграмма \* ARABIC </w:instrText>
      </w:r>
      <w:r w:rsidR="00E515A3">
        <w:fldChar w:fldCharType="separate"/>
      </w:r>
      <w:r w:rsidR="00733B12">
        <w:rPr>
          <w:noProof/>
        </w:rPr>
        <w:t>3</w:t>
      </w:r>
      <w:r w:rsidR="00E515A3">
        <w:rPr>
          <w:noProof/>
        </w:rPr>
        <w:fldChar w:fldCharType="end"/>
      </w:r>
      <w:r w:rsidRPr="00AD4DD7">
        <w:t>. Структура российской отрасли платных бытовых услуг населению в денежном выражении по типам обслуживания в 2019 году, %</w:t>
      </w:r>
      <w:bookmarkEnd w:id="82"/>
      <w:bookmarkEnd w:id="83"/>
    </w:p>
    <w:p w14:paraId="5C4F9D20" w14:textId="77777777" w:rsidR="001D67BD" w:rsidRPr="00AD4DD7" w:rsidRDefault="001D67BD" w:rsidP="001D67BD"/>
    <w:p w14:paraId="754BBE32" w14:textId="18BD0C91" w:rsidR="001D67BD" w:rsidRPr="00AD4DD7" w:rsidRDefault="001D67BD" w:rsidP="001D67BD">
      <w:r w:rsidRPr="00AD4DD7">
        <w:t xml:space="preserve">Доля сегмента «Техническое обслуживание и ремонт транспортных средств, машин и оборудования» составила </w:t>
      </w:r>
      <w:r w:rsidR="00A25A6F">
        <w:t>…………….</w:t>
      </w:r>
    </w:p>
    <w:p w14:paraId="75CC81BE" w14:textId="77777777" w:rsidR="001D67BD" w:rsidRPr="00AD4DD7" w:rsidRDefault="001D67BD" w:rsidP="001D67BD"/>
    <w:p w14:paraId="419A4059" w14:textId="13C227E2" w:rsidR="001D67BD" w:rsidRDefault="001D67BD" w:rsidP="001D67BD">
      <w:r w:rsidRPr="00AD4DD7">
        <w:t xml:space="preserve">Основная доля платных бытовых услуг в России в 2019 году пришлась на </w:t>
      </w:r>
      <w:r w:rsidR="00A25A6F">
        <w:t>…………………..</w:t>
      </w:r>
    </w:p>
    <w:p w14:paraId="1A80C75F" w14:textId="77777777" w:rsidR="00A25A6F" w:rsidRDefault="00A25A6F" w:rsidP="001D67BD"/>
    <w:p w14:paraId="55A36694" w14:textId="0A872FBE" w:rsidR="001D67BD" w:rsidRPr="00AD4DD7" w:rsidRDefault="001D67BD" w:rsidP="001D67BD">
      <w:pPr>
        <w:pStyle w:val="4"/>
      </w:pPr>
      <w:bookmarkStart w:id="84" w:name="_Toc45190988"/>
      <w:bookmarkStart w:id="85" w:name="_Toc45191046"/>
      <w:r>
        <w:t xml:space="preserve">Диаграмма </w:t>
      </w:r>
      <w:r w:rsidR="00E515A3">
        <w:fldChar w:fldCharType="begin"/>
      </w:r>
      <w:r w:rsidR="00E515A3">
        <w:instrText xml:space="preserve"> SEQ Диаграмма \* ARABIC </w:instrText>
      </w:r>
      <w:r w:rsidR="00E515A3">
        <w:fldChar w:fldCharType="separate"/>
      </w:r>
      <w:r w:rsidR="00733B12">
        <w:rPr>
          <w:noProof/>
        </w:rPr>
        <w:t>4</w:t>
      </w:r>
      <w:r w:rsidR="00E515A3">
        <w:rPr>
          <w:noProof/>
        </w:rPr>
        <w:fldChar w:fldCharType="end"/>
      </w:r>
      <w:r>
        <w:t xml:space="preserve">. </w:t>
      </w:r>
      <w:r w:rsidRPr="00AD4DD7">
        <w:t>Структура российской отрасли платных бытовых услуг населению в денежном выражении по федеральным округам в 2019 году, %</w:t>
      </w:r>
      <w:bookmarkEnd w:id="84"/>
      <w:bookmarkEnd w:id="85"/>
    </w:p>
    <w:p w14:paraId="101CB295" w14:textId="77777777" w:rsidR="001D67BD" w:rsidRDefault="001D67BD" w:rsidP="001D67BD"/>
    <w:p w14:paraId="37FBC742" w14:textId="0E4CBA3B" w:rsidR="001D67BD" w:rsidRDefault="001D67BD" w:rsidP="001D67BD">
      <w:r>
        <w:t>Доля Дальневосточного федераль</w:t>
      </w:r>
      <w:r w:rsidR="00A25A6F">
        <w:t>ного округа России составила ……….</w:t>
      </w:r>
      <w:r>
        <w:t>%.</w:t>
      </w:r>
    </w:p>
    <w:p w14:paraId="5118139B" w14:textId="77777777" w:rsidR="001D67BD" w:rsidRPr="009D1C0A" w:rsidRDefault="001D67BD" w:rsidP="001D67BD"/>
    <w:p w14:paraId="23B4F8FA" w14:textId="77777777" w:rsidR="001D67BD" w:rsidRDefault="001D67BD" w:rsidP="001D67BD">
      <w:pPr>
        <w:pStyle w:val="2"/>
      </w:pPr>
      <w:bookmarkStart w:id="86" w:name="_Toc45191284"/>
      <w:r>
        <w:t>Общие данные о рынке</w:t>
      </w:r>
      <w:bookmarkEnd w:id="76"/>
      <w:bookmarkEnd w:id="86"/>
      <w:r>
        <w:t xml:space="preserve"> </w:t>
      </w:r>
    </w:p>
    <w:p w14:paraId="70C05639" w14:textId="77777777" w:rsidR="001D67BD" w:rsidRDefault="001D67BD" w:rsidP="001D67BD">
      <w:pPr>
        <w:pStyle w:val="2"/>
      </w:pPr>
      <w:bookmarkStart w:id="87" w:name="_Описание_услуг"/>
      <w:bookmarkStart w:id="88" w:name="_Toc44662445"/>
      <w:bookmarkStart w:id="89" w:name="_Toc45191285"/>
      <w:bookmarkStart w:id="90" w:name="_Toc119914619"/>
      <w:bookmarkStart w:id="91" w:name="_Toc119915088"/>
      <w:bookmarkStart w:id="92" w:name="_Toc203416378"/>
      <w:bookmarkStart w:id="93" w:name="_Toc263668844"/>
      <w:bookmarkEnd w:id="87"/>
      <w:r w:rsidRPr="005B6577">
        <w:rPr>
          <w:color w:val="333399"/>
        </w:rPr>
        <w:t>Динамика развития рынка. Объем и темпы роста</w:t>
      </w:r>
      <w:bookmarkEnd w:id="88"/>
      <w:bookmarkEnd w:id="89"/>
      <w:r>
        <w:t xml:space="preserve"> </w:t>
      </w:r>
      <w:bookmarkEnd w:id="90"/>
      <w:bookmarkEnd w:id="91"/>
      <w:bookmarkEnd w:id="92"/>
      <w:bookmarkEnd w:id="93"/>
    </w:p>
    <w:p w14:paraId="1DB8CCE2" w14:textId="77777777" w:rsidR="001D67BD" w:rsidRDefault="001D67BD" w:rsidP="001D67BD">
      <w:r>
        <w:t>Статистические органы предоставляют информацию по виду деятельности «Услуги парикмахерских», таким образом, аналитики допускают, что объем рынка салонов красоты несколько больше приводимого здесь показателя.</w:t>
      </w:r>
    </w:p>
    <w:p w14:paraId="5598BD76" w14:textId="77777777" w:rsidR="001D67BD" w:rsidRDefault="001D67BD" w:rsidP="001D67BD"/>
    <w:p w14:paraId="05F2AA7B" w14:textId="7653BDF7" w:rsidR="001D67BD" w:rsidRDefault="001D67BD" w:rsidP="00A25A6F">
      <w:r>
        <w:t xml:space="preserve">Прирост показателя по итогам 2018 года составил </w:t>
      </w:r>
      <w:r w:rsidR="00A25A6F">
        <w:t>………………..</w:t>
      </w:r>
    </w:p>
    <w:p w14:paraId="4982EAC1" w14:textId="77777777" w:rsidR="001D67BD" w:rsidRDefault="001D67BD" w:rsidP="001D67BD"/>
    <w:p w14:paraId="3E74BF30" w14:textId="0B02C5FE" w:rsidR="001D67BD" w:rsidRPr="00C50409" w:rsidRDefault="001D67BD" w:rsidP="001D67BD">
      <w:pPr>
        <w:pStyle w:val="4"/>
      </w:pPr>
      <w:bookmarkStart w:id="94" w:name="_Toc45190989"/>
      <w:bookmarkStart w:id="95" w:name="_Toc45191047"/>
      <w:r>
        <w:t xml:space="preserve">Диаграмма </w:t>
      </w:r>
      <w:r w:rsidR="00E515A3">
        <w:fldChar w:fldCharType="begin"/>
      </w:r>
      <w:r w:rsidR="00E515A3">
        <w:instrText xml:space="preserve"> SEQ Диаграмма \* ARABIC </w:instrText>
      </w:r>
      <w:r w:rsidR="00E515A3">
        <w:fldChar w:fldCharType="separate"/>
      </w:r>
      <w:r w:rsidR="00733B12">
        <w:rPr>
          <w:noProof/>
        </w:rPr>
        <w:t>5</w:t>
      </w:r>
      <w:r w:rsidR="00E515A3">
        <w:rPr>
          <w:noProof/>
        </w:rPr>
        <w:fldChar w:fldCharType="end"/>
      </w:r>
      <w:r>
        <w:t>. Динамика объема услуг парикмахерских в РФ, 2011 – 2020 (4 мес.) гг., млрд. руб. и %</w:t>
      </w:r>
      <w:bookmarkEnd w:id="94"/>
      <w:bookmarkEnd w:id="95"/>
    </w:p>
    <w:p w14:paraId="06E71BA5" w14:textId="77777777" w:rsidR="001D67BD" w:rsidRDefault="001D67BD" w:rsidP="001D67BD"/>
    <w:p w14:paraId="6B1C4ABA" w14:textId="6C57B264" w:rsidR="001D67BD" w:rsidRDefault="001D67BD" w:rsidP="001D67BD">
      <w:r>
        <w:t xml:space="preserve">Ожидаемый показатель по итогам 2020 года оценивается аналитиками величиной </w:t>
      </w:r>
      <w:r w:rsidR="00A25A6F">
        <w:t>…………………..</w:t>
      </w:r>
    </w:p>
    <w:p w14:paraId="376BADD8" w14:textId="77777777" w:rsidR="001D67BD" w:rsidRDefault="001D67BD" w:rsidP="001D67BD"/>
    <w:p w14:paraId="38F8FD14" w14:textId="77777777" w:rsidR="001D67BD" w:rsidRDefault="001D67BD" w:rsidP="001D67BD">
      <w:pPr>
        <w:pStyle w:val="3"/>
      </w:pPr>
      <w:bookmarkStart w:id="96" w:name="_Toc44662446"/>
      <w:bookmarkStart w:id="97" w:name="_Toc45191286"/>
      <w:r>
        <w:lastRenderedPageBreak/>
        <w:t>Объем рынка в разрезе регионов</w:t>
      </w:r>
      <w:bookmarkEnd w:id="96"/>
      <w:bookmarkEnd w:id="97"/>
    </w:p>
    <w:p w14:paraId="4311B84A" w14:textId="1FC3F94F" w:rsidR="001D67BD" w:rsidRDefault="001D67BD" w:rsidP="001D67BD">
      <w:r>
        <w:t xml:space="preserve">Основными регионами потребления услуг салонов красоты и парикмахерских являются Центральный </w:t>
      </w:r>
      <w:r w:rsidR="00A25A6F">
        <w:t>………………..</w:t>
      </w:r>
    </w:p>
    <w:p w14:paraId="19D7C86D" w14:textId="77777777" w:rsidR="001D67BD" w:rsidRDefault="001D67BD" w:rsidP="001D67BD"/>
    <w:p w14:paraId="0630B366" w14:textId="164B90CC" w:rsidR="001D67BD" w:rsidRDefault="001D67BD" w:rsidP="001D67BD">
      <w:pPr>
        <w:pStyle w:val="4"/>
      </w:pPr>
      <w:bookmarkStart w:id="98" w:name="_Toc45190990"/>
      <w:bookmarkStart w:id="99" w:name="_Toc45191048"/>
      <w:r>
        <w:t xml:space="preserve">Диаграмма </w:t>
      </w:r>
      <w:r w:rsidR="00E515A3">
        <w:fldChar w:fldCharType="begin"/>
      </w:r>
      <w:r w:rsidR="00E515A3">
        <w:instrText xml:space="preserve"> SEQ Диаграмма \* ARABIC </w:instrText>
      </w:r>
      <w:r w:rsidR="00E515A3">
        <w:fldChar w:fldCharType="separate"/>
      </w:r>
      <w:r w:rsidR="00733B12">
        <w:rPr>
          <w:noProof/>
        </w:rPr>
        <w:t>6</w:t>
      </w:r>
      <w:r w:rsidR="00E515A3">
        <w:rPr>
          <w:noProof/>
        </w:rPr>
        <w:fldChar w:fldCharType="end"/>
      </w:r>
      <w:r>
        <w:t>. Объем услуг парикмахерских по федеральным округам РФ, 2019г., %</w:t>
      </w:r>
      <w:bookmarkEnd w:id="98"/>
      <w:bookmarkEnd w:id="99"/>
    </w:p>
    <w:p w14:paraId="3C5E3F42" w14:textId="77777777" w:rsidR="001D67BD" w:rsidRPr="005F5DEB" w:rsidRDefault="001D67BD" w:rsidP="001D67BD"/>
    <w:p w14:paraId="06AD98BA" w14:textId="77777777" w:rsidR="001D67BD" w:rsidRPr="00170898" w:rsidRDefault="001D67BD" w:rsidP="001D67BD">
      <w:pPr>
        <w:pStyle w:val="2"/>
        <w:rPr>
          <w:color w:val="333399"/>
        </w:rPr>
      </w:pPr>
      <w:bookmarkStart w:id="100" w:name="_Toc44662447"/>
      <w:bookmarkStart w:id="101" w:name="_Toc45191287"/>
      <w:r w:rsidRPr="00170898">
        <w:rPr>
          <w:color w:val="333399"/>
        </w:rPr>
        <w:t>Сезонность на рынке</w:t>
      </w:r>
      <w:bookmarkEnd w:id="100"/>
      <w:bookmarkEnd w:id="101"/>
    </w:p>
    <w:p w14:paraId="4CC8D190" w14:textId="77777777" w:rsidR="001D67BD" w:rsidRDefault="001D67BD" w:rsidP="001D67BD">
      <w:r>
        <w:t>Оценим наличие сезонного фактора на основании данных об объеме услуг парикмахерскими, оказываемых помесячно, на основании данных 2018 – 2020 гг.</w:t>
      </w:r>
    </w:p>
    <w:p w14:paraId="4F1C71C7" w14:textId="77777777" w:rsidR="001D67BD" w:rsidRDefault="001D67BD" w:rsidP="001D67BD"/>
    <w:p w14:paraId="1145D1C9" w14:textId="77777777" w:rsidR="001D67BD" w:rsidRDefault="001D67BD" w:rsidP="001D67BD">
      <w:r>
        <w:t>Очевидно наличие двух сезонных всплесков продаж: в июле и декабре.</w:t>
      </w:r>
    </w:p>
    <w:p w14:paraId="3E8DD47A" w14:textId="77777777" w:rsidR="001D67BD" w:rsidRDefault="001D67BD" w:rsidP="001D67BD"/>
    <w:p w14:paraId="621D1898" w14:textId="297E7A51" w:rsidR="001D67BD" w:rsidRDefault="001D67BD" w:rsidP="001D67BD">
      <w:r>
        <w:t xml:space="preserve">При этом в июле объем услуг парикмахерских возрастает на 20% относительно начала года (января), а в декабре он возрастает на 25% относительно января. </w:t>
      </w:r>
    </w:p>
    <w:p w14:paraId="742735F0" w14:textId="77777777" w:rsidR="00A25A6F" w:rsidRDefault="00A25A6F" w:rsidP="001D67BD"/>
    <w:p w14:paraId="11457BFA" w14:textId="6DA9410E" w:rsidR="001D67BD" w:rsidRDefault="001D67BD" w:rsidP="001D67BD">
      <w:pPr>
        <w:pStyle w:val="4"/>
      </w:pPr>
      <w:bookmarkStart w:id="102" w:name="_Toc45190991"/>
      <w:bookmarkStart w:id="103" w:name="_Toc45191049"/>
      <w:r>
        <w:t xml:space="preserve">Диаграмма </w:t>
      </w:r>
      <w:r w:rsidR="00E515A3">
        <w:fldChar w:fldCharType="begin"/>
      </w:r>
      <w:r w:rsidR="00E515A3">
        <w:instrText xml:space="preserve"> SEQ Диаграмма \* ARABIC </w:instrText>
      </w:r>
      <w:r w:rsidR="00E515A3">
        <w:fldChar w:fldCharType="separate"/>
      </w:r>
      <w:r w:rsidR="00733B12">
        <w:rPr>
          <w:noProof/>
        </w:rPr>
        <w:t>7</w:t>
      </w:r>
      <w:r w:rsidR="00E515A3">
        <w:rPr>
          <w:noProof/>
        </w:rPr>
        <w:fldChar w:fldCharType="end"/>
      </w:r>
      <w:r>
        <w:t>. Сезонность рынка. Динамика объема услуг парикмахерских в РФ помесячно, 2018 – 2020гг., линейный тренд, млрд. руб.</w:t>
      </w:r>
      <w:bookmarkEnd w:id="102"/>
      <w:bookmarkEnd w:id="103"/>
    </w:p>
    <w:p w14:paraId="7662AF61" w14:textId="77777777" w:rsidR="001D67BD" w:rsidRDefault="001D67BD" w:rsidP="001D67BD"/>
    <w:p w14:paraId="42EF16E5" w14:textId="13D9C81F" w:rsidR="001D67BD" w:rsidRDefault="001D67BD" w:rsidP="001D67BD">
      <w:r>
        <w:t xml:space="preserve">Скорее всего июльский всплеск обусловлен </w:t>
      </w:r>
      <w:r w:rsidR="00A25A6F">
        <w:t>…………………..</w:t>
      </w:r>
    </w:p>
    <w:p w14:paraId="694E365E" w14:textId="77777777" w:rsidR="001D67BD" w:rsidRDefault="001D67BD" w:rsidP="001D67BD">
      <w:pPr>
        <w:jc w:val="left"/>
        <w:rPr>
          <w:rStyle w:val="afa"/>
        </w:rPr>
      </w:pPr>
    </w:p>
    <w:p w14:paraId="7888928E" w14:textId="77777777" w:rsidR="001D67BD" w:rsidRDefault="001D67BD" w:rsidP="001D67BD">
      <w:pPr>
        <w:pStyle w:val="2"/>
        <w:rPr>
          <w:iCs/>
          <w:color w:val="333399"/>
        </w:rPr>
      </w:pPr>
      <w:bookmarkStart w:id="104" w:name="_Toc44662448"/>
      <w:bookmarkStart w:id="105" w:name="_Toc45191288"/>
      <w:r w:rsidRPr="005B6577">
        <w:rPr>
          <w:iCs/>
          <w:color w:val="333399"/>
        </w:rPr>
        <w:t xml:space="preserve">Количество </w:t>
      </w:r>
      <w:r>
        <w:rPr>
          <w:iCs/>
          <w:color w:val="333399"/>
        </w:rPr>
        <w:t>игроков рынка</w:t>
      </w:r>
      <w:bookmarkEnd w:id="104"/>
      <w:bookmarkEnd w:id="105"/>
    </w:p>
    <w:p w14:paraId="2A6B4CB2" w14:textId="21720653" w:rsidR="001D67BD" w:rsidRPr="00CB1D9C" w:rsidRDefault="001D67BD" w:rsidP="001D67BD">
      <w:r w:rsidRPr="00CB1D9C">
        <w:t xml:space="preserve">На момент написания отчета ФНС РФ располагает сведениями </w:t>
      </w:r>
      <w:r>
        <w:t xml:space="preserve">о </w:t>
      </w:r>
      <w:r w:rsidRPr="00CB1D9C">
        <w:t>порядка</w:t>
      </w:r>
      <w:r>
        <w:t xml:space="preserve"> </w:t>
      </w:r>
      <w:r w:rsidR="00A25A6F">
        <w:t>…….</w:t>
      </w:r>
      <w:r w:rsidRPr="00CB1D9C">
        <w:t xml:space="preserve"> тыс</w:t>
      </w:r>
      <w:r>
        <w:t>.</w:t>
      </w:r>
      <w:r w:rsidRPr="00CB1D9C">
        <w:t xml:space="preserve"> юр</w:t>
      </w:r>
      <w:r>
        <w:t xml:space="preserve">идических </w:t>
      </w:r>
      <w:r w:rsidRPr="00CB1D9C">
        <w:t xml:space="preserve">лиц и ИП, предоставляющих услуги по ОКВЭД </w:t>
      </w:r>
      <w:r w:rsidR="00A25A6F">
        <w:rPr>
          <w:b/>
        </w:rPr>
        <w:t>………………………………….</w:t>
      </w:r>
    </w:p>
    <w:p w14:paraId="716A0CEC" w14:textId="77777777" w:rsidR="001D67BD" w:rsidRDefault="001D67BD" w:rsidP="001D67BD">
      <w:pPr>
        <w:rPr>
          <w:color w:val="464646"/>
          <w:sz w:val="27"/>
          <w:szCs w:val="27"/>
          <w:shd w:val="clear" w:color="auto" w:fill="FFFFFF"/>
        </w:rPr>
      </w:pPr>
    </w:p>
    <w:p w14:paraId="0C7EA5C9" w14:textId="66DF6721" w:rsidR="001D67BD" w:rsidRDefault="001D67BD" w:rsidP="001D67BD">
      <w:pPr>
        <w:pStyle w:val="4"/>
      </w:pPr>
      <w:bookmarkStart w:id="106" w:name="_Toc45190992"/>
      <w:bookmarkStart w:id="107" w:name="_Toc45191050"/>
      <w:r>
        <w:t xml:space="preserve">Диаграмма </w:t>
      </w:r>
      <w:r w:rsidR="00E515A3">
        <w:fldChar w:fldCharType="begin"/>
      </w:r>
      <w:r w:rsidR="00E515A3">
        <w:instrText xml:space="preserve"> SEQ Диаграмма \* ARABIC </w:instrText>
      </w:r>
      <w:r w:rsidR="00E515A3">
        <w:fldChar w:fldCharType="separate"/>
      </w:r>
      <w:r w:rsidR="00733B12">
        <w:rPr>
          <w:noProof/>
        </w:rPr>
        <w:t>8</w:t>
      </w:r>
      <w:r w:rsidR="00E515A3">
        <w:rPr>
          <w:noProof/>
        </w:rPr>
        <w:fldChar w:fldCharType="end"/>
      </w:r>
      <w:r>
        <w:t>. Соотношение юридических лиц и индивидуальных предпринимателей на рынке</w:t>
      </w:r>
      <w:bookmarkEnd w:id="106"/>
      <w:bookmarkEnd w:id="107"/>
    </w:p>
    <w:p w14:paraId="7C16EAAC" w14:textId="77777777" w:rsidR="001D67BD" w:rsidRPr="00F669CB" w:rsidRDefault="001D67BD" w:rsidP="001D67BD"/>
    <w:p w14:paraId="1635BD86" w14:textId="77777777" w:rsidR="001D67BD" w:rsidRDefault="001D67BD" w:rsidP="001D67BD">
      <w:r>
        <w:t>Следует привести статистику по числу малых и микропредприятий на рынке на июнь 2020г.</w:t>
      </w:r>
    </w:p>
    <w:p w14:paraId="26B48D08" w14:textId="77777777" w:rsidR="001D67BD" w:rsidRDefault="001D67BD" w:rsidP="001D67BD"/>
    <w:p w14:paraId="77932D17" w14:textId="256192D1" w:rsidR="001D67BD" w:rsidRDefault="001D67BD" w:rsidP="001D67BD">
      <w:pPr>
        <w:pStyle w:val="4"/>
      </w:pPr>
      <w:bookmarkStart w:id="108" w:name="_Toc45191060"/>
      <w:r>
        <w:lastRenderedPageBreak/>
        <w:t xml:space="preserve">Таблица </w:t>
      </w:r>
      <w:r w:rsidR="00E515A3">
        <w:fldChar w:fldCharType="begin"/>
      </w:r>
      <w:r w:rsidR="00E515A3">
        <w:instrText xml:space="preserve"> SEQ Таблица \* ARABIC </w:instrText>
      </w:r>
      <w:r w:rsidR="00E515A3">
        <w:fldChar w:fldCharType="separate"/>
      </w:r>
      <w:r w:rsidR="00733B12">
        <w:rPr>
          <w:noProof/>
        </w:rPr>
        <w:t>4</w:t>
      </w:r>
      <w:r w:rsidR="00E515A3">
        <w:rPr>
          <w:noProof/>
        </w:rPr>
        <w:fldChar w:fldCharType="end"/>
      </w:r>
      <w:r>
        <w:t>. Соотношение малых и микропредприятий в категориях юридических лиц и ИП на рынке, ед. и %</w:t>
      </w:r>
      <w:bookmarkEnd w:id="108"/>
    </w:p>
    <w:p w14:paraId="48C1A622" w14:textId="77777777" w:rsidR="00A25A6F" w:rsidRDefault="00A25A6F" w:rsidP="001D67BD">
      <w:pPr>
        <w:pStyle w:val="2"/>
      </w:pPr>
      <w:bookmarkStart w:id="109" w:name="_Toc44662428"/>
      <w:bookmarkStart w:id="110" w:name="_Toc45191289"/>
    </w:p>
    <w:p w14:paraId="10E45916" w14:textId="77777777" w:rsidR="00A25A6F" w:rsidRDefault="00A25A6F" w:rsidP="001D67BD">
      <w:pPr>
        <w:pStyle w:val="2"/>
      </w:pPr>
    </w:p>
    <w:p w14:paraId="42FB9CEF" w14:textId="77777777" w:rsidR="00A25A6F" w:rsidRDefault="00A25A6F" w:rsidP="001D67BD">
      <w:pPr>
        <w:pStyle w:val="2"/>
      </w:pPr>
    </w:p>
    <w:p w14:paraId="5DCEA548" w14:textId="11F36F25" w:rsidR="001D67BD" w:rsidRPr="005566BF" w:rsidRDefault="001D67BD" w:rsidP="001D67BD">
      <w:pPr>
        <w:pStyle w:val="2"/>
      </w:pPr>
      <w:r w:rsidRPr="005566BF">
        <w:t>Классификация услуг парикмахерских и салонов красоты по технологическому признаку</w:t>
      </w:r>
      <w:bookmarkEnd w:id="109"/>
      <w:bookmarkEnd w:id="110"/>
    </w:p>
    <w:p w14:paraId="5BA7B4C3" w14:textId="77777777" w:rsidR="001D67BD" w:rsidRDefault="001D67BD" w:rsidP="001D67BD">
      <w:pPr>
        <w:rPr>
          <w:highlight w:val="cyan"/>
        </w:rPr>
      </w:pPr>
    </w:p>
    <w:p w14:paraId="4BCE9579" w14:textId="33AF9CB4" w:rsidR="001D67BD" w:rsidRDefault="001D67BD" w:rsidP="001D67BD">
      <w:pPr>
        <w:pStyle w:val="4"/>
      </w:pPr>
      <w:bookmarkStart w:id="111" w:name="_Toc45191131"/>
      <w:r>
        <w:t xml:space="preserve">Схема </w:t>
      </w:r>
      <w:r w:rsidR="00E515A3">
        <w:fldChar w:fldCharType="begin"/>
      </w:r>
      <w:r w:rsidR="00E515A3">
        <w:instrText xml:space="preserve"> SEQ Схема \* ARABIC </w:instrText>
      </w:r>
      <w:r w:rsidR="00E515A3">
        <w:fldChar w:fldCharType="separate"/>
      </w:r>
      <w:r w:rsidR="00733B12">
        <w:rPr>
          <w:noProof/>
        </w:rPr>
        <w:t>3</w:t>
      </w:r>
      <w:r w:rsidR="00E515A3">
        <w:rPr>
          <w:noProof/>
        </w:rPr>
        <w:fldChar w:fldCharType="end"/>
      </w:r>
      <w:r>
        <w:t xml:space="preserve">. </w:t>
      </w:r>
      <w:r w:rsidRPr="00032187">
        <w:t>Классификация услуг парикмахерских и салонов красоты по технологическому признаку</w:t>
      </w:r>
      <w:bookmarkEnd w:id="111"/>
    </w:p>
    <w:p w14:paraId="62DC4055" w14:textId="77777777" w:rsidR="001D67BD" w:rsidRPr="00114931" w:rsidRDefault="001D67BD" w:rsidP="001D67BD"/>
    <w:p w14:paraId="369CF969" w14:textId="07AD0F74" w:rsidR="001D67BD" w:rsidRDefault="001D67BD" w:rsidP="001D67BD">
      <w:pPr>
        <w:rPr>
          <w:i/>
        </w:rPr>
      </w:pPr>
      <w:r w:rsidRPr="00114931">
        <w:rPr>
          <w:i/>
        </w:rPr>
        <w:t>Примечание:</w:t>
      </w:r>
      <w:r w:rsidR="00A25A6F">
        <w:rPr>
          <w:i/>
        </w:rPr>
        <w:t>: ……………..</w:t>
      </w:r>
    </w:p>
    <w:p w14:paraId="3F1906A3" w14:textId="77777777" w:rsidR="001D67BD" w:rsidRPr="00114931" w:rsidRDefault="001D67BD" w:rsidP="001D67BD">
      <w:pPr>
        <w:rPr>
          <w:i/>
        </w:rPr>
      </w:pPr>
    </w:p>
    <w:p w14:paraId="3E207EB8" w14:textId="6823BD32" w:rsidR="001D67BD" w:rsidRDefault="001D67BD" w:rsidP="001D67BD">
      <w:pPr>
        <w:pStyle w:val="2"/>
      </w:pPr>
      <w:bookmarkStart w:id="112" w:name="_Toc44662429"/>
      <w:bookmarkStart w:id="113" w:name="_Toc45191290"/>
      <w:r w:rsidRPr="005566BF">
        <w:t>Классификация услуг парикмахерских и салонов красоты по месту проведения работ</w:t>
      </w:r>
      <w:bookmarkEnd w:id="112"/>
      <w:bookmarkEnd w:id="113"/>
    </w:p>
    <w:p w14:paraId="3E1E1708" w14:textId="32525AE2" w:rsidR="00A25A6F" w:rsidRPr="00A25A6F" w:rsidRDefault="00A25A6F" w:rsidP="00A25A6F">
      <w:r>
        <w:t>………..</w:t>
      </w:r>
    </w:p>
    <w:p w14:paraId="7FAA3B12" w14:textId="135D6706" w:rsidR="001D67BD" w:rsidRDefault="001D67BD" w:rsidP="001D67BD">
      <w:pPr>
        <w:pStyle w:val="4"/>
      </w:pPr>
      <w:bookmarkStart w:id="114" w:name="_Toc45191132"/>
      <w:r>
        <w:t xml:space="preserve">Схема </w:t>
      </w:r>
      <w:r w:rsidR="00E515A3">
        <w:fldChar w:fldCharType="begin"/>
      </w:r>
      <w:r w:rsidR="00E515A3">
        <w:instrText xml:space="preserve"> SEQ Схема \* ARABIC </w:instrText>
      </w:r>
      <w:r w:rsidR="00E515A3">
        <w:fldChar w:fldCharType="separate"/>
      </w:r>
      <w:r w:rsidR="00733B12">
        <w:rPr>
          <w:noProof/>
        </w:rPr>
        <w:t>4</w:t>
      </w:r>
      <w:r w:rsidR="00E515A3">
        <w:rPr>
          <w:noProof/>
        </w:rPr>
        <w:fldChar w:fldCharType="end"/>
      </w:r>
      <w:r>
        <w:t xml:space="preserve">. </w:t>
      </w:r>
      <w:r w:rsidRPr="00560728">
        <w:t>Классификация услуг парикмахерских и салонов красоты по месту проведения работ</w:t>
      </w:r>
      <w:bookmarkEnd w:id="114"/>
    </w:p>
    <w:p w14:paraId="37BEC778" w14:textId="77777777" w:rsidR="001D67BD" w:rsidRDefault="001D67BD" w:rsidP="001D67BD">
      <w:pPr>
        <w:pStyle w:val="afb"/>
        <w:rPr>
          <w:color w:val="5D6577"/>
          <w:sz w:val="21"/>
          <w:szCs w:val="21"/>
        </w:rPr>
      </w:pPr>
    </w:p>
    <w:p w14:paraId="2CF725AE" w14:textId="77777777" w:rsidR="001D67BD" w:rsidRPr="005566BF" w:rsidRDefault="001D67BD" w:rsidP="001D67BD">
      <w:pPr>
        <w:pStyle w:val="2"/>
      </w:pPr>
      <w:bookmarkStart w:id="115" w:name="_Toc44662430"/>
      <w:bookmarkStart w:id="116" w:name="_Toc45191291"/>
      <w:r w:rsidRPr="005566BF">
        <w:t>Классификация услуг парикмахерских и салонов красоты по уровню обслуживания клиентов</w:t>
      </w:r>
      <w:bookmarkEnd w:id="115"/>
      <w:bookmarkEnd w:id="116"/>
    </w:p>
    <w:p w14:paraId="206D4AF2" w14:textId="6D674B01" w:rsidR="001D67BD" w:rsidRDefault="001D67BD" w:rsidP="001D67BD">
      <w:pPr>
        <w:pStyle w:val="4"/>
      </w:pPr>
      <w:bookmarkStart w:id="117" w:name="_Toc45191133"/>
      <w:r>
        <w:t xml:space="preserve">Схема </w:t>
      </w:r>
      <w:r w:rsidR="00E515A3">
        <w:fldChar w:fldCharType="begin"/>
      </w:r>
      <w:r w:rsidR="00E515A3">
        <w:instrText xml:space="preserve"> SEQ Схема \* ARABIC </w:instrText>
      </w:r>
      <w:r w:rsidR="00E515A3">
        <w:fldChar w:fldCharType="separate"/>
      </w:r>
      <w:r w:rsidR="00733B12">
        <w:rPr>
          <w:noProof/>
        </w:rPr>
        <w:t>5</w:t>
      </w:r>
      <w:r w:rsidR="00E515A3">
        <w:rPr>
          <w:noProof/>
        </w:rPr>
        <w:fldChar w:fldCharType="end"/>
      </w:r>
      <w:r>
        <w:t xml:space="preserve">. </w:t>
      </w:r>
      <w:r w:rsidRPr="00AB6F2F">
        <w:t>Классификация услуг парикмахерских и салонов красоты по уровню обслуживания клиентов</w:t>
      </w:r>
      <w:bookmarkEnd w:id="117"/>
    </w:p>
    <w:p w14:paraId="417D5626" w14:textId="77777777" w:rsidR="001D67BD" w:rsidRPr="00327FEF" w:rsidRDefault="001D67BD" w:rsidP="001D67BD"/>
    <w:p w14:paraId="005ECB39" w14:textId="77777777" w:rsidR="001D67BD" w:rsidRPr="005566BF" w:rsidRDefault="001D67BD" w:rsidP="001D67BD">
      <w:pPr>
        <w:pStyle w:val="2"/>
      </w:pPr>
      <w:bookmarkStart w:id="118" w:name="_Toc530347226"/>
      <w:bookmarkStart w:id="119" w:name="_Toc44662431"/>
      <w:bookmarkStart w:id="120" w:name="_Toc45191292"/>
      <w:r w:rsidRPr="005566BF">
        <w:t>Сегментирование объектов рынка по широте оказания косметологических услуг</w:t>
      </w:r>
      <w:bookmarkEnd w:id="118"/>
      <w:bookmarkEnd w:id="119"/>
      <w:bookmarkEnd w:id="120"/>
    </w:p>
    <w:p w14:paraId="4FA6EDE6" w14:textId="77777777" w:rsidR="001D67BD" w:rsidRPr="008E79A1" w:rsidRDefault="001D67BD" w:rsidP="001D67BD">
      <w:r>
        <w:t>Дополнительно можно провести следующее деление объектов:</w:t>
      </w:r>
    </w:p>
    <w:p w14:paraId="698AB6CD" w14:textId="4FE23A54" w:rsidR="001D67BD" w:rsidRPr="009A306A" w:rsidRDefault="00A25A6F" w:rsidP="0034753D">
      <w:pPr>
        <w:numPr>
          <w:ilvl w:val="0"/>
          <w:numId w:val="1"/>
        </w:numPr>
      </w:pPr>
      <w:r>
        <w:t>……………………………….</w:t>
      </w:r>
    </w:p>
    <w:p w14:paraId="0993B38A" w14:textId="77777777" w:rsidR="001D67BD" w:rsidRPr="009A306A" w:rsidRDefault="001D67BD" w:rsidP="001D67BD">
      <w:bookmarkStart w:id="121" w:name="_Toc218316202"/>
      <w:bookmarkStart w:id="122" w:name="_Toc219452758"/>
      <w:bookmarkStart w:id="123" w:name="_Toc289794180"/>
    </w:p>
    <w:p w14:paraId="025B592D" w14:textId="77777777" w:rsidR="001D67BD" w:rsidRPr="005566BF" w:rsidRDefault="001D67BD" w:rsidP="001D67BD">
      <w:pPr>
        <w:pStyle w:val="2"/>
      </w:pPr>
      <w:bookmarkStart w:id="124" w:name="_Toc530347227"/>
      <w:bookmarkStart w:id="125" w:name="_Toc44662432"/>
      <w:bookmarkStart w:id="126" w:name="_Toc45191293"/>
      <w:r w:rsidRPr="005566BF">
        <w:lastRenderedPageBreak/>
        <w:t>Сегментирование по формату услуг</w:t>
      </w:r>
      <w:bookmarkEnd w:id="121"/>
      <w:bookmarkEnd w:id="122"/>
      <w:bookmarkEnd w:id="123"/>
      <w:bookmarkEnd w:id="124"/>
      <w:bookmarkEnd w:id="125"/>
      <w:bookmarkEnd w:id="126"/>
    </w:p>
    <w:p w14:paraId="704AC9E4" w14:textId="2862162A" w:rsidR="001D67BD" w:rsidRDefault="00A25A6F" w:rsidP="001D67BD">
      <w:r>
        <w:t>…………………………….</w:t>
      </w:r>
    </w:p>
    <w:p w14:paraId="55F90CFE" w14:textId="77777777" w:rsidR="00A25A6F" w:rsidRDefault="00A25A6F" w:rsidP="001D67BD">
      <w:pPr>
        <w:rPr>
          <w:rFonts w:eastAsia="Calibri"/>
        </w:rPr>
      </w:pPr>
    </w:p>
    <w:p w14:paraId="00302F10" w14:textId="77777777" w:rsidR="001D67BD" w:rsidRPr="009A306A" w:rsidRDefault="001D67BD" w:rsidP="001D67BD">
      <w:r w:rsidRPr="009A306A">
        <w:t>Базовые услуги являются обязательными для поддержания хорошего, аккуратного внешнего вида человека. Услуги «роскоши» являются необязательными, и именно они становятся менее востребованными в кризисный период, когда у большинства населений сокращается уровень дохода.</w:t>
      </w:r>
    </w:p>
    <w:p w14:paraId="538A1669" w14:textId="77777777" w:rsidR="001D67BD" w:rsidRPr="009A306A" w:rsidRDefault="001D67BD" w:rsidP="001D67BD"/>
    <w:p w14:paraId="738A8A51" w14:textId="77777777" w:rsidR="001D67BD" w:rsidRPr="005566BF" w:rsidRDefault="001D67BD" w:rsidP="001D67BD">
      <w:pPr>
        <w:pStyle w:val="2"/>
      </w:pPr>
      <w:bookmarkStart w:id="127" w:name="_Toc218316204"/>
      <w:bookmarkStart w:id="128" w:name="_Toc219452760"/>
      <w:bookmarkStart w:id="129" w:name="_Toc289794183"/>
      <w:bookmarkStart w:id="130" w:name="_Toc530347228"/>
      <w:bookmarkStart w:id="131" w:name="_Toc44662433"/>
      <w:bookmarkStart w:id="132" w:name="_Toc45191294"/>
      <w:r w:rsidRPr="005566BF">
        <w:t>Сегментирование заведений по времени работы</w:t>
      </w:r>
      <w:bookmarkEnd w:id="127"/>
      <w:bookmarkEnd w:id="128"/>
      <w:bookmarkEnd w:id="129"/>
      <w:bookmarkEnd w:id="130"/>
      <w:bookmarkEnd w:id="131"/>
      <w:bookmarkEnd w:id="132"/>
    </w:p>
    <w:p w14:paraId="2A165C7C" w14:textId="77777777" w:rsidR="00A25A6F" w:rsidRPr="009A306A" w:rsidRDefault="00A25A6F" w:rsidP="0034753D">
      <w:pPr>
        <w:numPr>
          <w:ilvl w:val="0"/>
          <w:numId w:val="1"/>
        </w:numPr>
      </w:pPr>
      <w:r>
        <w:t>……………………………….</w:t>
      </w:r>
    </w:p>
    <w:p w14:paraId="6C25A77A" w14:textId="77777777" w:rsidR="001D67BD" w:rsidRPr="007D2D1B" w:rsidRDefault="001D67BD" w:rsidP="001D67BD"/>
    <w:p w14:paraId="7B96F4F1" w14:textId="77777777" w:rsidR="001D67BD" w:rsidRDefault="001D67BD" w:rsidP="001D67BD">
      <w:pPr>
        <w:pStyle w:val="2"/>
      </w:pPr>
      <w:bookmarkStart w:id="133" w:name="_Toc282447839"/>
      <w:bookmarkStart w:id="134" w:name="_Toc45191295"/>
      <w:r w:rsidRPr="00DA0348">
        <w:t>Конкурентный анализ</w:t>
      </w:r>
      <w:bookmarkEnd w:id="133"/>
      <w:bookmarkEnd w:id="134"/>
    </w:p>
    <w:p w14:paraId="693FCB0B" w14:textId="77777777" w:rsidR="001D67BD" w:rsidRDefault="001D67BD" w:rsidP="001D67BD">
      <w:pPr>
        <w:pStyle w:val="2"/>
        <w:rPr>
          <w:color w:val="333399"/>
        </w:rPr>
      </w:pPr>
      <w:bookmarkStart w:id="135" w:name="_Toc44662453"/>
      <w:bookmarkStart w:id="136" w:name="_Toc45191296"/>
      <w:r w:rsidRPr="005B6577">
        <w:rPr>
          <w:color w:val="333399"/>
        </w:rPr>
        <w:t>Основные игроки рынка</w:t>
      </w:r>
      <w:bookmarkEnd w:id="135"/>
      <w:bookmarkEnd w:id="136"/>
    </w:p>
    <w:p w14:paraId="4F5D4AD3" w14:textId="77777777" w:rsidR="001D67BD" w:rsidRDefault="001D67BD" w:rsidP="001D67BD">
      <w:r w:rsidRPr="00A3605B">
        <w:t xml:space="preserve">Рынок салонов красоты </w:t>
      </w:r>
      <w:r>
        <w:t xml:space="preserve">России является </w:t>
      </w:r>
      <w:r w:rsidRPr="00A3605B">
        <w:t>неконсолидированным</w:t>
      </w:r>
      <w:r>
        <w:t>. Несмотря на присутствие на нем сетевых игроков, большая часть салонов красоты и парикмахерских – одиночные объекты.</w:t>
      </w:r>
    </w:p>
    <w:p w14:paraId="62B01644" w14:textId="77777777" w:rsidR="00A25A6F" w:rsidRDefault="00A25A6F" w:rsidP="00A25A6F"/>
    <w:p w14:paraId="44E8882D" w14:textId="29920AAB" w:rsidR="00A25A6F" w:rsidRPr="009A306A" w:rsidRDefault="001D67BD" w:rsidP="00A25A6F">
      <w:r>
        <w:t xml:space="preserve">Приведем рейтинг основных сетевых салонов красоты России. </w:t>
      </w:r>
      <w:r w:rsidR="00A25A6F">
        <w:t>……………………………….</w:t>
      </w:r>
    </w:p>
    <w:p w14:paraId="791B0F66" w14:textId="6D9D418C" w:rsidR="001D67BD" w:rsidRDefault="001D67BD" w:rsidP="001D67BD"/>
    <w:p w14:paraId="1E2AC63A" w14:textId="7C227444" w:rsidR="001D67BD" w:rsidRDefault="001D67BD" w:rsidP="001D67BD">
      <w:pPr>
        <w:pStyle w:val="4"/>
      </w:pPr>
      <w:bookmarkStart w:id="137" w:name="_Toc45190993"/>
      <w:bookmarkStart w:id="138" w:name="_Toc45191051"/>
      <w:r>
        <w:t xml:space="preserve">Диаграмма </w:t>
      </w:r>
      <w:r w:rsidR="00E515A3">
        <w:fldChar w:fldCharType="begin"/>
      </w:r>
      <w:r w:rsidR="00E515A3">
        <w:instrText xml:space="preserve"> SEQ Диаграмма \* ARABIC </w:instrText>
      </w:r>
      <w:r w:rsidR="00E515A3">
        <w:fldChar w:fldCharType="separate"/>
      </w:r>
      <w:r w:rsidR="00733B12">
        <w:rPr>
          <w:noProof/>
        </w:rPr>
        <w:t>9</w:t>
      </w:r>
      <w:r w:rsidR="00E515A3">
        <w:rPr>
          <w:noProof/>
        </w:rPr>
        <w:fldChar w:fldCharType="end"/>
      </w:r>
      <w:r>
        <w:t>. ТОП-10 сетей салонов красоты по количеству точек, 2018 – 2020 гг.</w:t>
      </w:r>
      <w:bookmarkEnd w:id="137"/>
      <w:bookmarkEnd w:id="138"/>
    </w:p>
    <w:p w14:paraId="492223DB" w14:textId="77777777" w:rsidR="001D67BD" w:rsidRDefault="001D67BD" w:rsidP="001D67BD"/>
    <w:p w14:paraId="3DC672A8" w14:textId="77777777" w:rsidR="001D67BD" w:rsidRDefault="001D67BD" w:rsidP="001D67BD">
      <w:pPr>
        <w:pStyle w:val="3"/>
        <w:rPr>
          <w:lang w:eastAsia="ja-JP"/>
        </w:rPr>
      </w:pPr>
      <w:bookmarkStart w:id="139" w:name="_Toc530347245"/>
      <w:bookmarkStart w:id="140" w:name="_Toc45191297"/>
      <w:r>
        <w:rPr>
          <w:lang w:eastAsia="ja-JP"/>
        </w:rPr>
        <w:t>Описание профилей компаний</w:t>
      </w:r>
      <w:bookmarkEnd w:id="139"/>
      <w:bookmarkEnd w:id="140"/>
    </w:p>
    <w:p w14:paraId="012978AB" w14:textId="77777777" w:rsidR="001D67BD" w:rsidRDefault="001D67BD" w:rsidP="001D67BD">
      <w:pPr>
        <w:pStyle w:val="3"/>
      </w:pPr>
      <w:bookmarkStart w:id="141" w:name="_Toc44662455"/>
      <w:bookmarkStart w:id="142" w:name="_Toc45191298"/>
      <w:bookmarkStart w:id="143" w:name="_Toc203374495"/>
      <w:r w:rsidRPr="008F6970">
        <w:t>Чио Чио</w:t>
      </w:r>
      <w:bookmarkEnd w:id="141"/>
      <w:bookmarkEnd w:id="142"/>
    </w:p>
    <w:p w14:paraId="2F06DF3C" w14:textId="77777777" w:rsidR="001D67BD" w:rsidRDefault="001D67BD" w:rsidP="001D67BD">
      <w:pPr>
        <w:pStyle w:val="4"/>
      </w:pPr>
      <w:r>
        <w:t>Описание</w:t>
      </w:r>
    </w:p>
    <w:p w14:paraId="0EF8488C" w14:textId="0FD693FB" w:rsidR="001D67BD" w:rsidRDefault="00A25A6F" w:rsidP="001D67BD">
      <w:r>
        <w:t>…………………….</w:t>
      </w:r>
    </w:p>
    <w:p w14:paraId="35F7C1ED" w14:textId="77777777" w:rsidR="00A25A6F" w:rsidRDefault="00A25A6F" w:rsidP="001D67BD"/>
    <w:p w14:paraId="6603E83E" w14:textId="77777777" w:rsidR="001D67BD" w:rsidRPr="00224DC1" w:rsidRDefault="001D67BD" w:rsidP="001D67BD">
      <w:pPr>
        <w:pStyle w:val="4"/>
        <w:rPr>
          <w:szCs w:val="20"/>
        </w:rPr>
      </w:pPr>
      <w:r w:rsidRPr="00224DC1">
        <w:rPr>
          <w:szCs w:val="20"/>
        </w:rPr>
        <w:t>Регистрационные данные</w:t>
      </w:r>
    </w:p>
    <w:p w14:paraId="314CCCB4" w14:textId="77777777" w:rsidR="00A25A6F" w:rsidRDefault="00A25A6F" w:rsidP="00A25A6F">
      <w:r>
        <w:t>…………………….</w:t>
      </w:r>
    </w:p>
    <w:p w14:paraId="206453B3" w14:textId="77777777" w:rsidR="001D67BD" w:rsidRPr="00845566" w:rsidRDefault="001D67BD" w:rsidP="001D67BD">
      <w:pPr>
        <w:rPr>
          <w:rFonts w:cs="Arial"/>
          <w:szCs w:val="20"/>
        </w:rPr>
      </w:pPr>
    </w:p>
    <w:p w14:paraId="43EBB73E" w14:textId="77777777" w:rsidR="001D67BD" w:rsidRDefault="001D67BD" w:rsidP="001D67BD">
      <w:pPr>
        <w:pStyle w:val="4"/>
      </w:pPr>
      <w:r>
        <w:lastRenderedPageBreak/>
        <w:t>Услуги</w:t>
      </w:r>
    </w:p>
    <w:p w14:paraId="0082A389" w14:textId="77777777" w:rsidR="00A25A6F" w:rsidRDefault="00A25A6F" w:rsidP="00A25A6F">
      <w:r>
        <w:t>…………………….</w:t>
      </w:r>
    </w:p>
    <w:p w14:paraId="0368217C" w14:textId="77777777" w:rsidR="001D67BD" w:rsidRDefault="001D67BD" w:rsidP="001D67BD"/>
    <w:p w14:paraId="4CD939FC" w14:textId="77777777" w:rsidR="001D67BD" w:rsidRDefault="001D67BD" w:rsidP="001D67BD">
      <w:pPr>
        <w:pStyle w:val="4"/>
      </w:pPr>
      <w:r>
        <w:t>Особенности</w:t>
      </w:r>
    </w:p>
    <w:p w14:paraId="38A46DF6" w14:textId="77777777" w:rsidR="00A25A6F" w:rsidRDefault="00A25A6F" w:rsidP="00A25A6F">
      <w:r>
        <w:t>…………………….</w:t>
      </w:r>
    </w:p>
    <w:p w14:paraId="45C9353D" w14:textId="77777777" w:rsidR="001D67BD" w:rsidRPr="00845566" w:rsidRDefault="001D67BD" w:rsidP="001D67BD">
      <w:pPr>
        <w:rPr>
          <w:rFonts w:cs="Arial"/>
          <w:szCs w:val="20"/>
          <w:highlight w:val="cyan"/>
        </w:rPr>
      </w:pPr>
    </w:p>
    <w:p w14:paraId="530C50D5" w14:textId="77777777" w:rsidR="001D67BD" w:rsidRDefault="001D67BD" w:rsidP="001D67BD">
      <w:pPr>
        <w:pStyle w:val="3"/>
      </w:pPr>
      <w:bookmarkStart w:id="144" w:name="_Toc44662456"/>
      <w:bookmarkStart w:id="145" w:name="_Toc45191299"/>
      <w:r w:rsidRPr="008F6970">
        <w:t>ЦирюльникЪ</w:t>
      </w:r>
      <w:bookmarkEnd w:id="144"/>
      <w:bookmarkEnd w:id="145"/>
    </w:p>
    <w:p w14:paraId="1A85D5E5" w14:textId="77777777" w:rsidR="001D67BD" w:rsidRDefault="001D67BD" w:rsidP="001D67BD">
      <w:pPr>
        <w:pStyle w:val="4"/>
      </w:pPr>
      <w:r>
        <w:t>Описание</w:t>
      </w:r>
    </w:p>
    <w:p w14:paraId="3BBF8F83" w14:textId="77777777" w:rsidR="00A25A6F" w:rsidRDefault="00A25A6F" w:rsidP="00A25A6F">
      <w:r>
        <w:t>…………………….</w:t>
      </w:r>
    </w:p>
    <w:p w14:paraId="637FD401" w14:textId="77777777" w:rsidR="001D67BD" w:rsidRPr="00474DE9" w:rsidRDefault="001D67BD" w:rsidP="001D67BD"/>
    <w:p w14:paraId="39F51C1B" w14:textId="77777777" w:rsidR="001D67BD" w:rsidRDefault="001D67BD" w:rsidP="001D67BD">
      <w:pPr>
        <w:pStyle w:val="4"/>
      </w:pPr>
      <w:r>
        <w:t>Регистрационные данные</w:t>
      </w:r>
    </w:p>
    <w:p w14:paraId="19612E99" w14:textId="77777777" w:rsidR="00A25A6F" w:rsidRDefault="00A25A6F" w:rsidP="0034753D">
      <w:pPr>
        <w:pStyle w:val="affd"/>
        <w:numPr>
          <w:ilvl w:val="0"/>
          <w:numId w:val="4"/>
        </w:numPr>
      </w:pPr>
      <w:r>
        <w:t>…………………….</w:t>
      </w:r>
    </w:p>
    <w:p w14:paraId="4681FC8F" w14:textId="100D34F8" w:rsidR="001D67BD" w:rsidRPr="00845566" w:rsidRDefault="001D67BD" w:rsidP="00A25A6F">
      <w:pPr>
        <w:pStyle w:val="affd"/>
        <w:rPr>
          <w:rFonts w:cs="Arial"/>
          <w:szCs w:val="20"/>
        </w:rPr>
      </w:pPr>
    </w:p>
    <w:p w14:paraId="03C2DFEE" w14:textId="77777777" w:rsidR="001D67BD" w:rsidRDefault="001D67BD" w:rsidP="001D67BD">
      <w:pPr>
        <w:pStyle w:val="4"/>
      </w:pPr>
      <w:r>
        <w:t>Услуги</w:t>
      </w:r>
    </w:p>
    <w:p w14:paraId="60497E2D" w14:textId="77777777" w:rsidR="00A25A6F" w:rsidRDefault="00A25A6F" w:rsidP="00A25A6F">
      <w:r>
        <w:t>…………………….</w:t>
      </w:r>
    </w:p>
    <w:p w14:paraId="549F4854" w14:textId="77777777" w:rsidR="001D67BD" w:rsidRPr="00845566" w:rsidRDefault="001D67BD" w:rsidP="001D67BD">
      <w:pPr>
        <w:rPr>
          <w:rFonts w:cs="Arial"/>
          <w:szCs w:val="20"/>
        </w:rPr>
      </w:pPr>
    </w:p>
    <w:p w14:paraId="7DA69607" w14:textId="77777777" w:rsidR="001D67BD" w:rsidRDefault="001D67BD" w:rsidP="001D67BD">
      <w:pPr>
        <w:pStyle w:val="4"/>
      </w:pPr>
      <w:r>
        <w:t>Особенности</w:t>
      </w:r>
    </w:p>
    <w:p w14:paraId="022A0847" w14:textId="77777777" w:rsidR="00A25A6F" w:rsidRDefault="00A25A6F" w:rsidP="00A25A6F">
      <w:r>
        <w:t>…………………….</w:t>
      </w:r>
    </w:p>
    <w:p w14:paraId="623B7709" w14:textId="77777777" w:rsidR="001D67BD" w:rsidRPr="00845566" w:rsidRDefault="001D67BD" w:rsidP="001D67BD">
      <w:pPr>
        <w:rPr>
          <w:rFonts w:cs="Arial"/>
          <w:szCs w:val="20"/>
        </w:rPr>
      </w:pPr>
    </w:p>
    <w:p w14:paraId="1E528351" w14:textId="77777777" w:rsidR="001D67BD" w:rsidRPr="008F6970" w:rsidRDefault="001D67BD" w:rsidP="001D67BD">
      <w:pPr>
        <w:pStyle w:val="3"/>
      </w:pPr>
      <w:bookmarkStart w:id="146" w:name="_Toc44662457"/>
      <w:bookmarkStart w:id="147" w:name="_Toc45191300"/>
      <w:r w:rsidRPr="008F6970">
        <w:t>Точка красоты</w:t>
      </w:r>
      <w:bookmarkEnd w:id="146"/>
      <w:bookmarkEnd w:id="147"/>
    </w:p>
    <w:p w14:paraId="5E84753E" w14:textId="77777777" w:rsidR="001D67BD" w:rsidRDefault="001D67BD" w:rsidP="001D67BD">
      <w:pPr>
        <w:pStyle w:val="4"/>
      </w:pPr>
      <w:r>
        <w:t>Описание</w:t>
      </w:r>
    </w:p>
    <w:p w14:paraId="7A85E6B1" w14:textId="77777777" w:rsidR="00A25A6F" w:rsidRDefault="00A25A6F" w:rsidP="00A25A6F">
      <w:r>
        <w:t>…………………….</w:t>
      </w:r>
    </w:p>
    <w:p w14:paraId="513B8CFB" w14:textId="77777777" w:rsidR="001D67BD" w:rsidRDefault="001D67BD" w:rsidP="001D67BD"/>
    <w:p w14:paraId="749C6B72" w14:textId="77777777" w:rsidR="001D67BD" w:rsidRDefault="001D67BD" w:rsidP="001D67BD">
      <w:pPr>
        <w:pStyle w:val="4"/>
      </w:pPr>
      <w:r>
        <w:t>Регистрационные данные</w:t>
      </w:r>
    </w:p>
    <w:p w14:paraId="127AD4D3" w14:textId="77777777" w:rsidR="00A25A6F" w:rsidRDefault="00A25A6F" w:rsidP="0034753D">
      <w:pPr>
        <w:pStyle w:val="affd"/>
        <w:numPr>
          <w:ilvl w:val="0"/>
          <w:numId w:val="3"/>
        </w:numPr>
      </w:pPr>
      <w:r>
        <w:t>…………………….</w:t>
      </w:r>
    </w:p>
    <w:p w14:paraId="4800C37A" w14:textId="13E78F5E" w:rsidR="001D67BD" w:rsidRPr="00845566" w:rsidRDefault="001D67BD" w:rsidP="0034753D">
      <w:pPr>
        <w:pStyle w:val="affd"/>
        <w:numPr>
          <w:ilvl w:val="0"/>
          <w:numId w:val="3"/>
        </w:numPr>
        <w:rPr>
          <w:rFonts w:cs="Arial"/>
          <w:color w:val="000000"/>
          <w:szCs w:val="20"/>
          <w:shd w:val="clear" w:color="auto" w:fill="FFFFFF"/>
        </w:rPr>
      </w:pPr>
    </w:p>
    <w:p w14:paraId="60580273" w14:textId="77777777" w:rsidR="001D67BD" w:rsidRPr="00845566" w:rsidRDefault="001D67BD" w:rsidP="001D67BD">
      <w:pPr>
        <w:rPr>
          <w:rFonts w:cs="Arial"/>
          <w:szCs w:val="20"/>
        </w:rPr>
      </w:pPr>
    </w:p>
    <w:p w14:paraId="2B62DB88" w14:textId="77777777" w:rsidR="001D67BD" w:rsidRDefault="001D67BD" w:rsidP="001D67BD">
      <w:pPr>
        <w:pStyle w:val="4"/>
      </w:pPr>
      <w:r>
        <w:t>Экономические и финансовые показатели</w:t>
      </w:r>
    </w:p>
    <w:p w14:paraId="1F093D0E" w14:textId="77777777" w:rsidR="00A25A6F" w:rsidRDefault="00A25A6F" w:rsidP="00A25A6F">
      <w:r>
        <w:t>…………………….</w:t>
      </w:r>
    </w:p>
    <w:p w14:paraId="1783FD9D" w14:textId="2023F8B7" w:rsidR="001D67BD" w:rsidRPr="00F94520" w:rsidRDefault="001D67BD" w:rsidP="001D67BD">
      <w:pPr>
        <w:rPr>
          <w:rFonts w:cs="Arial"/>
          <w:color w:val="000000"/>
          <w:szCs w:val="20"/>
          <w:shd w:val="clear" w:color="auto" w:fill="FFFFFF"/>
        </w:rPr>
      </w:pPr>
    </w:p>
    <w:p w14:paraId="3DA51F9D" w14:textId="065F1D77" w:rsidR="001D67BD" w:rsidRPr="009B07BA" w:rsidRDefault="001D67BD" w:rsidP="001D67BD">
      <w:pPr>
        <w:pStyle w:val="4"/>
      </w:pPr>
      <w:bookmarkStart w:id="148" w:name="_Toc45191061"/>
      <w:r>
        <w:t xml:space="preserve">Таблица </w:t>
      </w:r>
      <w:r w:rsidR="00E515A3">
        <w:fldChar w:fldCharType="begin"/>
      </w:r>
      <w:r w:rsidR="00E515A3">
        <w:instrText xml:space="preserve"> SEQ Таблица \* ARABIC </w:instrText>
      </w:r>
      <w:r w:rsidR="00E515A3">
        <w:fldChar w:fldCharType="separate"/>
      </w:r>
      <w:r w:rsidR="00733B12">
        <w:rPr>
          <w:noProof/>
        </w:rPr>
        <w:t>5</w:t>
      </w:r>
      <w:r w:rsidR="00E515A3">
        <w:rPr>
          <w:noProof/>
        </w:rPr>
        <w:fldChar w:fldCharType="end"/>
      </w:r>
      <w:r>
        <w:t>. Выручка и чистая прибыль ООО «Точка», 2014-2018 год, тыс. руб.</w:t>
      </w:r>
      <w:bookmarkEnd w:id="148"/>
      <w:r>
        <w:t xml:space="preserve"> </w:t>
      </w:r>
    </w:p>
    <w:p w14:paraId="1CDA6EF4" w14:textId="2C213BD0" w:rsidR="001D67BD" w:rsidRPr="009B07BA" w:rsidRDefault="001D67BD" w:rsidP="001D67BD">
      <w:pPr>
        <w:spacing w:line="240" w:lineRule="auto"/>
        <w:jc w:val="left"/>
        <w:rPr>
          <w:i/>
          <w:color w:val="000090"/>
          <w:szCs w:val="20"/>
        </w:rPr>
      </w:pPr>
    </w:p>
    <w:p w14:paraId="02DF419D" w14:textId="77777777" w:rsidR="001D67BD" w:rsidRDefault="001D67BD" w:rsidP="001D67BD"/>
    <w:p w14:paraId="49E4D5A3" w14:textId="77777777" w:rsidR="001D67BD" w:rsidRDefault="001D67BD" w:rsidP="001D67BD">
      <w:pPr>
        <w:pStyle w:val="4"/>
      </w:pPr>
      <w:r>
        <w:t>Услуги</w:t>
      </w:r>
    </w:p>
    <w:p w14:paraId="622D5CB8" w14:textId="77777777" w:rsidR="00A25A6F" w:rsidRDefault="00A25A6F" w:rsidP="00A25A6F">
      <w:r>
        <w:t>…………………….</w:t>
      </w:r>
    </w:p>
    <w:p w14:paraId="4894B9F2" w14:textId="77777777" w:rsidR="001D67BD" w:rsidRPr="00845566" w:rsidRDefault="001D67BD" w:rsidP="001D67BD">
      <w:pPr>
        <w:rPr>
          <w:rFonts w:cs="Arial"/>
          <w:szCs w:val="20"/>
        </w:rPr>
      </w:pPr>
    </w:p>
    <w:p w14:paraId="0CAE4352" w14:textId="77777777" w:rsidR="001D67BD" w:rsidRDefault="001D67BD" w:rsidP="001D67BD">
      <w:pPr>
        <w:pStyle w:val="4"/>
      </w:pPr>
      <w:r>
        <w:t>Преимущества</w:t>
      </w:r>
    </w:p>
    <w:p w14:paraId="19243741" w14:textId="2D303143" w:rsidR="001D67BD" w:rsidRDefault="001D67BD" w:rsidP="001D67BD">
      <w:pPr>
        <w:pStyle w:val="afb"/>
        <w:rPr>
          <w:rFonts w:cs="Arial"/>
        </w:rPr>
      </w:pPr>
    </w:p>
    <w:p w14:paraId="1D3F115C" w14:textId="77777777" w:rsidR="00A25A6F" w:rsidRDefault="00A25A6F" w:rsidP="00A25A6F">
      <w:r>
        <w:t>…………………….</w:t>
      </w:r>
    </w:p>
    <w:p w14:paraId="2CDE9D19" w14:textId="77777777" w:rsidR="00A25A6F" w:rsidRPr="00A25A6F" w:rsidRDefault="00A25A6F" w:rsidP="00A25A6F">
      <w:pPr>
        <w:sectPr w:rsidR="00A25A6F" w:rsidRPr="00A25A6F" w:rsidSect="00577E7D">
          <w:headerReference w:type="default" r:id="rId14"/>
          <w:footerReference w:type="even" r:id="rId15"/>
          <w:footerReference w:type="default" r:id="rId16"/>
          <w:headerReference w:type="first" r:id="rId17"/>
          <w:footerReference w:type="first" r:id="rId18"/>
          <w:pgSz w:w="12240" w:h="15840" w:code="1"/>
          <w:pgMar w:top="1418" w:right="1701" w:bottom="1134" w:left="3402" w:header="272" w:footer="289" w:gutter="0"/>
          <w:cols w:space="709"/>
          <w:titlePg/>
        </w:sectPr>
      </w:pPr>
    </w:p>
    <w:p w14:paraId="1D6876F5" w14:textId="6B7712D8" w:rsidR="001D67BD" w:rsidRDefault="001D67BD" w:rsidP="001D67BD">
      <w:pPr>
        <w:pStyle w:val="4"/>
        <w:rPr>
          <w:color w:val="333399"/>
        </w:rPr>
      </w:pPr>
      <w:bookmarkStart w:id="149" w:name="_Toc387849341"/>
      <w:bookmarkStart w:id="150" w:name="_Toc387849524"/>
      <w:bookmarkStart w:id="151" w:name="_Toc387849579"/>
      <w:bookmarkStart w:id="152" w:name="_Toc387850425"/>
      <w:bookmarkStart w:id="153" w:name="_Toc45191062"/>
      <w:bookmarkEnd w:id="143"/>
      <w:r>
        <w:rPr>
          <w:color w:val="333399"/>
        </w:rPr>
        <w:lastRenderedPageBreak/>
        <w:t xml:space="preserve">Таблица </w:t>
      </w:r>
      <w:r w:rsidR="00E515A3">
        <w:fldChar w:fldCharType="begin"/>
      </w:r>
      <w:r w:rsidR="00E515A3">
        <w:instrText xml:space="preserve"> SEQ Таблица \* ARABIC </w:instrText>
      </w:r>
      <w:r w:rsidR="00E515A3">
        <w:fldChar w:fldCharType="separate"/>
      </w:r>
      <w:r w:rsidR="00733B12">
        <w:rPr>
          <w:noProof/>
        </w:rPr>
        <w:t>6</w:t>
      </w:r>
      <w:r w:rsidR="00E515A3">
        <w:rPr>
          <w:noProof/>
        </w:rPr>
        <w:fldChar w:fldCharType="end"/>
      </w:r>
      <w:r w:rsidRPr="00A63DC1">
        <w:rPr>
          <w:color w:val="333399"/>
        </w:rPr>
        <w:t xml:space="preserve">. Сравнительная характеристика основных </w:t>
      </w:r>
      <w:r>
        <w:rPr>
          <w:color w:val="333399"/>
        </w:rPr>
        <w:t>игроков</w:t>
      </w:r>
      <w:r w:rsidRPr="00A63DC1">
        <w:rPr>
          <w:color w:val="333399"/>
        </w:rPr>
        <w:t xml:space="preserve"> рынк</w:t>
      </w:r>
      <w:r>
        <w:rPr>
          <w:color w:val="333399"/>
        </w:rPr>
        <w:t>а</w:t>
      </w:r>
      <w:bookmarkEnd w:id="149"/>
      <w:bookmarkEnd w:id="150"/>
      <w:bookmarkEnd w:id="151"/>
      <w:bookmarkEnd w:id="152"/>
      <w:r>
        <w:rPr>
          <w:color w:val="333399"/>
        </w:rPr>
        <w:t xml:space="preserve"> (часть 1)</w:t>
      </w:r>
      <w:bookmarkEnd w:id="153"/>
    </w:p>
    <w:tbl>
      <w:tblPr>
        <w:tblW w:w="13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939"/>
        <w:gridCol w:w="1087"/>
        <w:gridCol w:w="6243"/>
        <w:gridCol w:w="3898"/>
      </w:tblGrid>
      <w:tr w:rsidR="001D67BD" w:rsidRPr="00845566" w14:paraId="158C1CE4" w14:textId="77777777" w:rsidTr="00577E7D">
        <w:trPr>
          <w:trHeight w:val="20"/>
          <w:tblHeader/>
          <w:jc w:val="center"/>
        </w:trPr>
        <w:tc>
          <w:tcPr>
            <w:tcW w:w="1809" w:type="dxa"/>
            <w:shd w:val="clear" w:color="auto" w:fill="DEEAF6"/>
            <w:vAlign w:val="center"/>
          </w:tcPr>
          <w:p w14:paraId="4BA84D46" w14:textId="77777777" w:rsidR="001D67BD" w:rsidRPr="00845566" w:rsidRDefault="001D67BD" w:rsidP="00577E7D">
            <w:pPr>
              <w:spacing w:line="240" w:lineRule="auto"/>
              <w:jc w:val="center"/>
              <w:rPr>
                <w:rFonts w:cs="Arial"/>
                <w:b/>
                <w:szCs w:val="20"/>
              </w:rPr>
            </w:pPr>
            <w:r w:rsidRPr="00845566">
              <w:rPr>
                <w:rFonts w:cs="Arial"/>
                <w:b/>
                <w:szCs w:val="20"/>
              </w:rPr>
              <w:t>Сеть</w:t>
            </w:r>
          </w:p>
        </w:tc>
        <w:tc>
          <w:tcPr>
            <w:tcW w:w="939" w:type="dxa"/>
            <w:shd w:val="clear" w:color="auto" w:fill="DEEAF6"/>
            <w:vAlign w:val="center"/>
          </w:tcPr>
          <w:p w14:paraId="12A96015" w14:textId="77777777" w:rsidR="001D67BD" w:rsidRPr="00845566" w:rsidRDefault="001D67BD" w:rsidP="00577E7D">
            <w:pPr>
              <w:spacing w:line="240" w:lineRule="auto"/>
              <w:jc w:val="center"/>
              <w:rPr>
                <w:rFonts w:cs="Arial"/>
                <w:b/>
                <w:szCs w:val="20"/>
              </w:rPr>
            </w:pPr>
            <w:r w:rsidRPr="00845566">
              <w:rPr>
                <w:rFonts w:cs="Arial"/>
                <w:b/>
                <w:szCs w:val="20"/>
              </w:rPr>
              <w:t>Год откры-тия сети</w:t>
            </w:r>
          </w:p>
        </w:tc>
        <w:tc>
          <w:tcPr>
            <w:tcW w:w="1087" w:type="dxa"/>
            <w:shd w:val="clear" w:color="auto" w:fill="DEEAF6"/>
            <w:vAlign w:val="center"/>
          </w:tcPr>
          <w:p w14:paraId="06D7BD74" w14:textId="77777777" w:rsidR="001D67BD" w:rsidRPr="00845566" w:rsidRDefault="001D67BD" w:rsidP="00577E7D">
            <w:pPr>
              <w:spacing w:line="240" w:lineRule="auto"/>
              <w:jc w:val="center"/>
              <w:rPr>
                <w:rFonts w:cs="Arial"/>
                <w:b/>
                <w:szCs w:val="20"/>
              </w:rPr>
            </w:pPr>
            <w:r w:rsidRPr="00845566">
              <w:rPr>
                <w:rFonts w:cs="Arial"/>
                <w:b/>
                <w:szCs w:val="20"/>
              </w:rPr>
              <w:t>Размер сети</w:t>
            </w:r>
          </w:p>
        </w:tc>
        <w:tc>
          <w:tcPr>
            <w:tcW w:w="6243" w:type="dxa"/>
            <w:shd w:val="clear" w:color="auto" w:fill="DEEAF6"/>
            <w:vAlign w:val="center"/>
          </w:tcPr>
          <w:p w14:paraId="1D8BCAFB" w14:textId="77777777" w:rsidR="001D67BD" w:rsidRPr="00845566" w:rsidRDefault="001D67BD" w:rsidP="00577E7D">
            <w:pPr>
              <w:spacing w:line="240" w:lineRule="auto"/>
              <w:jc w:val="center"/>
              <w:rPr>
                <w:rFonts w:cs="Arial"/>
                <w:b/>
                <w:szCs w:val="20"/>
              </w:rPr>
            </w:pPr>
            <w:r w:rsidRPr="00845566">
              <w:rPr>
                <w:rFonts w:cs="Arial"/>
                <w:b/>
                <w:szCs w:val="20"/>
              </w:rPr>
              <w:t>Услуги</w:t>
            </w:r>
          </w:p>
        </w:tc>
        <w:tc>
          <w:tcPr>
            <w:tcW w:w="3898" w:type="dxa"/>
            <w:shd w:val="clear" w:color="auto" w:fill="DEEAF6"/>
            <w:vAlign w:val="center"/>
          </w:tcPr>
          <w:p w14:paraId="16F6CFBC" w14:textId="77777777" w:rsidR="001D67BD" w:rsidRPr="00845566" w:rsidRDefault="001D67BD" w:rsidP="00577E7D">
            <w:pPr>
              <w:spacing w:line="240" w:lineRule="auto"/>
              <w:jc w:val="center"/>
              <w:rPr>
                <w:rFonts w:cs="Arial"/>
                <w:b/>
                <w:szCs w:val="20"/>
              </w:rPr>
            </w:pPr>
            <w:r w:rsidRPr="00845566">
              <w:rPr>
                <w:rFonts w:cs="Arial"/>
                <w:b/>
                <w:szCs w:val="20"/>
              </w:rPr>
              <w:t>Опорные цены</w:t>
            </w:r>
          </w:p>
        </w:tc>
      </w:tr>
      <w:tr w:rsidR="001D67BD" w:rsidRPr="00845566" w14:paraId="04CCD1A9" w14:textId="77777777" w:rsidTr="00577E7D">
        <w:trPr>
          <w:trHeight w:val="20"/>
          <w:jc w:val="center"/>
        </w:trPr>
        <w:tc>
          <w:tcPr>
            <w:tcW w:w="1809" w:type="dxa"/>
          </w:tcPr>
          <w:p w14:paraId="3B3D1625" w14:textId="77777777" w:rsidR="001D67BD" w:rsidRPr="00845566" w:rsidRDefault="001D67BD" w:rsidP="00577E7D">
            <w:pPr>
              <w:spacing w:line="240" w:lineRule="auto"/>
              <w:jc w:val="left"/>
              <w:rPr>
                <w:rFonts w:cs="Arial"/>
                <w:szCs w:val="20"/>
              </w:rPr>
            </w:pPr>
            <w:r w:rsidRPr="00845566">
              <w:rPr>
                <w:rFonts w:cs="Arial"/>
                <w:szCs w:val="20"/>
              </w:rPr>
              <w:t>«ЧИО ЧИО»</w:t>
            </w:r>
          </w:p>
        </w:tc>
        <w:tc>
          <w:tcPr>
            <w:tcW w:w="939" w:type="dxa"/>
          </w:tcPr>
          <w:p w14:paraId="31874F93" w14:textId="0F7CAE6B" w:rsidR="001D67BD" w:rsidRPr="00845566" w:rsidRDefault="001D67BD" w:rsidP="00577E7D">
            <w:pPr>
              <w:spacing w:line="240" w:lineRule="auto"/>
              <w:rPr>
                <w:rFonts w:cs="Arial"/>
                <w:szCs w:val="20"/>
              </w:rPr>
            </w:pPr>
          </w:p>
        </w:tc>
        <w:tc>
          <w:tcPr>
            <w:tcW w:w="1087" w:type="dxa"/>
          </w:tcPr>
          <w:p w14:paraId="2F0494D8" w14:textId="2B9F0B2E" w:rsidR="001D67BD" w:rsidRPr="00845566" w:rsidRDefault="001D67BD" w:rsidP="00577E7D">
            <w:pPr>
              <w:spacing w:line="240" w:lineRule="auto"/>
              <w:jc w:val="left"/>
              <w:rPr>
                <w:rFonts w:cs="Arial"/>
                <w:szCs w:val="20"/>
              </w:rPr>
            </w:pPr>
          </w:p>
        </w:tc>
        <w:tc>
          <w:tcPr>
            <w:tcW w:w="6243" w:type="dxa"/>
          </w:tcPr>
          <w:p w14:paraId="06911270" w14:textId="5CBBCC72" w:rsidR="001D67BD" w:rsidRPr="00845566" w:rsidRDefault="001D67BD" w:rsidP="0034753D">
            <w:pPr>
              <w:pStyle w:val="affd"/>
              <w:numPr>
                <w:ilvl w:val="0"/>
                <w:numId w:val="5"/>
              </w:numPr>
              <w:spacing w:line="240" w:lineRule="auto"/>
              <w:ind w:left="324" w:hanging="142"/>
              <w:jc w:val="left"/>
              <w:rPr>
                <w:rFonts w:cs="Arial"/>
                <w:szCs w:val="20"/>
              </w:rPr>
            </w:pPr>
          </w:p>
        </w:tc>
        <w:tc>
          <w:tcPr>
            <w:tcW w:w="3898" w:type="dxa"/>
          </w:tcPr>
          <w:p w14:paraId="067D0245" w14:textId="2F7EB724" w:rsidR="001D67BD" w:rsidRPr="00845566" w:rsidRDefault="001D67BD" w:rsidP="00577E7D">
            <w:pPr>
              <w:spacing w:line="240" w:lineRule="auto"/>
              <w:jc w:val="left"/>
              <w:rPr>
                <w:rFonts w:cs="Arial"/>
                <w:szCs w:val="20"/>
              </w:rPr>
            </w:pPr>
          </w:p>
        </w:tc>
      </w:tr>
      <w:tr w:rsidR="001D67BD" w:rsidRPr="00845566" w14:paraId="0D0753DF" w14:textId="77777777" w:rsidTr="00577E7D">
        <w:trPr>
          <w:trHeight w:val="20"/>
          <w:jc w:val="center"/>
        </w:trPr>
        <w:tc>
          <w:tcPr>
            <w:tcW w:w="1809" w:type="dxa"/>
          </w:tcPr>
          <w:p w14:paraId="4093E389" w14:textId="77777777" w:rsidR="001D67BD" w:rsidRPr="00845566" w:rsidRDefault="001D67BD" w:rsidP="00577E7D">
            <w:pPr>
              <w:spacing w:line="240" w:lineRule="auto"/>
              <w:jc w:val="center"/>
              <w:rPr>
                <w:rFonts w:cs="Arial"/>
                <w:szCs w:val="20"/>
              </w:rPr>
            </w:pPr>
            <w:r w:rsidRPr="00845566">
              <w:rPr>
                <w:rFonts w:cs="Arial"/>
                <w:szCs w:val="20"/>
              </w:rPr>
              <w:t>«ЦирюльникЪ»</w:t>
            </w:r>
          </w:p>
        </w:tc>
        <w:tc>
          <w:tcPr>
            <w:tcW w:w="939" w:type="dxa"/>
          </w:tcPr>
          <w:p w14:paraId="048CDFE1" w14:textId="54B2CE65" w:rsidR="001D67BD" w:rsidRPr="00845566" w:rsidRDefault="001D67BD" w:rsidP="00577E7D">
            <w:pPr>
              <w:spacing w:line="240" w:lineRule="auto"/>
              <w:jc w:val="left"/>
              <w:rPr>
                <w:rFonts w:cs="Arial"/>
                <w:szCs w:val="20"/>
              </w:rPr>
            </w:pPr>
          </w:p>
        </w:tc>
        <w:tc>
          <w:tcPr>
            <w:tcW w:w="1087" w:type="dxa"/>
          </w:tcPr>
          <w:p w14:paraId="2B757DCD" w14:textId="4059EBAB" w:rsidR="001D67BD" w:rsidRPr="00845566" w:rsidRDefault="001D67BD" w:rsidP="00577E7D">
            <w:pPr>
              <w:spacing w:line="240" w:lineRule="auto"/>
              <w:jc w:val="left"/>
              <w:rPr>
                <w:rFonts w:cs="Arial"/>
                <w:szCs w:val="20"/>
              </w:rPr>
            </w:pPr>
          </w:p>
        </w:tc>
        <w:tc>
          <w:tcPr>
            <w:tcW w:w="6243" w:type="dxa"/>
            <w:vAlign w:val="center"/>
          </w:tcPr>
          <w:p w14:paraId="1CDA9971" w14:textId="3D3BF605" w:rsidR="001D67BD" w:rsidRPr="00845566" w:rsidRDefault="001D67BD" w:rsidP="0034753D">
            <w:pPr>
              <w:pStyle w:val="affd"/>
              <w:numPr>
                <w:ilvl w:val="0"/>
                <w:numId w:val="5"/>
              </w:numPr>
              <w:spacing w:line="240" w:lineRule="auto"/>
              <w:ind w:left="324" w:hanging="142"/>
              <w:jc w:val="left"/>
              <w:rPr>
                <w:rFonts w:cs="Arial"/>
                <w:szCs w:val="20"/>
              </w:rPr>
            </w:pPr>
          </w:p>
        </w:tc>
        <w:tc>
          <w:tcPr>
            <w:tcW w:w="3898" w:type="dxa"/>
          </w:tcPr>
          <w:p w14:paraId="5BE576B1" w14:textId="2B44A53D" w:rsidR="001D67BD" w:rsidRPr="00845566" w:rsidRDefault="001D67BD" w:rsidP="00577E7D">
            <w:pPr>
              <w:spacing w:line="240" w:lineRule="auto"/>
              <w:jc w:val="left"/>
              <w:rPr>
                <w:rFonts w:cs="Arial"/>
                <w:szCs w:val="20"/>
              </w:rPr>
            </w:pPr>
          </w:p>
        </w:tc>
      </w:tr>
      <w:tr w:rsidR="001D67BD" w:rsidRPr="00845566" w14:paraId="2AD6FF3A" w14:textId="77777777" w:rsidTr="00577E7D">
        <w:trPr>
          <w:trHeight w:val="20"/>
          <w:jc w:val="center"/>
        </w:trPr>
        <w:tc>
          <w:tcPr>
            <w:tcW w:w="1809" w:type="dxa"/>
          </w:tcPr>
          <w:p w14:paraId="6D29573E" w14:textId="77777777" w:rsidR="001D67BD" w:rsidRPr="00845566" w:rsidRDefault="001D67BD" w:rsidP="00577E7D">
            <w:pPr>
              <w:spacing w:line="240" w:lineRule="auto"/>
              <w:rPr>
                <w:rFonts w:cs="Arial"/>
                <w:szCs w:val="20"/>
              </w:rPr>
            </w:pPr>
            <w:r w:rsidRPr="00845566">
              <w:rPr>
                <w:rFonts w:cs="Arial"/>
                <w:szCs w:val="20"/>
              </w:rPr>
              <w:t>«Точка красоты»</w:t>
            </w:r>
          </w:p>
        </w:tc>
        <w:tc>
          <w:tcPr>
            <w:tcW w:w="939" w:type="dxa"/>
          </w:tcPr>
          <w:p w14:paraId="6604DF6E" w14:textId="40E57BD1" w:rsidR="001D67BD" w:rsidRPr="00845566" w:rsidRDefault="001D67BD" w:rsidP="00577E7D">
            <w:pPr>
              <w:spacing w:line="240" w:lineRule="auto"/>
              <w:jc w:val="left"/>
              <w:rPr>
                <w:rFonts w:cs="Arial"/>
                <w:szCs w:val="20"/>
              </w:rPr>
            </w:pPr>
          </w:p>
        </w:tc>
        <w:tc>
          <w:tcPr>
            <w:tcW w:w="1087" w:type="dxa"/>
          </w:tcPr>
          <w:p w14:paraId="63FC6D2E" w14:textId="51303170" w:rsidR="001D67BD" w:rsidRPr="00845566" w:rsidRDefault="001D67BD" w:rsidP="00577E7D">
            <w:pPr>
              <w:spacing w:line="240" w:lineRule="auto"/>
              <w:jc w:val="left"/>
              <w:rPr>
                <w:rFonts w:cs="Arial"/>
                <w:szCs w:val="20"/>
              </w:rPr>
            </w:pPr>
          </w:p>
        </w:tc>
        <w:tc>
          <w:tcPr>
            <w:tcW w:w="6243" w:type="dxa"/>
            <w:vAlign w:val="center"/>
          </w:tcPr>
          <w:p w14:paraId="382D3F5D" w14:textId="6AA4D946" w:rsidR="001D67BD" w:rsidRPr="00845566" w:rsidRDefault="001D67BD" w:rsidP="0034753D">
            <w:pPr>
              <w:pStyle w:val="affd"/>
              <w:numPr>
                <w:ilvl w:val="0"/>
                <w:numId w:val="5"/>
              </w:numPr>
              <w:spacing w:line="240" w:lineRule="auto"/>
              <w:ind w:left="324" w:hanging="142"/>
              <w:jc w:val="left"/>
              <w:rPr>
                <w:rFonts w:cs="Arial"/>
                <w:szCs w:val="20"/>
              </w:rPr>
            </w:pPr>
          </w:p>
        </w:tc>
        <w:tc>
          <w:tcPr>
            <w:tcW w:w="3898" w:type="dxa"/>
          </w:tcPr>
          <w:p w14:paraId="3CC9F55F" w14:textId="0383E1BE" w:rsidR="001D67BD" w:rsidRPr="00845566" w:rsidRDefault="001D67BD" w:rsidP="00577E7D">
            <w:pPr>
              <w:spacing w:line="240" w:lineRule="auto"/>
              <w:jc w:val="left"/>
              <w:rPr>
                <w:rFonts w:cs="Arial"/>
                <w:szCs w:val="20"/>
              </w:rPr>
            </w:pPr>
          </w:p>
        </w:tc>
      </w:tr>
    </w:tbl>
    <w:p w14:paraId="3E8823BF" w14:textId="77777777" w:rsidR="001D67BD" w:rsidRDefault="001D67BD" w:rsidP="001D67BD">
      <w:pPr>
        <w:pStyle w:val="4"/>
      </w:pPr>
    </w:p>
    <w:p w14:paraId="07D01F12" w14:textId="1DF04A89" w:rsidR="001D67BD" w:rsidRPr="004F2350" w:rsidRDefault="001D67BD" w:rsidP="001D67BD">
      <w:pPr>
        <w:pStyle w:val="4"/>
      </w:pPr>
      <w:bookmarkStart w:id="154" w:name="_Toc45191063"/>
      <w:r>
        <w:t xml:space="preserve">Таблица </w:t>
      </w:r>
      <w:r w:rsidR="00E515A3">
        <w:fldChar w:fldCharType="begin"/>
      </w:r>
      <w:r w:rsidR="00E515A3">
        <w:instrText xml:space="preserve"> SEQ Таблица \* ARABIC </w:instrText>
      </w:r>
      <w:r w:rsidR="00E515A3">
        <w:fldChar w:fldCharType="separate"/>
      </w:r>
      <w:r w:rsidR="00733B12">
        <w:rPr>
          <w:noProof/>
        </w:rPr>
        <w:t>7</w:t>
      </w:r>
      <w:r w:rsidR="00E515A3">
        <w:rPr>
          <w:noProof/>
        </w:rPr>
        <w:fldChar w:fldCharType="end"/>
      </w:r>
      <w:r>
        <w:t xml:space="preserve">. </w:t>
      </w:r>
      <w:r w:rsidRPr="004F2350">
        <w:t>Сравнительная характеристика основных игроков рынка (часть 2)</w:t>
      </w:r>
      <w:bookmarkEnd w:id="154"/>
    </w:p>
    <w:tbl>
      <w:tblPr>
        <w:tblW w:w="13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954"/>
        <w:gridCol w:w="5741"/>
      </w:tblGrid>
      <w:tr w:rsidR="001D67BD" w:rsidRPr="00845566" w14:paraId="6B125C8C" w14:textId="77777777" w:rsidTr="00577E7D">
        <w:trPr>
          <w:trHeight w:val="20"/>
          <w:tblHeader/>
          <w:jc w:val="center"/>
        </w:trPr>
        <w:tc>
          <w:tcPr>
            <w:tcW w:w="1809" w:type="dxa"/>
            <w:shd w:val="clear" w:color="auto" w:fill="DEEAF6"/>
            <w:vAlign w:val="center"/>
          </w:tcPr>
          <w:p w14:paraId="5644B05B" w14:textId="77777777" w:rsidR="001D67BD" w:rsidRPr="00845566" w:rsidRDefault="001D67BD" w:rsidP="00577E7D">
            <w:pPr>
              <w:spacing w:line="240" w:lineRule="auto"/>
              <w:jc w:val="center"/>
              <w:rPr>
                <w:rFonts w:cs="Arial"/>
                <w:b/>
                <w:szCs w:val="20"/>
              </w:rPr>
            </w:pPr>
            <w:r w:rsidRPr="00845566">
              <w:rPr>
                <w:rFonts w:cs="Arial"/>
                <w:b/>
                <w:szCs w:val="20"/>
              </w:rPr>
              <w:t>Сеть</w:t>
            </w:r>
          </w:p>
        </w:tc>
        <w:tc>
          <w:tcPr>
            <w:tcW w:w="5954" w:type="dxa"/>
            <w:shd w:val="clear" w:color="auto" w:fill="DEEAF6"/>
            <w:vAlign w:val="center"/>
          </w:tcPr>
          <w:p w14:paraId="242E8374" w14:textId="77777777" w:rsidR="001D67BD" w:rsidRPr="00845566" w:rsidRDefault="001D67BD" w:rsidP="00577E7D">
            <w:pPr>
              <w:spacing w:line="240" w:lineRule="auto"/>
              <w:jc w:val="center"/>
              <w:rPr>
                <w:rFonts w:cs="Arial"/>
                <w:b/>
                <w:szCs w:val="20"/>
              </w:rPr>
            </w:pPr>
            <w:r w:rsidRPr="00845566">
              <w:rPr>
                <w:rFonts w:cs="Arial"/>
                <w:b/>
                <w:szCs w:val="20"/>
              </w:rPr>
              <w:t>Достоинства</w:t>
            </w:r>
          </w:p>
        </w:tc>
        <w:tc>
          <w:tcPr>
            <w:tcW w:w="5741" w:type="dxa"/>
            <w:shd w:val="clear" w:color="auto" w:fill="DEEAF6"/>
            <w:vAlign w:val="center"/>
          </w:tcPr>
          <w:p w14:paraId="2775BE4D" w14:textId="77777777" w:rsidR="001D67BD" w:rsidRPr="00845566" w:rsidRDefault="001D67BD" w:rsidP="00577E7D">
            <w:pPr>
              <w:spacing w:line="240" w:lineRule="auto"/>
              <w:jc w:val="center"/>
              <w:rPr>
                <w:rFonts w:cs="Arial"/>
                <w:b/>
                <w:szCs w:val="20"/>
              </w:rPr>
            </w:pPr>
            <w:r w:rsidRPr="00845566">
              <w:rPr>
                <w:rFonts w:cs="Arial"/>
                <w:b/>
                <w:szCs w:val="20"/>
              </w:rPr>
              <w:t>Показатели франшизы</w:t>
            </w:r>
          </w:p>
        </w:tc>
      </w:tr>
      <w:tr w:rsidR="001D67BD" w:rsidRPr="00845566" w14:paraId="26E3F396" w14:textId="77777777" w:rsidTr="00577E7D">
        <w:trPr>
          <w:trHeight w:val="20"/>
          <w:jc w:val="center"/>
        </w:trPr>
        <w:tc>
          <w:tcPr>
            <w:tcW w:w="1809" w:type="dxa"/>
          </w:tcPr>
          <w:p w14:paraId="3A755920" w14:textId="77777777" w:rsidR="001D67BD" w:rsidRPr="00845566" w:rsidRDefault="001D67BD" w:rsidP="00577E7D">
            <w:pPr>
              <w:spacing w:line="240" w:lineRule="auto"/>
              <w:jc w:val="left"/>
              <w:rPr>
                <w:rFonts w:cs="Arial"/>
                <w:szCs w:val="20"/>
              </w:rPr>
            </w:pPr>
            <w:r w:rsidRPr="00845566">
              <w:rPr>
                <w:rFonts w:cs="Arial"/>
                <w:szCs w:val="20"/>
              </w:rPr>
              <w:t>«ЧИО ЧИО»</w:t>
            </w:r>
          </w:p>
        </w:tc>
        <w:tc>
          <w:tcPr>
            <w:tcW w:w="5954" w:type="dxa"/>
            <w:vAlign w:val="center"/>
          </w:tcPr>
          <w:p w14:paraId="59F308BF" w14:textId="16E09E29" w:rsidR="001D67BD" w:rsidRPr="00845566" w:rsidRDefault="001D67BD" w:rsidP="0034753D">
            <w:pPr>
              <w:pStyle w:val="affd"/>
              <w:numPr>
                <w:ilvl w:val="0"/>
                <w:numId w:val="5"/>
              </w:numPr>
              <w:spacing w:line="240" w:lineRule="auto"/>
              <w:ind w:left="324" w:hanging="142"/>
              <w:jc w:val="left"/>
              <w:rPr>
                <w:rFonts w:cs="Arial"/>
                <w:szCs w:val="20"/>
              </w:rPr>
            </w:pPr>
          </w:p>
        </w:tc>
        <w:tc>
          <w:tcPr>
            <w:tcW w:w="5741" w:type="dxa"/>
          </w:tcPr>
          <w:p w14:paraId="5BA36845" w14:textId="1FE10745" w:rsidR="001D67BD" w:rsidRPr="00845566" w:rsidRDefault="001D67BD" w:rsidP="0034753D">
            <w:pPr>
              <w:pStyle w:val="affd"/>
              <w:numPr>
                <w:ilvl w:val="0"/>
                <w:numId w:val="5"/>
              </w:numPr>
              <w:spacing w:line="240" w:lineRule="auto"/>
              <w:ind w:left="324" w:hanging="142"/>
              <w:jc w:val="left"/>
              <w:rPr>
                <w:rFonts w:cs="Arial"/>
                <w:szCs w:val="20"/>
              </w:rPr>
            </w:pPr>
          </w:p>
        </w:tc>
      </w:tr>
      <w:tr w:rsidR="001D67BD" w:rsidRPr="00845566" w14:paraId="77EAEA8E" w14:textId="77777777" w:rsidTr="00577E7D">
        <w:trPr>
          <w:trHeight w:val="20"/>
          <w:jc w:val="center"/>
        </w:trPr>
        <w:tc>
          <w:tcPr>
            <w:tcW w:w="1809" w:type="dxa"/>
          </w:tcPr>
          <w:p w14:paraId="12049723" w14:textId="77777777" w:rsidR="001D67BD" w:rsidRPr="00845566" w:rsidRDefault="001D67BD" w:rsidP="00577E7D">
            <w:pPr>
              <w:spacing w:line="240" w:lineRule="auto"/>
              <w:jc w:val="center"/>
              <w:rPr>
                <w:rFonts w:cs="Arial"/>
                <w:szCs w:val="20"/>
              </w:rPr>
            </w:pPr>
            <w:r w:rsidRPr="00845566">
              <w:rPr>
                <w:rFonts w:cs="Arial"/>
                <w:szCs w:val="20"/>
              </w:rPr>
              <w:t>«ЦирюльникЪ»</w:t>
            </w:r>
          </w:p>
        </w:tc>
        <w:tc>
          <w:tcPr>
            <w:tcW w:w="5954" w:type="dxa"/>
          </w:tcPr>
          <w:p w14:paraId="502419BC" w14:textId="6DE8276F" w:rsidR="001D67BD" w:rsidRPr="00845566" w:rsidRDefault="001D67BD" w:rsidP="0034753D">
            <w:pPr>
              <w:pStyle w:val="affd"/>
              <w:numPr>
                <w:ilvl w:val="0"/>
                <w:numId w:val="5"/>
              </w:numPr>
              <w:spacing w:line="240" w:lineRule="auto"/>
              <w:ind w:left="324" w:hanging="142"/>
              <w:jc w:val="left"/>
              <w:rPr>
                <w:rFonts w:cs="Arial"/>
                <w:szCs w:val="20"/>
              </w:rPr>
            </w:pPr>
          </w:p>
        </w:tc>
        <w:tc>
          <w:tcPr>
            <w:tcW w:w="5741" w:type="dxa"/>
          </w:tcPr>
          <w:p w14:paraId="1D3AE835" w14:textId="4220584C" w:rsidR="001D67BD" w:rsidRPr="00845566" w:rsidRDefault="001D67BD" w:rsidP="0034753D">
            <w:pPr>
              <w:pStyle w:val="affd"/>
              <w:numPr>
                <w:ilvl w:val="0"/>
                <w:numId w:val="5"/>
              </w:numPr>
              <w:spacing w:line="240" w:lineRule="auto"/>
              <w:ind w:left="324" w:hanging="142"/>
              <w:jc w:val="left"/>
              <w:rPr>
                <w:rFonts w:cs="Arial"/>
                <w:szCs w:val="20"/>
              </w:rPr>
            </w:pPr>
          </w:p>
        </w:tc>
      </w:tr>
      <w:tr w:rsidR="001D67BD" w:rsidRPr="00845566" w14:paraId="4DC99081" w14:textId="77777777" w:rsidTr="00577E7D">
        <w:trPr>
          <w:trHeight w:val="20"/>
          <w:jc w:val="center"/>
        </w:trPr>
        <w:tc>
          <w:tcPr>
            <w:tcW w:w="1809" w:type="dxa"/>
          </w:tcPr>
          <w:p w14:paraId="0A35375C" w14:textId="77777777" w:rsidR="001D67BD" w:rsidRPr="00845566" w:rsidRDefault="001D67BD" w:rsidP="00577E7D">
            <w:pPr>
              <w:spacing w:line="240" w:lineRule="auto"/>
              <w:rPr>
                <w:rFonts w:cs="Arial"/>
                <w:szCs w:val="20"/>
              </w:rPr>
            </w:pPr>
            <w:r w:rsidRPr="00845566">
              <w:rPr>
                <w:rFonts w:cs="Arial"/>
                <w:szCs w:val="20"/>
              </w:rPr>
              <w:t>«Точка красоты»</w:t>
            </w:r>
          </w:p>
        </w:tc>
        <w:tc>
          <w:tcPr>
            <w:tcW w:w="5954" w:type="dxa"/>
          </w:tcPr>
          <w:p w14:paraId="374CD48E" w14:textId="22FA11B1" w:rsidR="001D67BD" w:rsidRPr="00845566" w:rsidRDefault="001D67BD" w:rsidP="0034753D">
            <w:pPr>
              <w:pStyle w:val="affd"/>
              <w:numPr>
                <w:ilvl w:val="0"/>
                <w:numId w:val="5"/>
              </w:numPr>
              <w:spacing w:line="240" w:lineRule="auto"/>
              <w:ind w:left="324" w:hanging="142"/>
              <w:jc w:val="left"/>
              <w:rPr>
                <w:rFonts w:cs="Arial"/>
                <w:szCs w:val="20"/>
              </w:rPr>
            </w:pPr>
          </w:p>
        </w:tc>
        <w:tc>
          <w:tcPr>
            <w:tcW w:w="5741" w:type="dxa"/>
          </w:tcPr>
          <w:p w14:paraId="4FFD91A7" w14:textId="7E3DC6A1" w:rsidR="001D67BD" w:rsidRPr="00845566" w:rsidRDefault="001D67BD" w:rsidP="0034753D">
            <w:pPr>
              <w:pStyle w:val="affd"/>
              <w:numPr>
                <w:ilvl w:val="0"/>
                <w:numId w:val="5"/>
              </w:numPr>
              <w:spacing w:line="240" w:lineRule="auto"/>
              <w:ind w:left="324" w:hanging="142"/>
              <w:jc w:val="left"/>
              <w:rPr>
                <w:rFonts w:cs="Arial"/>
                <w:szCs w:val="20"/>
              </w:rPr>
            </w:pPr>
          </w:p>
        </w:tc>
      </w:tr>
    </w:tbl>
    <w:p w14:paraId="48B980BA" w14:textId="77777777" w:rsidR="001D67BD" w:rsidRPr="0065542A" w:rsidRDefault="001D67BD" w:rsidP="001D67BD">
      <w:pPr>
        <w:ind w:firstLine="720"/>
        <w:rPr>
          <w:i/>
          <w:color w:val="000080"/>
        </w:rPr>
      </w:pPr>
      <w:r w:rsidRPr="000735F3">
        <w:rPr>
          <w:i/>
          <w:color w:val="000080"/>
        </w:rPr>
        <w:t>Источник</w:t>
      </w:r>
      <w:r w:rsidRPr="0065542A">
        <w:rPr>
          <w:i/>
          <w:color w:val="000080"/>
        </w:rPr>
        <w:t xml:space="preserve">: </w:t>
      </w:r>
      <w:r>
        <w:rPr>
          <w:i/>
          <w:color w:val="000080"/>
        </w:rPr>
        <w:t>ГК</w:t>
      </w:r>
      <w:r w:rsidRPr="0065542A">
        <w:rPr>
          <w:i/>
          <w:color w:val="000080"/>
        </w:rPr>
        <w:t xml:space="preserve"> </w:t>
      </w:r>
      <w:r w:rsidRPr="00626714">
        <w:rPr>
          <w:i/>
          <w:color w:val="000080"/>
          <w:lang w:val="en-US"/>
        </w:rPr>
        <w:t>Step</w:t>
      </w:r>
      <w:r w:rsidRPr="0065542A">
        <w:rPr>
          <w:i/>
          <w:color w:val="000080"/>
        </w:rPr>
        <w:t xml:space="preserve"> </w:t>
      </w:r>
      <w:r w:rsidRPr="00626714">
        <w:rPr>
          <w:i/>
          <w:color w:val="000080"/>
          <w:lang w:val="en-US"/>
        </w:rPr>
        <w:t>by</w:t>
      </w:r>
      <w:r w:rsidRPr="0065542A">
        <w:rPr>
          <w:i/>
          <w:color w:val="000080"/>
        </w:rPr>
        <w:t xml:space="preserve"> </w:t>
      </w:r>
      <w:r>
        <w:rPr>
          <w:i/>
          <w:color w:val="000080"/>
          <w:lang w:val="en-US"/>
        </w:rPr>
        <w:t>Step</w:t>
      </w:r>
      <w:r w:rsidRPr="00155E06">
        <w:rPr>
          <w:i/>
          <w:color w:val="000080"/>
        </w:rPr>
        <w:t xml:space="preserve"> </w:t>
      </w:r>
      <w:r>
        <w:rPr>
          <w:i/>
          <w:color w:val="000080"/>
        </w:rPr>
        <w:t>на основе сайтов компаний</w:t>
      </w:r>
    </w:p>
    <w:p w14:paraId="0F8C2D93" w14:textId="77777777" w:rsidR="001D67BD" w:rsidRDefault="001D67BD" w:rsidP="001D67BD"/>
    <w:p w14:paraId="0FBD1741" w14:textId="77777777" w:rsidR="001D67BD" w:rsidRPr="0011580A" w:rsidRDefault="001D67BD" w:rsidP="001D67BD"/>
    <w:p w14:paraId="6431CA97" w14:textId="77777777" w:rsidR="001D67BD" w:rsidRPr="00F904EF" w:rsidRDefault="001D67BD" w:rsidP="001D67BD">
      <w:pPr>
        <w:jc w:val="right"/>
        <w:sectPr w:rsidR="001D67BD" w:rsidRPr="00F904EF" w:rsidSect="00577E7D">
          <w:pgSz w:w="15840" w:h="12240" w:orient="landscape" w:code="1"/>
          <w:pgMar w:top="1843" w:right="1418" w:bottom="1701" w:left="1134" w:header="272" w:footer="289" w:gutter="0"/>
          <w:cols w:space="709"/>
          <w:titlePg/>
        </w:sectPr>
      </w:pPr>
    </w:p>
    <w:p w14:paraId="6535E29D" w14:textId="77777777" w:rsidR="001D67BD" w:rsidRPr="00A63DC1" w:rsidRDefault="001D67BD" w:rsidP="001D67BD">
      <w:pPr>
        <w:pStyle w:val="2"/>
      </w:pPr>
      <w:bookmarkStart w:id="155" w:name="_Toc203416415"/>
      <w:bookmarkStart w:id="156" w:name="_Toc263668863"/>
      <w:bookmarkStart w:id="157" w:name="_Toc44662461"/>
      <w:bookmarkStart w:id="158" w:name="_Toc45191301"/>
      <w:bookmarkStart w:id="159" w:name="_Toc530347249"/>
      <w:r w:rsidRPr="0015278F">
        <w:lastRenderedPageBreak/>
        <w:t xml:space="preserve">Тенденции в направлении конкуренции между крупнейшими </w:t>
      </w:r>
      <w:bookmarkEnd w:id="155"/>
      <w:bookmarkEnd w:id="156"/>
      <w:r w:rsidRPr="0015278F">
        <w:t>игроками</w:t>
      </w:r>
      <w:bookmarkEnd w:id="157"/>
      <w:bookmarkEnd w:id="158"/>
    </w:p>
    <w:p w14:paraId="5F43801E" w14:textId="545429FD" w:rsidR="001D67BD" w:rsidRDefault="001D67BD" w:rsidP="001D67BD">
      <w:pPr>
        <w:rPr>
          <w:rFonts w:cs="Arial"/>
          <w:szCs w:val="20"/>
        </w:rPr>
      </w:pPr>
      <w:r w:rsidRPr="00845566">
        <w:rPr>
          <w:rFonts w:cs="Arial"/>
          <w:szCs w:val="20"/>
        </w:rPr>
        <w:t>Выделены следующие тенденции в конкуренции между игроками рынка:</w:t>
      </w:r>
    </w:p>
    <w:p w14:paraId="107C9A27" w14:textId="09595D95" w:rsidR="00A25A6F" w:rsidRDefault="00A25A6F" w:rsidP="00A25A6F">
      <w:r>
        <w:rPr>
          <w:rFonts w:cs="Arial"/>
          <w:szCs w:val="20"/>
        </w:rPr>
        <w:t>………………………………………….</w:t>
      </w:r>
      <w:bookmarkStart w:id="160" w:name="_Toc45191302"/>
    </w:p>
    <w:p w14:paraId="3A75D6F8" w14:textId="158AFF9B" w:rsidR="001D67BD" w:rsidRPr="009A306A" w:rsidRDefault="001D67BD" w:rsidP="001D67BD">
      <w:pPr>
        <w:pStyle w:val="1"/>
      </w:pPr>
      <w:r w:rsidRPr="009A306A">
        <w:lastRenderedPageBreak/>
        <w:t>Анализ потребителей</w:t>
      </w:r>
      <w:bookmarkEnd w:id="159"/>
      <w:bookmarkEnd w:id="160"/>
    </w:p>
    <w:p w14:paraId="55C4BFD5" w14:textId="77777777" w:rsidR="001D67BD" w:rsidRDefault="001D67BD" w:rsidP="001D67BD">
      <w:pPr>
        <w:pStyle w:val="2"/>
      </w:pPr>
      <w:bookmarkStart w:id="161" w:name="_Toc530347253"/>
      <w:bookmarkStart w:id="162" w:name="_Toc44662468"/>
      <w:bookmarkStart w:id="163" w:name="_Toc45191303"/>
      <w:bookmarkStart w:id="164" w:name="_Toc282447846"/>
      <w:bookmarkStart w:id="165" w:name="_Toc131589434"/>
      <w:bookmarkStart w:id="166" w:name="_Toc220313178"/>
      <w:bookmarkStart w:id="167" w:name="_Toc220746034"/>
      <w:r>
        <w:t>Потребительские предпочтения</w:t>
      </w:r>
      <w:bookmarkEnd w:id="161"/>
      <w:bookmarkEnd w:id="162"/>
      <w:bookmarkEnd w:id="163"/>
    </w:p>
    <w:p w14:paraId="7800431D" w14:textId="77777777" w:rsidR="001D67BD" w:rsidRDefault="001D67BD" w:rsidP="001D67BD">
      <w:r>
        <w:t xml:space="preserve">В рамках написания отчета аналитики ГК </w:t>
      </w:r>
      <w:r>
        <w:rPr>
          <w:lang w:val="en-US"/>
        </w:rPr>
        <w:t>Step</w:t>
      </w:r>
      <w:r w:rsidRPr="004D4BD2">
        <w:t xml:space="preserve"> </w:t>
      </w:r>
      <w:r>
        <w:rPr>
          <w:lang w:val="en-US"/>
        </w:rPr>
        <w:t>by</w:t>
      </w:r>
      <w:r w:rsidRPr="004D4BD2">
        <w:t xml:space="preserve"> </w:t>
      </w:r>
      <w:r>
        <w:rPr>
          <w:lang w:val="en-US"/>
        </w:rPr>
        <w:t>Step</w:t>
      </w:r>
      <w:r w:rsidRPr="004D4BD2">
        <w:t xml:space="preserve"> про</w:t>
      </w:r>
      <w:r>
        <w:t xml:space="preserve">вели онлайн-опрос потребителей салонов красоты. В опросе приняли участие 202 человека (73% </w:t>
      </w:r>
      <w:r>
        <w:rPr>
          <w:lang w:eastAsia="ja-JP"/>
        </w:rPr>
        <w:t xml:space="preserve">женщин, 23% мужчин) </w:t>
      </w:r>
      <w:r>
        <w:t>относительно того, какими услугами они обычно пользуются в салоне красоты. Результаты приведены на ниже.</w:t>
      </w:r>
    </w:p>
    <w:p w14:paraId="3D1BAF97" w14:textId="77777777" w:rsidR="001D67BD" w:rsidRPr="00370BCE" w:rsidRDefault="001D67BD" w:rsidP="001D67BD"/>
    <w:p w14:paraId="6A2BF7AA" w14:textId="0F92A142" w:rsidR="001D67BD" w:rsidRDefault="001D67BD" w:rsidP="001D67BD">
      <w:pPr>
        <w:pStyle w:val="4"/>
      </w:pPr>
      <w:bookmarkStart w:id="168" w:name="_Toc530347434"/>
      <w:bookmarkStart w:id="169" w:name="_Toc45190994"/>
      <w:bookmarkStart w:id="170" w:name="_Toc45191052"/>
      <w:r>
        <w:t xml:space="preserve">Диаграмма </w:t>
      </w:r>
      <w:r w:rsidR="00E515A3">
        <w:fldChar w:fldCharType="begin"/>
      </w:r>
      <w:r w:rsidR="00E515A3">
        <w:instrText xml:space="preserve"> SEQ Диаграмма \* ARABIC </w:instrText>
      </w:r>
      <w:r w:rsidR="00E515A3">
        <w:fldChar w:fldCharType="separate"/>
      </w:r>
      <w:r w:rsidR="00733B12">
        <w:rPr>
          <w:noProof/>
        </w:rPr>
        <w:t>10</w:t>
      </w:r>
      <w:r w:rsidR="00E515A3">
        <w:rPr>
          <w:noProof/>
        </w:rPr>
        <w:fldChar w:fldCharType="end"/>
      </w:r>
      <w:r>
        <w:t>. Наиболее востребованные среди потребителей услуги салона красоты</w:t>
      </w:r>
      <w:bookmarkEnd w:id="168"/>
      <w:r>
        <w:t>, %</w:t>
      </w:r>
      <w:bookmarkEnd w:id="169"/>
      <w:bookmarkEnd w:id="170"/>
    </w:p>
    <w:p w14:paraId="2BCE7477" w14:textId="77777777" w:rsidR="001D67BD" w:rsidRPr="004D4BD2" w:rsidRDefault="001D67BD" w:rsidP="001D67BD"/>
    <w:p w14:paraId="5DBE844C" w14:textId="374EE571" w:rsidR="001D67BD" w:rsidRDefault="001D67BD" w:rsidP="001D67BD">
      <w:r>
        <w:t xml:space="preserve">Наиболее востребованной для потребителей услугой является стрижка – так ответили </w:t>
      </w:r>
      <w:r w:rsidR="00A25A6F">
        <w:t>…………………..</w:t>
      </w:r>
    </w:p>
    <w:p w14:paraId="68C4FCA9" w14:textId="77777777" w:rsidR="00A25A6F" w:rsidRDefault="00A25A6F" w:rsidP="001D67BD"/>
    <w:p w14:paraId="70E65137" w14:textId="77777777" w:rsidR="001D67BD" w:rsidRDefault="001D67BD" w:rsidP="001D67BD">
      <w:r>
        <w:t>Согласно данным опроса также были выявлены опорные показатели посещения салонов красоты:</w:t>
      </w:r>
    </w:p>
    <w:p w14:paraId="4EC6A39D" w14:textId="77777777" w:rsidR="001D67BD" w:rsidRPr="00370BCE" w:rsidRDefault="001D67BD" w:rsidP="001D67BD"/>
    <w:p w14:paraId="357FA8F5" w14:textId="3AECA31F" w:rsidR="001D67BD" w:rsidRDefault="001D67BD" w:rsidP="001D67BD">
      <w:pPr>
        <w:pStyle w:val="4"/>
      </w:pPr>
      <w:bookmarkStart w:id="171" w:name="_Toc530347435"/>
      <w:bookmarkStart w:id="172" w:name="_Toc45190995"/>
      <w:bookmarkStart w:id="173" w:name="_Toc45191053"/>
      <w:r>
        <w:t xml:space="preserve">Диаграмма </w:t>
      </w:r>
      <w:r w:rsidR="00E515A3">
        <w:fldChar w:fldCharType="begin"/>
      </w:r>
      <w:r w:rsidR="00E515A3">
        <w:instrText xml:space="preserve"> SEQ Диаграмма \* ARABIC </w:instrText>
      </w:r>
      <w:r w:rsidR="00E515A3">
        <w:fldChar w:fldCharType="separate"/>
      </w:r>
      <w:r w:rsidR="00733B12">
        <w:rPr>
          <w:noProof/>
        </w:rPr>
        <w:t>11</w:t>
      </w:r>
      <w:r w:rsidR="00E515A3">
        <w:rPr>
          <w:noProof/>
        </w:rPr>
        <w:fldChar w:fldCharType="end"/>
      </w:r>
      <w:r>
        <w:t>. Наиболее значимые для потребителей факторы выбора салона красоты</w:t>
      </w:r>
      <w:bookmarkEnd w:id="171"/>
      <w:r>
        <w:t>, %</w:t>
      </w:r>
      <w:bookmarkEnd w:id="172"/>
      <w:bookmarkEnd w:id="173"/>
    </w:p>
    <w:p w14:paraId="2DE9A148" w14:textId="77777777" w:rsidR="001D67BD" w:rsidRPr="004D4BD2" w:rsidRDefault="001D67BD" w:rsidP="001D67BD"/>
    <w:p w14:paraId="76DD1CA5" w14:textId="72E907C9" w:rsidR="001D67BD" w:rsidRPr="009A306A" w:rsidRDefault="001D67BD" w:rsidP="001D67BD">
      <w:r>
        <w:t>Большая часть потребителей (</w:t>
      </w:r>
      <w:r w:rsidR="00A25A6F">
        <w:t>…</w:t>
      </w:r>
      <w:r>
        <w:t xml:space="preserve"> респондентов) посещают салон красоты один раз в месяц, </w:t>
      </w:r>
      <w:r w:rsidR="00A25A6F">
        <w:t>………………………..</w:t>
      </w:r>
    </w:p>
    <w:p w14:paraId="1BA0EFD0" w14:textId="77777777" w:rsidR="001D67BD" w:rsidRPr="004D4BD2" w:rsidRDefault="001D67BD" w:rsidP="001D67BD"/>
    <w:p w14:paraId="081CBA6F" w14:textId="77777777" w:rsidR="001D67BD" w:rsidRPr="004D4BD2" w:rsidRDefault="001D67BD" w:rsidP="001D67BD">
      <w:r w:rsidRPr="004D4BD2">
        <w:t>Приведем также данные по факторам, на основании которых респонденты выбирают салон красоты.</w:t>
      </w:r>
    </w:p>
    <w:p w14:paraId="5128ECD2" w14:textId="77777777" w:rsidR="001D67BD" w:rsidRPr="00370BCE" w:rsidRDefault="001D67BD" w:rsidP="001D67BD"/>
    <w:p w14:paraId="2A120C7B" w14:textId="6BA16E4F" w:rsidR="001D67BD" w:rsidRDefault="001D67BD" w:rsidP="001D67BD">
      <w:pPr>
        <w:pStyle w:val="4"/>
      </w:pPr>
      <w:bookmarkStart w:id="174" w:name="_Toc530347436"/>
      <w:bookmarkStart w:id="175" w:name="_Toc45190996"/>
      <w:bookmarkStart w:id="176" w:name="_Toc45191054"/>
      <w:r>
        <w:t xml:space="preserve">Диаграмма </w:t>
      </w:r>
      <w:r w:rsidR="00E515A3">
        <w:fldChar w:fldCharType="begin"/>
      </w:r>
      <w:r w:rsidR="00E515A3">
        <w:instrText xml:space="preserve"> SEQ Диаграмма \* ARABIC </w:instrText>
      </w:r>
      <w:r w:rsidR="00E515A3">
        <w:fldChar w:fldCharType="separate"/>
      </w:r>
      <w:r w:rsidR="00733B12">
        <w:rPr>
          <w:noProof/>
        </w:rPr>
        <w:t>12</w:t>
      </w:r>
      <w:r w:rsidR="00E515A3">
        <w:rPr>
          <w:noProof/>
        </w:rPr>
        <w:fldChar w:fldCharType="end"/>
      </w:r>
      <w:r>
        <w:t>. Наиболее значимые для потребителей факторы выбора салона красоты</w:t>
      </w:r>
      <w:bookmarkEnd w:id="174"/>
      <w:r>
        <w:t>, %</w:t>
      </w:r>
      <w:bookmarkEnd w:id="175"/>
      <w:bookmarkEnd w:id="176"/>
    </w:p>
    <w:p w14:paraId="2C3565C9" w14:textId="77777777" w:rsidR="001D67BD" w:rsidRDefault="001D67BD" w:rsidP="001D67BD"/>
    <w:p w14:paraId="178E9C86" w14:textId="4C62BE20" w:rsidR="001D67BD" w:rsidRPr="009A306A" w:rsidRDefault="001D67BD" w:rsidP="001D67BD">
      <w:r>
        <w:t xml:space="preserve">Наиболее важным критерием выбора салона для потребителей является высокий уровень профессионального мастерства сотрудников – так ответили </w:t>
      </w:r>
      <w:r w:rsidR="00A25A6F">
        <w:t>……………………………….</w:t>
      </w:r>
    </w:p>
    <w:p w14:paraId="5517859D" w14:textId="77777777" w:rsidR="001D67BD" w:rsidRDefault="001D67BD" w:rsidP="001D67BD">
      <w:bookmarkStart w:id="177" w:name="_Toc119914702"/>
      <w:bookmarkStart w:id="178" w:name="_Toc119915145"/>
      <w:bookmarkStart w:id="179" w:name="_Toc131589468"/>
      <w:bookmarkStart w:id="180" w:name="_Toc203416427"/>
      <w:bookmarkStart w:id="181" w:name="_Toc263668875"/>
    </w:p>
    <w:p w14:paraId="026DB613" w14:textId="77777777" w:rsidR="001D67BD" w:rsidRDefault="001D67BD" w:rsidP="001D67BD">
      <w:r>
        <w:t>Также получено распределение ответов на вопрос, на что потребители ориентируются при выборе салона красоты.</w:t>
      </w:r>
    </w:p>
    <w:p w14:paraId="45EEA8CE" w14:textId="77777777" w:rsidR="001D67BD" w:rsidRPr="00370BCE" w:rsidRDefault="001D67BD" w:rsidP="001D67BD"/>
    <w:p w14:paraId="6FCEBFA0" w14:textId="2BFFA60A" w:rsidR="001D67BD" w:rsidRDefault="001D67BD" w:rsidP="001D67BD">
      <w:pPr>
        <w:pStyle w:val="4"/>
      </w:pPr>
      <w:bookmarkStart w:id="182" w:name="_Toc530347437"/>
      <w:bookmarkStart w:id="183" w:name="_Toc45190997"/>
      <w:bookmarkStart w:id="184" w:name="_Toc45191055"/>
      <w:r>
        <w:lastRenderedPageBreak/>
        <w:t xml:space="preserve">Диаграмма </w:t>
      </w:r>
      <w:r w:rsidR="00E515A3">
        <w:fldChar w:fldCharType="begin"/>
      </w:r>
      <w:r w:rsidR="00E515A3">
        <w:instrText xml:space="preserve"> SEQ Диаграмма \* ARABIC </w:instrText>
      </w:r>
      <w:r w:rsidR="00E515A3">
        <w:fldChar w:fldCharType="separate"/>
      </w:r>
      <w:r w:rsidR="00733B12">
        <w:rPr>
          <w:noProof/>
        </w:rPr>
        <w:t>13</w:t>
      </w:r>
      <w:r w:rsidR="00E515A3">
        <w:rPr>
          <w:noProof/>
        </w:rPr>
        <w:fldChar w:fldCharType="end"/>
      </w:r>
      <w:r>
        <w:t>. Ответы респондентов на вопрос «На что вы ориентируетесь при выборе нового салона красоты?»</w:t>
      </w:r>
      <w:bookmarkEnd w:id="182"/>
      <w:r>
        <w:t>, %</w:t>
      </w:r>
      <w:bookmarkEnd w:id="183"/>
      <w:bookmarkEnd w:id="184"/>
    </w:p>
    <w:p w14:paraId="069CA073" w14:textId="77777777" w:rsidR="001D67BD" w:rsidRPr="008E0F55" w:rsidRDefault="001D67BD" w:rsidP="001D67BD">
      <w:pPr>
        <w:rPr>
          <w:rFonts w:cs="Arial"/>
          <w:szCs w:val="20"/>
        </w:rPr>
      </w:pPr>
    </w:p>
    <w:p w14:paraId="41C407E9" w14:textId="4687FAD3" w:rsidR="001D67BD" w:rsidRPr="00081FC1" w:rsidRDefault="001D67BD" w:rsidP="001D67BD">
      <w:pPr>
        <w:rPr>
          <w:rFonts w:cs="Arial"/>
          <w:szCs w:val="20"/>
        </w:rPr>
      </w:pPr>
      <w:r>
        <w:rPr>
          <w:rFonts w:cs="Arial"/>
          <w:szCs w:val="20"/>
        </w:rPr>
        <w:t xml:space="preserve">В первую очередь потребители при выборе салона красоты прислушиваются к советам друзей и знакомых, а также ориентируются на личное впечатление от салона </w:t>
      </w:r>
      <w:r w:rsidR="00A25A6F">
        <w:rPr>
          <w:rFonts w:cs="Arial"/>
          <w:szCs w:val="20"/>
        </w:rPr>
        <w:t>……………………..</w:t>
      </w:r>
    </w:p>
    <w:p w14:paraId="18704EF6" w14:textId="77777777" w:rsidR="001D67BD" w:rsidRPr="009A306A" w:rsidRDefault="001D67BD" w:rsidP="001D67BD"/>
    <w:p w14:paraId="2791FAA0" w14:textId="77777777" w:rsidR="001D67BD" w:rsidRPr="009A306A" w:rsidRDefault="001D67BD" w:rsidP="001D67BD">
      <w:pPr>
        <w:pStyle w:val="2"/>
      </w:pPr>
      <w:bookmarkStart w:id="185" w:name="_Toc530347255"/>
      <w:bookmarkStart w:id="186" w:name="_Toc44662469"/>
      <w:bookmarkStart w:id="187" w:name="_Toc45191304"/>
      <w:r w:rsidRPr="009A306A">
        <w:t>Потребительские мотивации и поведение при покупке</w:t>
      </w:r>
      <w:bookmarkEnd w:id="185"/>
      <w:bookmarkEnd w:id="186"/>
      <w:bookmarkEnd w:id="187"/>
      <w:r w:rsidRPr="009A306A">
        <w:t xml:space="preserve"> </w:t>
      </w:r>
      <w:bookmarkEnd w:id="177"/>
      <w:bookmarkEnd w:id="178"/>
      <w:bookmarkEnd w:id="179"/>
      <w:bookmarkEnd w:id="180"/>
      <w:bookmarkEnd w:id="181"/>
    </w:p>
    <w:p w14:paraId="26489C00" w14:textId="00AC4857" w:rsidR="001D67BD" w:rsidRDefault="001D67BD" w:rsidP="001D67BD">
      <w:pPr>
        <w:rPr>
          <w:rFonts w:cs="Arial"/>
          <w:bCs/>
          <w:szCs w:val="20"/>
        </w:rPr>
      </w:pPr>
      <w:r w:rsidRPr="009A306A">
        <w:rPr>
          <w:rFonts w:cs="Arial"/>
          <w:bCs/>
          <w:szCs w:val="20"/>
        </w:rPr>
        <w:t>Основными мотивациями посещения салонов красоты являются:</w:t>
      </w:r>
    </w:p>
    <w:p w14:paraId="2E04D88D" w14:textId="3A376E43" w:rsidR="00A25A6F" w:rsidRDefault="00A25A6F" w:rsidP="00A25A6F">
      <w:r>
        <w:rPr>
          <w:rFonts w:cs="Arial"/>
          <w:bCs/>
          <w:szCs w:val="20"/>
        </w:rPr>
        <w:t>………………………</w:t>
      </w:r>
      <w:bookmarkStart w:id="188" w:name="_Toc45191305"/>
    </w:p>
    <w:p w14:paraId="510500AD" w14:textId="256BA77B" w:rsidR="001D67BD" w:rsidRPr="006F64FE" w:rsidRDefault="001D67BD" w:rsidP="001D67BD">
      <w:pPr>
        <w:pStyle w:val="1"/>
      </w:pPr>
      <w:r w:rsidRPr="0055706C">
        <w:lastRenderedPageBreak/>
        <w:t>4. Маркетинговый план</w:t>
      </w:r>
      <w:bookmarkEnd w:id="164"/>
      <w:bookmarkEnd w:id="188"/>
    </w:p>
    <w:p w14:paraId="47F7CA0F" w14:textId="77777777" w:rsidR="001D67BD" w:rsidRPr="009B1B39" w:rsidRDefault="001D67BD" w:rsidP="001D67BD">
      <w:pPr>
        <w:pStyle w:val="2"/>
      </w:pPr>
      <w:bookmarkStart w:id="189" w:name="_Toc282447847"/>
      <w:bookmarkStart w:id="190" w:name="_Toc45191306"/>
      <w:r w:rsidRPr="006F64FE">
        <w:t>Уникальные достоинства, позиционирование</w:t>
      </w:r>
      <w:bookmarkEnd w:id="189"/>
      <w:bookmarkEnd w:id="190"/>
    </w:p>
    <w:p w14:paraId="0BB847E9" w14:textId="77777777" w:rsidR="00A25A6F" w:rsidRDefault="00A25A6F" w:rsidP="00A25A6F">
      <w:r>
        <w:rPr>
          <w:rFonts w:cs="Arial"/>
          <w:bCs/>
          <w:szCs w:val="20"/>
        </w:rPr>
        <w:t>………………………</w:t>
      </w:r>
    </w:p>
    <w:p w14:paraId="03F8921D" w14:textId="77777777" w:rsidR="00A25A6F" w:rsidRDefault="00A25A6F" w:rsidP="00A25A6F">
      <w:r>
        <w:rPr>
          <w:rFonts w:cs="Arial"/>
          <w:bCs/>
          <w:szCs w:val="20"/>
        </w:rPr>
        <w:t>………………………</w:t>
      </w:r>
    </w:p>
    <w:p w14:paraId="16C88092" w14:textId="77777777" w:rsidR="00A25A6F" w:rsidRDefault="00A25A6F" w:rsidP="00A25A6F">
      <w:r>
        <w:rPr>
          <w:rFonts w:cs="Arial"/>
          <w:bCs/>
          <w:szCs w:val="20"/>
        </w:rPr>
        <w:t>………………………</w:t>
      </w:r>
    </w:p>
    <w:p w14:paraId="641377CC" w14:textId="77777777" w:rsidR="00A25A6F" w:rsidRDefault="00A25A6F" w:rsidP="00A25A6F">
      <w:r>
        <w:rPr>
          <w:rFonts w:cs="Arial"/>
          <w:bCs/>
          <w:szCs w:val="20"/>
        </w:rPr>
        <w:t>………………………</w:t>
      </w:r>
    </w:p>
    <w:p w14:paraId="4AAF390F" w14:textId="77777777" w:rsidR="001D67BD" w:rsidRPr="000D455E" w:rsidRDefault="001D67BD" w:rsidP="001D67BD">
      <w:pPr>
        <w:rPr>
          <w:rFonts w:cs="Arial"/>
        </w:rPr>
      </w:pPr>
    </w:p>
    <w:p w14:paraId="3F2CC6F2" w14:textId="77777777" w:rsidR="001D67BD" w:rsidRPr="006F64FE" w:rsidRDefault="001D67BD" w:rsidP="001D67BD">
      <w:pPr>
        <w:pStyle w:val="2"/>
      </w:pPr>
      <w:bookmarkStart w:id="191" w:name="_Toc282447848"/>
      <w:bookmarkStart w:id="192" w:name="_Toc45191307"/>
      <w:r w:rsidRPr="006F64FE">
        <w:t>Ценовая политика</w:t>
      </w:r>
      <w:bookmarkEnd w:id="191"/>
      <w:bookmarkEnd w:id="192"/>
    </w:p>
    <w:p w14:paraId="18AC26AB" w14:textId="77777777" w:rsidR="00A25A6F" w:rsidRDefault="00A25A6F" w:rsidP="00A25A6F">
      <w:r>
        <w:rPr>
          <w:rFonts w:cs="Arial"/>
          <w:bCs/>
          <w:szCs w:val="20"/>
        </w:rPr>
        <w:t>………………………</w:t>
      </w:r>
    </w:p>
    <w:p w14:paraId="7D0ED982" w14:textId="77777777" w:rsidR="00A25A6F" w:rsidRDefault="00A25A6F" w:rsidP="00A25A6F">
      <w:r>
        <w:rPr>
          <w:rFonts w:cs="Arial"/>
          <w:bCs/>
          <w:szCs w:val="20"/>
        </w:rPr>
        <w:t>………………………</w:t>
      </w:r>
    </w:p>
    <w:p w14:paraId="094F313E" w14:textId="77777777" w:rsidR="00A25A6F" w:rsidRDefault="00A25A6F" w:rsidP="00A25A6F">
      <w:r>
        <w:rPr>
          <w:rFonts w:cs="Arial"/>
          <w:bCs/>
          <w:szCs w:val="20"/>
        </w:rPr>
        <w:t>………………………</w:t>
      </w:r>
    </w:p>
    <w:p w14:paraId="0F960CF4" w14:textId="77777777" w:rsidR="001D67BD" w:rsidRPr="00D86D68" w:rsidRDefault="001D67BD" w:rsidP="001D67BD">
      <w:pPr>
        <w:rPr>
          <w:rFonts w:cs="Arial"/>
        </w:rPr>
      </w:pPr>
    </w:p>
    <w:p w14:paraId="0A7BAAAF" w14:textId="77777777" w:rsidR="001D67BD" w:rsidRPr="006F64FE" w:rsidRDefault="001D67BD" w:rsidP="001D67BD">
      <w:pPr>
        <w:pStyle w:val="2"/>
      </w:pPr>
      <w:bookmarkStart w:id="193" w:name="_Toc282447849"/>
      <w:bookmarkStart w:id="194" w:name="_Toc45191308"/>
      <w:bookmarkStart w:id="195" w:name="_Toc223751903"/>
      <w:bookmarkStart w:id="196" w:name="_Toc54376733"/>
      <w:r w:rsidRPr="006F64FE">
        <w:t xml:space="preserve">Порядок </w:t>
      </w:r>
      <w:r>
        <w:t>оказания услуг</w:t>
      </w:r>
      <w:bookmarkEnd w:id="193"/>
      <w:bookmarkEnd w:id="194"/>
    </w:p>
    <w:p w14:paraId="454FBE56" w14:textId="77777777" w:rsidR="001D67BD" w:rsidRDefault="001D67BD" w:rsidP="001D67BD">
      <w:pPr>
        <w:pStyle w:val="a5"/>
        <w:rPr>
          <w:szCs w:val="20"/>
        </w:rPr>
      </w:pPr>
      <w:r w:rsidRPr="00103324">
        <w:rPr>
          <w:szCs w:val="20"/>
        </w:rPr>
        <w:t>Продажа услуг будет осуществляться непосредственно конечному потребителю.</w:t>
      </w:r>
    </w:p>
    <w:p w14:paraId="1F45BD04" w14:textId="77777777" w:rsidR="001D67BD" w:rsidRPr="00103324" w:rsidRDefault="001D67BD" w:rsidP="001D67BD">
      <w:pPr>
        <w:pStyle w:val="a5"/>
        <w:rPr>
          <w:szCs w:val="20"/>
        </w:rPr>
      </w:pPr>
    </w:p>
    <w:p w14:paraId="5170F8C7" w14:textId="77777777" w:rsidR="001D67BD" w:rsidRPr="00103324" w:rsidRDefault="001D67BD" w:rsidP="001D67BD">
      <w:pPr>
        <w:pStyle w:val="a5"/>
        <w:rPr>
          <w:szCs w:val="20"/>
        </w:rPr>
      </w:pPr>
      <w:r w:rsidRPr="00103324">
        <w:rPr>
          <w:szCs w:val="20"/>
        </w:rPr>
        <w:t>Осуществление продажи услуг гарантируется следующими факторами:</w:t>
      </w:r>
    </w:p>
    <w:p w14:paraId="21538787" w14:textId="77777777" w:rsidR="00A25A6F" w:rsidRDefault="00A25A6F" w:rsidP="00A25A6F">
      <w:r>
        <w:rPr>
          <w:rFonts w:cs="Arial"/>
          <w:bCs/>
          <w:szCs w:val="20"/>
        </w:rPr>
        <w:t>………………………</w:t>
      </w:r>
    </w:p>
    <w:p w14:paraId="7C2FC236" w14:textId="77777777" w:rsidR="00A25A6F" w:rsidRDefault="00A25A6F" w:rsidP="00A25A6F">
      <w:r>
        <w:rPr>
          <w:rFonts w:cs="Arial"/>
          <w:bCs/>
          <w:szCs w:val="20"/>
        </w:rPr>
        <w:t>………………………</w:t>
      </w:r>
    </w:p>
    <w:p w14:paraId="33BB76F2" w14:textId="77777777" w:rsidR="00A25A6F" w:rsidRDefault="00A25A6F" w:rsidP="00A25A6F">
      <w:r>
        <w:rPr>
          <w:rFonts w:cs="Arial"/>
          <w:bCs/>
          <w:szCs w:val="20"/>
        </w:rPr>
        <w:t>………………………</w:t>
      </w:r>
    </w:p>
    <w:p w14:paraId="56553DE1" w14:textId="77777777" w:rsidR="00A25A6F" w:rsidRDefault="00A25A6F" w:rsidP="00A25A6F">
      <w:r>
        <w:rPr>
          <w:rFonts w:cs="Arial"/>
          <w:bCs/>
          <w:szCs w:val="20"/>
        </w:rPr>
        <w:t>………………………</w:t>
      </w:r>
    </w:p>
    <w:p w14:paraId="1CB34290" w14:textId="77777777" w:rsidR="001D67BD" w:rsidRPr="009B1B39" w:rsidRDefault="001D67BD" w:rsidP="001D67BD">
      <w:pPr>
        <w:rPr>
          <w:rFonts w:cs="Arial"/>
        </w:rPr>
      </w:pPr>
    </w:p>
    <w:p w14:paraId="240D4E61" w14:textId="77777777" w:rsidR="001D67BD" w:rsidRDefault="001D67BD" w:rsidP="001D67BD">
      <w:pPr>
        <w:pStyle w:val="2"/>
      </w:pPr>
      <w:bookmarkStart w:id="197" w:name="_Toc135062064"/>
      <w:bookmarkStart w:id="198" w:name="_Toc135066270"/>
      <w:bookmarkStart w:id="199" w:name="_Toc135826018"/>
      <w:bookmarkStart w:id="200" w:name="_Toc231113415"/>
      <w:bookmarkStart w:id="201" w:name="_Toc231113784"/>
      <w:bookmarkStart w:id="202" w:name="_Toc282447850"/>
      <w:bookmarkStart w:id="203" w:name="_Toc45191309"/>
      <w:r w:rsidRPr="006F64FE">
        <w:t>Концепция рекламы и PR. Программа по организации рекламы</w:t>
      </w:r>
      <w:bookmarkEnd w:id="197"/>
      <w:bookmarkEnd w:id="198"/>
      <w:bookmarkEnd w:id="199"/>
      <w:bookmarkEnd w:id="200"/>
      <w:bookmarkEnd w:id="201"/>
      <w:bookmarkEnd w:id="202"/>
      <w:bookmarkEnd w:id="203"/>
    </w:p>
    <w:p w14:paraId="2D849E54" w14:textId="77777777" w:rsidR="001D67BD" w:rsidRPr="00103324" w:rsidRDefault="001D67BD" w:rsidP="001D67BD">
      <w:pPr>
        <w:pStyle w:val="a5"/>
        <w:rPr>
          <w:szCs w:val="20"/>
        </w:rPr>
      </w:pPr>
      <w:r w:rsidRPr="00103324">
        <w:rPr>
          <w:szCs w:val="20"/>
        </w:rPr>
        <w:t>Основной идеей рекламной компании должно стать точечное воздействие на целевую аудиторию потенциальных клиентов.</w:t>
      </w:r>
    </w:p>
    <w:p w14:paraId="6B4330B6" w14:textId="77777777" w:rsidR="00A25A6F" w:rsidRDefault="00A25A6F" w:rsidP="00A25A6F">
      <w:bookmarkStart w:id="204" w:name="_Toc135062065"/>
      <w:bookmarkStart w:id="205" w:name="_Toc135066271"/>
      <w:bookmarkStart w:id="206" w:name="_Toc135826019"/>
      <w:bookmarkStart w:id="207" w:name="_Toc231113416"/>
      <w:bookmarkStart w:id="208" w:name="_Toc231113785"/>
      <w:bookmarkStart w:id="209" w:name="_Toc282447851"/>
      <w:bookmarkStart w:id="210" w:name="_Toc45191310"/>
      <w:r>
        <w:rPr>
          <w:rFonts w:cs="Arial"/>
          <w:bCs/>
          <w:szCs w:val="20"/>
        </w:rPr>
        <w:t>………………………</w:t>
      </w:r>
    </w:p>
    <w:p w14:paraId="734CC456" w14:textId="77777777" w:rsidR="00A25A6F" w:rsidRDefault="00A25A6F" w:rsidP="00A25A6F">
      <w:r>
        <w:rPr>
          <w:rFonts w:cs="Arial"/>
          <w:bCs/>
          <w:szCs w:val="20"/>
        </w:rPr>
        <w:t>………………………</w:t>
      </w:r>
    </w:p>
    <w:p w14:paraId="2668F5E9" w14:textId="77777777" w:rsidR="00A25A6F" w:rsidRDefault="00A25A6F" w:rsidP="00A25A6F">
      <w:r>
        <w:rPr>
          <w:rFonts w:cs="Arial"/>
          <w:bCs/>
          <w:szCs w:val="20"/>
        </w:rPr>
        <w:t>………………………</w:t>
      </w:r>
    </w:p>
    <w:p w14:paraId="65B4E95B" w14:textId="77777777" w:rsidR="00A25A6F" w:rsidRDefault="00A25A6F" w:rsidP="00A25A6F">
      <w:r>
        <w:rPr>
          <w:rFonts w:cs="Arial"/>
          <w:bCs/>
          <w:szCs w:val="20"/>
        </w:rPr>
        <w:t>………………………</w:t>
      </w:r>
    </w:p>
    <w:p w14:paraId="1A3E50E9" w14:textId="77777777" w:rsidR="001D67BD" w:rsidRPr="006F64FE" w:rsidRDefault="001D67BD" w:rsidP="001D67BD">
      <w:pPr>
        <w:pStyle w:val="1"/>
        <w:rPr>
          <w:bCs w:val="0"/>
        </w:rPr>
      </w:pPr>
      <w:r w:rsidRPr="006F64FE">
        <w:rPr>
          <w:bCs w:val="0"/>
        </w:rPr>
        <w:lastRenderedPageBreak/>
        <w:t xml:space="preserve">5. </w:t>
      </w:r>
      <w:bookmarkEnd w:id="204"/>
      <w:bookmarkEnd w:id="205"/>
      <w:bookmarkEnd w:id="206"/>
      <w:bookmarkEnd w:id="207"/>
      <w:bookmarkEnd w:id="208"/>
      <w:r w:rsidRPr="006F64FE">
        <w:rPr>
          <w:bCs w:val="0"/>
        </w:rPr>
        <w:t xml:space="preserve">План </w:t>
      </w:r>
      <w:r>
        <w:rPr>
          <w:bCs w:val="0"/>
        </w:rPr>
        <w:t>продаж</w:t>
      </w:r>
      <w:bookmarkEnd w:id="209"/>
      <w:bookmarkEnd w:id="210"/>
    </w:p>
    <w:p w14:paraId="63B2C340" w14:textId="77777777" w:rsidR="001D67BD" w:rsidRPr="005564CF" w:rsidRDefault="001D67BD" w:rsidP="001D67BD">
      <w:pPr>
        <w:pStyle w:val="2"/>
      </w:pPr>
      <w:bookmarkStart w:id="211" w:name="_Toc105418954"/>
      <w:bookmarkStart w:id="212" w:name="_Toc224989151"/>
      <w:bookmarkStart w:id="213" w:name="_Toc231819937"/>
      <w:bookmarkStart w:id="214" w:name="_Toc231980746"/>
      <w:bookmarkStart w:id="215" w:name="_Toc282447852"/>
      <w:bookmarkStart w:id="216" w:name="_Toc45191311"/>
      <w:bookmarkStart w:id="217" w:name="_Toc135062076"/>
      <w:bookmarkStart w:id="218" w:name="_Toc135066282"/>
      <w:bookmarkStart w:id="219" w:name="_Toc135826030"/>
      <w:bookmarkStart w:id="220" w:name="_Toc231113430"/>
      <w:bookmarkStart w:id="221" w:name="_Toc231113799"/>
      <w:r w:rsidRPr="005564CF">
        <w:t>Цены на конкретные позиции продукции</w:t>
      </w:r>
      <w:bookmarkEnd w:id="211"/>
      <w:bookmarkEnd w:id="212"/>
      <w:bookmarkEnd w:id="213"/>
      <w:bookmarkEnd w:id="214"/>
      <w:bookmarkEnd w:id="215"/>
      <w:bookmarkEnd w:id="216"/>
    </w:p>
    <w:p w14:paraId="5BF94876" w14:textId="614F96BB" w:rsidR="001D67BD" w:rsidRDefault="001D67BD" w:rsidP="001D67BD">
      <w:pPr>
        <w:pStyle w:val="4"/>
      </w:pPr>
      <w:bookmarkStart w:id="222" w:name="_Toc224988925"/>
      <w:bookmarkStart w:id="223" w:name="_Toc231982465"/>
      <w:bookmarkStart w:id="224" w:name="_Toc472610317"/>
      <w:bookmarkStart w:id="225" w:name="_Toc8493949"/>
      <w:bookmarkStart w:id="226" w:name="_Toc45191064"/>
      <w:bookmarkStart w:id="227" w:name="_Toc105418955"/>
      <w:r w:rsidRPr="005564CF">
        <w:t xml:space="preserve">Таблица </w:t>
      </w:r>
      <w:r w:rsidR="00E515A3">
        <w:fldChar w:fldCharType="begin"/>
      </w:r>
      <w:r w:rsidR="00E515A3">
        <w:instrText xml:space="preserve"> SEQ Таблица \* ARABIC </w:instrText>
      </w:r>
      <w:r w:rsidR="00E515A3">
        <w:fldChar w:fldCharType="separate"/>
      </w:r>
      <w:r w:rsidR="00733B12">
        <w:rPr>
          <w:noProof/>
        </w:rPr>
        <w:t>8</w:t>
      </w:r>
      <w:r w:rsidR="00E515A3">
        <w:rPr>
          <w:noProof/>
        </w:rPr>
        <w:fldChar w:fldCharType="end"/>
      </w:r>
      <w:r w:rsidRPr="005564CF">
        <w:t xml:space="preserve">. Цены на конкретные позиции </w:t>
      </w:r>
      <w:bookmarkEnd w:id="222"/>
      <w:bookmarkEnd w:id="223"/>
      <w:r>
        <w:t>услуг</w:t>
      </w:r>
      <w:bookmarkEnd w:id="224"/>
      <w:bookmarkEnd w:id="225"/>
      <w:bookmarkEnd w:id="226"/>
    </w:p>
    <w:tbl>
      <w:tblPr>
        <w:tblW w:w="6000" w:type="dxa"/>
        <w:tblInd w:w="108" w:type="dxa"/>
        <w:tblLook w:val="04A0" w:firstRow="1" w:lastRow="0" w:firstColumn="1" w:lastColumn="0" w:noHBand="0" w:noVBand="1"/>
      </w:tblPr>
      <w:tblGrid>
        <w:gridCol w:w="460"/>
        <w:gridCol w:w="3940"/>
        <w:gridCol w:w="1600"/>
      </w:tblGrid>
      <w:tr w:rsidR="001D67BD" w:rsidRPr="00BA5911" w14:paraId="5A5D9F65" w14:textId="77777777" w:rsidTr="00577E7D">
        <w:trPr>
          <w:trHeight w:val="765"/>
        </w:trPr>
        <w:tc>
          <w:tcPr>
            <w:tcW w:w="460" w:type="dxa"/>
            <w:tcBorders>
              <w:top w:val="single" w:sz="4" w:space="0" w:color="auto"/>
              <w:left w:val="single" w:sz="4" w:space="0" w:color="auto"/>
              <w:bottom w:val="single" w:sz="4" w:space="0" w:color="auto"/>
              <w:right w:val="single" w:sz="4" w:space="0" w:color="auto"/>
            </w:tcBorders>
            <w:shd w:val="clear" w:color="000000" w:fill="333399"/>
            <w:vAlign w:val="center"/>
            <w:hideMark/>
          </w:tcPr>
          <w:p w14:paraId="055DCB62" w14:textId="77777777" w:rsidR="001D67BD" w:rsidRPr="00BA5911" w:rsidRDefault="001D67BD" w:rsidP="00577E7D">
            <w:pPr>
              <w:spacing w:line="240" w:lineRule="auto"/>
              <w:jc w:val="center"/>
              <w:rPr>
                <w:rFonts w:cs="Arial"/>
                <w:b/>
                <w:bCs/>
                <w:color w:val="FFFFFF"/>
                <w:szCs w:val="20"/>
              </w:rPr>
            </w:pPr>
            <w:r w:rsidRPr="00BA5911">
              <w:rPr>
                <w:rFonts w:cs="Arial"/>
                <w:b/>
                <w:bCs/>
                <w:color w:val="FFFFFF"/>
                <w:szCs w:val="20"/>
              </w:rPr>
              <w:t>№</w:t>
            </w:r>
          </w:p>
        </w:tc>
        <w:tc>
          <w:tcPr>
            <w:tcW w:w="3940" w:type="dxa"/>
            <w:tcBorders>
              <w:top w:val="single" w:sz="4" w:space="0" w:color="auto"/>
              <w:left w:val="nil"/>
              <w:bottom w:val="single" w:sz="4" w:space="0" w:color="auto"/>
              <w:right w:val="single" w:sz="4" w:space="0" w:color="auto"/>
            </w:tcBorders>
            <w:shd w:val="clear" w:color="000000" w:fill="333399"/>
            <w:vAlign w:val="center"/>
            <w:hideMark/>
          </w:tcPr>
          <w:p w14:paraId="7A503362" w14:textId="77777777" w:rsidR="001D67BD" w:rsidRPr="00BA5911" w:rsidRDefault="001D67BD" w:rsidP="00577E7D">
            <w:pPr>
              <w:spacing w:line="240" w:lineRule="auto"/>
              <w:jc w:val="center"/>
              <w:rPr>
                <w:rFonts w:cs="Arial"/>
                <w:b/>
                <w:bCs/>
                <w:color w:val="FFFFFF"/>
                <w:szCs w:val="20"/>
              </w:rPr>
            </w:pPr>
            <w:r w:rsidRPr="00BA5911">
              <w:rPr>
                <w:rFonts w:cs="Arial"/>
                <w:b/>
                <w:bCs/>
                <w:color w:val="FFFFFF"/>
                <w:szCs w:val="20"/>
              </w:rPr>
              <w:t>Товар или услуга</w:t>
            </w:r>
          </w:p>
        </w:tc>
        <w:tc>
          <w:tcPr>
            <w:tcW w:w="1600" w:type="dxa"/>
            <w:tcBorders>
              <w:top w:val="single" w:sz="4" w:space="0" w:color="auto"/>
              <w:left w:val="nil"/>
              <w:bottom w:val="single" w:sz="4" w:space="0" w:color="auto"/>
              <w:right w:val="single" w:sz="4" w:space="0" w:color="auto"/>
            </w:tcBorders>
            <w:shd w:val="clear" w:color="000000" w:fill="333399"/>
            <w:vAlign w:val="center"/>
            <w:hideMark/>
          </w:tcPr>
          <w:p w14:paraId="71D02D0F" w14:textId="77777777" w:rsidR="001D67BD" w:rsidRPr="00BA5911" w:rsidRDefault="001D67BD" w:rsidP="00577E7D">
            <w:pPr>
              <w:spacing w:line="240" w:lineRule="auto"/>
              <w:jc w:val="center"/>
              <w:rPr>
                <w:rFonts w:cs="Arial"/>
                <w:b/>
                <w:bCs/>
                <w:color w:val="FFFFFF"/>
                <w:szCs w:val="20"/>
              </w:rPr>
            </w:pPr>
            <w:r w:rsidRPr="00BA5911">
              <w:rPr>
                <w:rFonts w:cs="Arial"/>
                <w:b/>
                <w:bCs/>
                <w:color w:val="FFFFFF"/>
                <w:szCs w:val="20"/>
              </w:rPr>
              <w:t>Стоимость</w:t>
            </w:r>
          </w:p>
        </w:tc>
      </w:tr>
      <w:tr w:rsidR="001D67BD" w:rsidRPr="00CC4BD2" w14:paraId="77612772" w14:textId="77777777" w:rsidTr="00A25A6F">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B8C4C6" w14:textId="77777777" w:rsidR="001D67BD" w:rsidRPr="00CC4BD2" w:rsidRDefault="001D67BD" w:rsidP="00577E7D">
            <w:pPr>
              <w:spacing w:line="240" w:lineRule="auto"/>
              <w:jc w:val="center"/>
              <w:rPr>
                <w:rFonts w:cs="Arial"/>
                <w:szCs w:val="20"/>
              </w:rPr>
            </w:pPr>
            <w:r w:rsidRPr="00CC4BD2">
              <w:rPr>
                <w:rFonts w:cs="Arial"/>
                <w:szCs w:val="20"/>
              </w:rPr>
              <w:t>1</w:t>
            </w:r>
          </w:p>
        </w:tc>
        <w:tc>
          <w:tcPr>
            <w:tcW w:w="3940" w:type="dxa"/>
            <w:tcBorders>
              <w:top w:val="nil"/>
              <w:left w:val="nil"/>
              <w:bottom w:val="single" w:sz="4" w:space="0" w:color="auto"/>
              <w:right w:val="single" w:sz="4" w:space="0" w:color="auto"/>
            </w:tcBorders>
            <w:shd w:val="clear" w:color="000000" w:fill="FFFFFF"/>
            <w:vAlign w:val="center"/>
            <w:hideMark/>
          </w:tcPr>
          <w:p w14:paraId="4F61CD06" w14:textId="77777777" w:rsidR="001D67BD" w:rsidRPr="00CC4BD2" w:rsidRDefault="001D67BD" w:rsidP="00577E7D">
            <w:pPr>
              <w:spacing w:line="240" w:lineRule="auto"/>
              <w:jc w:val="left"/>
              <w:rPr>
                <w:rFonts w:cs="Arial"/>
                <w:szCs w:val="20"/>
              </w:rPr>
            </w:pPr>
            <w:r w:rsidRPr="00CC4BD2">
              <w:rPr>
                <w:rFonts w:cs="Arial"/>
                <w:szCs w:val="20"/>
              </w:rPr>
              <w:t>Стрижка женская</w:t>
            </w:r>
          </w:p>
        </w:tc>
        <w:tc>
          <w:tcPr>
            <w:tcW w:w="1600" w:type="dxa"/>
            <w:tcBorders>
              <w:top w:val="nil"/>
              <w:left w:val="nil"/>
              <w:bottom w:val="single" w:sz="4" w:space="0" w:color="auto"/>
              <w:right w:val="single" w:sz="4" w:space="0" w:color="auto"/>
            </w:tcBorders>
            <w:shd w:val="clear" w:color="auto" w:fill="auto"/>
            <w:vAlign w:val="center"/>
          </w:tcPr>
          <w:p w14:paraId="76034B00" w14:textId="348B4C75" w:rsidR="001D67BD" w:rsidRPr="00CC4BD2" w:rsidRDefault="001D67BD" w:rsidP="00577E7D">
            <w:pPr>
              <w:spacing w:line="240" w:lineRule="auto"/>
              <w:jc w:val="right"/>
              <w:rPr>
                <w:rFonts w:cs="Arial"/>
                <w:szCs w:val="20"/>
              </w:rPr>
            </w:pPr>
          </w:p>
        </w:tc>
      </w:tr>
      <w:tr w:rsidR="001D67BD" w:rsidRPr="00BA5911" w14:paraId="575B2EA0" w14:textId="77777777" w:rsidTr="00A25A6F">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3348B5" w14:textId="77777777" w:rsidR="001D67BD" w:rsidRPr="00CC4BD2" w:rsidRDefault="001D67BD" w:rsidP="00577E7D">
            <w:pPr>
              <w:spacing w:line="240" w:lineRule="auto"/>
              <w:jc w:val="center"/>
              <w:rPr>
                <w:rFonts w:cs="Arial"/>
                <w:szCs w:val="20"/>
              </w:rPr>
            </w:pPr>
            <w:r w:rsidRPr="00CC4BD2">
              <w:rPr>
                <w:rFonts w:cs="Arial"/>
                <w:szCs w:val="20"/>
              </w:rPr>
              <w:t>2</w:t>
            </w:r>
          </w:p>
        </w:tc>
        <w:tc>
          <w:tcPr>
            <w:tcW w:w="3940" w:type="dxa"/>
            <w:tcBorders>
              <w:top w:val="nil"/>
              <w:left w:val="nil"/>
              <w:bottom w:val="single" w:sz="4" w:space="0" w:color="auto"/>
              <w:right w:val="single" w:sz="4" w:space="0" w:color="auto"/>
            </w:tcBorders>
            <w:shd w:val="clear" w:color="000000" w:fill="FFFFFF"/>
            <w:vAlign w:val="center"/>
            <w:hideMark/>
          </w:tcPr>
          <w:p w14:paraId="7B79312D" w14:textId="77777777" w:rsidR="001D67BD" w:rsidRPr="00CC4BD2" w:rsidRDefault="001D67BD" w:rsidP="00577E7D">
            <w:pPr>
              <w:spacing w:line="240" w:lineRule="auto"/>
              <w:jc w:val="left"/>
              <w:rPr>
                <w:rFonts w:cs="Arial"/>
                <w:szCs w:val="20"/>
              </w:rPr>
            </w:pPr>
            <w:r w:rsidRPr="00CC4BD2">
              <w:rPr>
                <w:rFonts w:cs="Arial"/>
                <w:szCs w:val="20"/>
              </w:rPr>
              <w:t>Стрижка мужская</w:t>
            </w:r>
          </w:p>
        </w:tc>
        <w:tc>
          <w:tcPr>
            <w:tcW w:w="1600" w:type="dxa"/>
            <w:tcBorders>
              <w:top w:val="nil"/>
              <w:left w:val="nil"/>
              <w:bottom w:val="single" w:sz="4" w:space="0" w:color="auto"/>
              <w:right w:val="single" w:sz="4" w:space="0" w:color="auto"/>
            </w:tcBorders>
            <w:shd w:val="clear" w:color="auto" w:fill="auto"/>
            <w:vAlign w:val="center"/>
          </w:tcPr>
          <w:p w14:paraId="73607AFD" w14:textId="5F00E2B1" w:rsidR="001D67BD" w:rsidRDefault="001D67BD" w:rsidP="00577E7D">
            <w:pPr>
              <w:jc w:val="right"/>
              <w:rPr>
                <w:rFonts w:cs="Arial"/>
                <w:szCs w:val="20"/>
              </w:rPr>
            </w:pPr>
          </w:p>
        </w:tc>
      </w:tr>
      <w:tr w:rsidR="001D67BD" w:rsidRPr="00BA5911" w14:paraId="4B54EF28" w14:textId="77777777" w:rsidTr="00A25A6F">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188D8F" w14:textId="77777777" w:rsidR="001D67BD" w:rsidRPr="00BA5911" w:rsidRDefault="001D67BD" w:rsidP="00577E7D">
            <w:pPr>
              <w:spacing w:line="240" w:lineRule="auto"/>
              <w:jc w:val="center"/>
              <w:rPr>
                <w:rFonts w:cs="Arial"/>
                <w:szCs w:val="20"/>
              </w:rPr>
            </w:pPr>
            <w:r w:rsidRPr="00BA5911">
              <w:rPr>
                <w:rFonts w:cs="Arial"/>
                <w:szCs w:val="20"/>
              </w:rPr>
              <w:t>3</w:t>
            </w:r>
          </w:p>
        </w:tc>
        <w:tc>
          <w:tcPr>
            <w:tcW w:w="3940" w:type="dxa"/>
            <w:tcBorders>
              <w:top w:val="nil"/>
              <w:left w:val="nil"/>
              <w:bottom w:val="single" w:sz="4" w:space="0" w:color="auto"/>
              <w:right w:val="single" w:sz="4" w:space="0" w:color="auto"/>
            </w:tcBorders>
            <w:shd w:val="clear" w:color="auto" w:fill="auto"/>
            <w:vAlign w:val="center"/>
            <w:hideMark/>
          </w:tcPr>
          <w:p w14:paraId="28FB9432" w14:textId="77777777" w:rsidR="001D67BD" w:rsidRPr="00BA5911" w:rsidRDefault="001D67BD" w:rsidP="00577E7D">
            <w:pPr>
              <w:spacing w:line="240" w:lineRule="auto"/>
              <w:jc w:val="left"/>
              <w:rPr>
                <w:rFonts w:cs="Arial"/>
                <w:szCs w:val="20"/>
              </w:rPr>
            </w:pPr>
            <w:r w:rsidRPr="00BA5911">
              <w:rPr>
                <w:rFonts w:cs="Arial"/>
                <w:szCs w:val="20"/>
              </w:rPr>
              <w:t>Стрижка для пенсионеров</w:t>
            </w:r>
          </w:p>
        </w:tc>
        <w:tc>
          <w:tcPr>
            <w:tcW w:w="1600" w:type="dxa"/>
            <w:tcBorders>
              <w:top w:val="nil"/>
              <w:left w:val="nil"/>
              <w:bottom w:val="single" w:sz="4" w:space="0" w:color="auto"/>
              <w:right w:val="single" w:sz="4" w:space="0" w:color="auto"/>
            </w:tcBorders>
            <w:shd w:val="clear" w:color="auto" w:fill="auto"/>
            <w:vAlign w:val="center"/>
          </w:tcPr>
          <w:p w14:paraId="5671158F" w14:textId="4005975D" w:rsidR="001D67BD" w:rsidRDefault="001D67BD" w:rsidP="00577E7D">
            <w:pPr>
              <w:jc w:val="right"/>
              <w:rPr>
                <w:rFonts w:cs="Arial"/>
                <w:szCs w:val="20"/>
              </w:rPr>
            </w:pPr>
          </w:p>
        </w:tc>
      </w:tr>
      <w:tr w:rsidR="001D67BD" w:rsidRPr="00BA5911" w14:paraId="6BF723F9" w14:textId="77777777" w:rsidTr="00A25A6F">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467B411" w14:textId="77777777" w:rsidR="001D67BD" w:rsidRPr="00BA5911" w:rsidRDefault="001D67BD" w:rsidP="00577E7D">
            <w:pPr>
              <w:spacing w:line="240" w:lineRule="auto"/>
              <w:jc w:val="center"/>
              <w:rPr>
                <w:rFonts w:cs="Arial"/>
                <w:szCs w:val="20"/>
              </w:rPr>
            </w:pPr>
            <w:r w:rsidRPr="00BA5911">
              <w:rPr>
                <w:rFonts w:cs="Arial"/>
                <w:szCs w:val="20"/>
              </w:rPr>
              <w:t>4</w:t>
            </w:r>
          </w:p>
        </w:tc>
        <w:tc>
          <w:tcPr>
            <w:tcW w:w="3940" w:type="dxa"/>
            <w:tcBorders>
              <w:top w:val="nil"/>
              <w:left w:val="nil"/>
              <w:bottom w:val="single" w:sz="4" w:space="0" w:color="auto"/>
              <w:right w:val="single" w:sz="4" w:space="0" w:color="auto"/>
            </w:tcBorders>
            <w:shd w:val="clear" w:color="000000" w:fill="FFFFFF"/>
            <w:vAlign w:val="center"/>
            <w:hideMark/>
          </w:tcPr>
          <w:p w14:paraId="69739E2E" w14:textId="77777777" w:rsidR="001D67BD" w:rsidRPr="00BA5911" w:rsidRDefault="001D67BD" w:rsidP="00577E7D">
            <w:pPr>
              <w:spacing w:line="240" w:lineRule="auto"/>
              <w:jc w:val="left"/>
              <w:rPr>
                <w:rFonts w:cs="Arial"/>
                <w:szCs w:val="20"/>
              </w:rPr>
            </w:pPr>
            <w:r w:rsidRPr="00BA5911">
              <w:rPr>
                <w:rFonts w:cs="Arial"/>
                <w:szCs w:val="20"/>
              </w:rPr>
              <w:t>Стрижка детская</w:t>
            </w:r>
          </w:p>
        </w:tc>
        <w:tc>
          <w:tcPr>
            <w:tcW w:w="1600" w:type="dxa"/>
            <w:tcBorders>
              <w:top w:val="nil"/>
              <w:left w:val="nil"/>
              <w:bottom w:val="single" w:sz="4" w:space="0" w:color="auto"/>
              <w:right w:val="single" w:sz="4" w:space="0" w:color="auto"/>
            </w:tcBorders>
            <w:shd w:val="clear" w:color="auto" w:fill="auto"/>
            <w:vAlign w:val="center"/>
          </w:tcPr>
          <w:p w14:paraId="138838C9" w14:textId="318C9650" w:rsidR="001D67BD" w:rsidRDefault="001D67BD" w:rsidP="00577E7D">
            <w:pPr>
              <w:jc w:val="right"/>
              <w:rPr>
                <w:rFonts w:cs="Arial"/>
                <w:szCs w:val="20"/>
              </w:rPr>
            </w:pPr>
          </w:p>
        </w:tc>
      </w:tr>
      <w:tr w:rsidR="001D67BD" w:rsidRPr="00BA5911" w14:paraId="5C34692C" w14:textId="77777777" w:rsidTr="00A25A6F">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2C0710" w14:textId="77777777" w:rsidR="001D67BD" w:rsidRPr="00BA5911" w:rsidRDefault="001D67BD" w:rsidP="00577E7D">
            <w:pPr>
              <w:spacing w:line="240" w:lineRule="auto"/>
              <w:jc w:val="center"/>
              <w:rPr>
                <w:rFonts w:cs="Arial"/>
                <w:szCs w:val="20"/>
              </w:rPr>
            </w:pPr>
            <w:r w:rsidRPr="00BA5911">
              <w:rPr>
                <w:rFonts w:cs="Arial"/>
                <w:szCs w:val="20"/>
              </w:rPr>
              <w:t>5</w:t>
            </w:r>
          </w:p>
        </w:tc>
        <w:tc>
          <w:tcPr>
            <w:tcW w:w="3940" w:type="dxa"/>
            <w:tcBorders>
              <w:top w:val="nil"/>
              <w:left w:val="nil"/>
              <w:bottom w:val="single" w:sz="4" w:space="0" w:color="auto"/>
              <w:right w:val="single" w:sz="4" w:space="0" w:color="auto"/>
            </w:tcBorders>
            <w:shd w:val="clear" w:color="auto" w:fill="auto"/>
            <w:vAlign w:val="center"/>
            <w:hideMark/>
          </w:tcPr>
          <w:p w14:paraId="4B17B12D" w14:textId="77777777" w:rsidR="001D67BD" w:rsidRPr="00BA5911" w:rsidRDefault="001D67BD" w:rsidP="00577E7D">
            <w:pPr>
              <w:spacing w:line="240" w:lineRule="auto"/>
              <w:jc w:val="left"/>
              <w:rPr>
                <w:rFonts w:cs="Arial"/>
                <w:szCs w:val="20"/>
              </w:rPr>
            </w:pPr>
            <w:r w:rsidRPr="00BA5911">
              <w:rPr>
                <w:rFonts w:cs="Arial"/>
                <w:szCs w:val="20"/>
              </w:rPr>
              <w:t>Окрашивание</w:t>
            </w:r>
          </w:p>
        </w:tc>
        <w:tc>
          <w:tcPr>
            <w:tcW w:w="1600" w:type="dxa"/>
            <w:tcBorders>
              <w:top w:val="nil"/>
              <w:left w:val="nil"/>
              <w:bottom w:val="single" w:sz="4" w:space="0" w:color="auto"/>
              <w:right w:val="single" w:sz="4" w:space="0" w:color="auto"/>
            </w:tcBorders>
            <w:shd w:val="clear" w:color="auto" w:fill="auto"/>
            <w:noWrap/>
            <w:vAlign w:val="center"/>
          </w:tcPr>
          <w:p w14:paraId="66F4E650" w14:textId="796F587F" w:rsidR="001D67BD" w:rsidRDefault="001D67BD" w:rsidP="00577E7D">
            <w:pPr>
              <w:jc w:val="right"/>
              <w:rPr>
                <w:rFonts w:cs="Arial"/>
                <w:szCs w:val="20"/>
              </w:rPr>
            </w:pPr>
          </w:p>
        </w:tc>
      </w:tr>
      <w:tr w:rsidR="001D67BD" w:rsidRPr="00BA5911" w14:paraId="2DE39452" w14:textId="77777777" w:rsidTr="00A25A6F">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B39C37" w14:textId="77777777" w:rsidR="001D67BD" w:rsidRPr="00BA5911" w:rsidRDefault="001D67BD" w:rsidP="00577E7D">
            <w:pPr>
              <w:spacing w:line="240" w:lineRule="auto"/>
              <w:jc w:val="center"/>
              <w:rPr>
                <w:rFonts w:cs="Arial"/>
                <w:szCs w:val="20"/>
              </w:rPr>
            </w:pPr>
            <w:r w:rsidRPr="00BA5911">
              <w:rPr>
                <w:rFonts w:cs="Arial"/>
                <w:szCs w:val="20"/>
              </w:rPr>
              <w:t>6</w:t>
            </w:r>
          </w:p>
        </w:tc>
        <w:tc>
          <w:tcPr>
            <w:tcW w:w="3940" w:type="dxa"/>
            <w:tcBorders>
              <w:top w:val="nil"/>
              <w:left w:val="nil"/>
              <w:bottom w:val="single" w:sz="4" w:space="0" w:color="auto"/>
              <w:right w:val="single" w:sz="4" w:space="0" w:color="auto"/>
            </w:tcBorders>
            <w:shd w:val="clear" w:color="000000" w:fill="FFFFFF"/>
            <w:vAlign w:val="center"/>
            <w:hideMark/>
          </w:tcPr>
          <w:p w14:paraId="427CE503" w14:textId="77777777" w:rsidR="001D67BD" w:rsidRPr="00BA5911" w:rsidRDefault="001D67BD" w:rsidP="00577E7D">
            <w:pPr>
              <w:spacing w:line="240" w:lineRule="auto"/>
              <w:jc w:val="left"/>
              <w:rPr>
                <w:rFonts w:cs="Arial"/>
                <w:szCs w:val="20"/>
              </w:rPr>
            </w:pPr>
            <w:r w:rsidRPr="00BA5911">
              <w:rPr>
                <w:rFonts w:cs="Arial"/>
                <w:szCs w:val="20"/>
              </w:rPr>
              <w:t>Мелирование</w:t>
            </w:r>
          </w:p>
        </w:tc>
        <w:tc>
          <w:tcPr>
            <w:tcW w:w="1600" w:type="dxa"/>
            <w:tcBorders>
              <w:top w:val="nil"/>
              <w:left w:val="nil"/>
              <w:bottom w:val="single" w:sz="4" w:space="0" w:color="auto"/>
              <w:right w:val="single" w:sz="4" w:space="0" w:color="auto"/>
            </w:tcBorders>
            <w:shd w:val="clear" w:color="auto" w:fill="auto"/>
            <w:vAlign w:val="center"/>
          </w:tcPr>
          <w:p w14:paraId="4C6A87AB" w14:textId="3FA2ED62" w:rsidR="001D67BD" w:rsidRDefault="001D67BD" w:rsidP="00577E7D">
            <w:pPr>
              <w:jc w:val="right"/>
              <w:rPr>
                <w:rFonts w:cs="Arial"/>
                <w:szCs w:val="20"/>
              </w:rPr>
            </w:pPr>
          </w:p>
        </w:tc>
      </w:tr>
      <w:tr w:rsidR="001D67BD" w:rsidRPr="00BA5911" w14:paraId="1A1F4C2E" w14:textId="77777777" w:rsidTr="00A25A6F">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BDE888" w14:textId="77777777" w:rsidR="001D67BD" w:rsidRPr="00BA5911" w:rsidRDefault="001D67BD" w:rsidP="00577E7D">
            <w:pPr>
              <w:spacing w:line="240" w:lineRule="auto"/>
              <w:jc w:val="center"/>
              <w:rPr>
                <w:rFonts w:cs="Arial"/>
                <w:szCs w:val="20"/>
              </w:rPr>
            </w:pPr>
            <w:r w:rsidRPr="00BA5911">
              <w:rPr>
                <w:rFonts w:cs="Arial"/>
                <w:szCs w:val="20"/>
              </w:rPr>
              <w:t>7</w:t>
            </w:r>
          </w:p>
        </w:tc>
        <w:tc>
          <w:tcPr>
            <w:tcW w:w="3940" w:type="dxa"/>
            <w:tcBorders>
              <w:top w:val="nil"/>
              <w:left w:val="nil"/>
              <w:bottom w:val="single" w:sz="4" w:space="0" w:color="auto"/>
              <w:right w:val="single" w:sz="4" w:space="0" w:color="auto"/>
            </w:tcBorders>
            <w:shd w:val="clear" w:color="000000" w:fill="FFFFFF"/>
            <w:vAlign w:val="center"/>
            <w:hideMark/>
          </w:tcPr>
          <w:p w14:paraId="268E5B9C" w14:textId="77777777" w:rsidR="001D67BD" w:rsidRPr="00BA5911" w:rsidRDefault="001D67BD" w:rsidP="00577E7D">
            <w:pPr>
              <w:spacing w:line="240" w:lineRule="auto"/>
              <w:jc w:val="left"/>
              <w:rPr>
                <w:rFonts w:cs="Arial"/>
                <w:szCs w:val="20"/>
              </w:rPr>
            </w:pPr>
            <w:r w:rsidRPr="00BA5911">
              <w:rPr>
                <w:rFonts w:cs="Arial"/>
                <w:szCs w:val="20"/>
              </w:rPr>
              <w:t>Химическая завивка</w:t>
            </w:r>
          </w:p>
        </w:tc>
        <w:tc>
          <w:tcPr>
            <w:tcW w:w="1600" w:type="dxa"/>
            <w:tcBorders>
              <w:top w:val="nil"/>
              <w:left w:val="nil"/>
              <w:bottom w:val="single" w:sz="4" w:space="0" w:color="auto"/>
              <w:right w:val="single" w:sz="4" w:space="0" w:color="auto"/>
            </w:tcBorders>
            <w:shd w:val="clear" w:color="auto" w:fill="auto"/>
            <w:noWrap/>
            <w:vAlign w:val="center"/>
          </w:tcPr>
          <w:p w14:paraId="3E5D3DF9" w14:textId="68799C25" w:rsidR="001D67BD" w:rsidRDefault="001D67BD" w:rsidP="00577E7D">
            <w:pPr>
              <w:jc w:val="right"/>
              <w:rPr>
                <w:rFonts w:cs="Arial"/>
                <w:szCs w:val="20"/>
              </w:rPr>
            </w:pPr>
          </w:p>
        </w:tc>
      </w:tr>
      <w:tr w:rsidR="001D67BD" w:rsidRPr="00BA5911" w14:paraId="483AF7B1" w14:textId="77777777" w:rsidTr="00A25A6F">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BA4891" w14:textId="77777777" w:rsidR="001D67BD" w:rsidRPr="00BA5911" w:rsidRDefault="001D67BD" w:rsidP="00577E7D">
            <w:pPr>
              <w:spacing w:line="240" w:lineRule="auto"/>
              <w:jc w:val="center"/>
              <w:rPr>
                <w:rFonts w:cs="Arial"/>
                <w:szCs w:val="20"/>
              </w:rPr>
            </w:pPr>
            <w:r w:rsidRPr="00BA5911">
              <w:rPr>
                <w:rFonts w:cs="Arial"/>
                <w:szCs w:val="20"/>
              </w:rPr>
              <w:t>8</w:t>
            </w:r>
          </w:p>
        </w:tc>
        <w:tc>
          <w:tcPr>
            <w:tcW w:w="3940" w:type="dxa"/>
            <w:tcBorders>
              <w:top w:val="nil"/>
              <w:left w:val="nil"/>
              <w:bottom w:val="single" w:sz="4" w:space="0" w:color="auto"/>
              <w:right w:val="single" w:sz="4" w:space="0" w:color="auto"/>
            </w:tcBorders>
            <w:shd w:val="clear" w:color="000000" w:fill="FFFFFF"/>
            <w:vAlign w:val="center"/>
            <w:hideMark/>
          </w:tcPr>
          <w:p w14:paraId="2E7EC3EF" w14:textId="77777777" w:rsidR="001D67BD" w:rsidRPr="00BA5911" w:rsidRDefault="001D67BD" w:rsidP="00577E7D">
            <w:pPr>
              <w:spacing w:line="240" w:lineRule="auto"/>
              <w:jc w:val="left"/>
              <w:rPr>
                <w:rFonts w:cs="Arial"/>
                <w:szCs w:val="20"/>
              </w:rPr>
            </w:pPr>
            <w:r w:rsidRPr="00BA5911">
              <w:rPr>
                <w:rFonts w:cs="Arial"/>
                <w:szCs w:val="20"/>
              </w:rPr>
              <w:t>Укладка</w:t>
            </w:r>
          </w:p>
        </w:tc>
        <w:tc>
          <w:tcPr>
            <w:tcW w:w="1600" w:type="dxa"/>
            <w:tcBorders>
              <w:top w:val="nil"/>
              <w:left w:val="nil"/>
              <w:bottom w:val="single" w:sz="4" w:space="0" w:color="auto"/>
              <w:right w:val="single" w:sz="4" w:space="0" w:color="auto"/>
            </w:tcBorders>
            <w:shd w:val="clear" w:color="auto" w:fill="auto"/>
            <w:noWrap/>
            <w:vAlign w:val="center"/>
          </w:tcPr>
          <w:p w14:paraId="502F78D2" w14:textId="1C682597" w:rsidR="001D67BD" w:rsidRDefault="001D67BD" w:rsidP="00577E7D">
            <w:pPr>
              <w:jc w:val="right"/>
              <w:rPr>
                <w:rFonts w:cs="Arial"/>
                <w:szCs w:val="20"/>
              </w:rPr>
            </w:pPr>
          </w:p>
        </w:tc>
      </w:tr>
      <w:tr w:rsidR="001D67BD" w:rsidRPr="00BA5911" w14:paraId="68F9006D" w14:textId="77777777" w:rsidTr="00A25A6F">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3D0E41" w14:textId="77777777" w:rsidR="001D67BD" w:rsidRPr="00BA5911" w:rsidRDefault="001D67BD" w:rsidP="00577E7D">
            <w:pPr>
              <w:spacing w:line="240" w:lineRule="auto"/>
              <w:jc w:val="center"/>
              <w:rPr>
                <w:rFonts w:cs="Arial"/>
                <w:szCs w:val="20"/>
              </w:rPr>
            </w:pPr>
            <w:r w:rsidRPr="00BA5911">
              <w:rPr>
                <w:rFonts w:cs="Arial"/>
                <w:szCs w:val="20"/>
              </w:rPr>
              <w:t>9</w:t>
            </w:r>
          </w:p>
        </w:tc>
        <w:tc>
          <w:tcPr>
            <w:tcW w:w="3940" w:type="dxa"/>
            <w:tcBorders>
              <w:top w:val="nil"/>
              <w:left w:val="nil"/>
              <w:bottom w:val="single" w:sz="4" w:space="0" w:color="auto"/>
              <w:right w:val="single" w:sz="4" w:space="0" w:color="auto"/>
            </w:tcBorders>
            <w:shd w:val="clear" w:color="000000" w:fill="FFFFFF"/>
            <w:vAlign w:val="center"/>
            <w:hideMark/>
          </w:tcPr>
          <w:p w14:paraId="56589BFE" w14:textId="77777777" w:rsidR="001D67BD" w:rsidRPr="00BA5911" w:rsidRDefault="001D67BD" w:rsidP="00577E7D">
            <w:pPr>
              <w:spacing w:line="240" w:lineRule="auto"/>
              <w:jc w:val="left"/>
              <w:rPr>
                <w:rFonts w:cs="Arial"/>
                <w:szCs w:val="20"/>
              </w:rPr>
            </w:pPr>
            <w:r w:rsidRPr="00BA5911">
              <w:rPr>
                <w:rFonts w:cs="Arial"/>
                <w:szCs w:val="20"/>
              </w:rPr>
              <w:t>Маникюр</w:t>
            </w:r>
          </w:p>
        </w:tc>
        <w:tc>
          <w:tcPr>
            <w:tcW w:w="1600" w:type="dxa"/>
            <w:tcBorders>
              <w:top w:val="nil"/>
              <w:left w:val="nil"/>
              <w:bottom w:val="single" w:sz="4" w:space="0" w:color="auto"/>
              <w:right w:val="single" w:sz="4" w:space="0" w:color="auto"/>
            </w:tcBorders>
            <w:shd w:val="clear" w:color="auto" w:fill="auto"/>
            <w:noWrap/>
            <w:vAlign w:val="center"/>
          </w:tcPr>
          <w:p w14:paraId="20654AF3" w14:textId="6276C5C7" w:rsidR="001D67BD" w:rsidRDefault="001D67BD" w:rsidP="00577E7D">
            <w:pPr>
              <w:jc w:val="right"/>
              <w:rPr>
                <w:rFonts w:cs="Arial"/>
                <w:szCs w:val="20"/>
              </w:rPr>
            </w:pPr>
          </w:p>
        </w:tc>
      </w:tr>
      <w:tr w:rsidR="001D67BD" w:rsidRPr="00BA5911" w14:paraId="2ECB5496" w14:textId="77777777" w:rsidTr="00A25A6F">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923F9F" w14:textId="77777777" w:rsidR="001D67BD" w:rsidRPr="00BA5911" w:rsidRDefault="001D67BD" w:rsidP="00577E7D">
            <w:pPr>
              <w:spacing w:line="240" w:lineRule="auto"/>
              <w:jc w:val="center"/>
              <w:rPr>
                <w:rFonts w:cs="Arial"/>
                <w:szCs w:val="20"/>
              </w:rPr>
            </w:pPr>
            <w:r w:rsidRPr="00BA5911">
              <w:rPr>
                <w:rFonts w:cs="Arial"/>
                <w:szCs w:val="20"/>
              </w:rPr>
              <w:t>10</w:t>
            </w:r>
          </w:p>
        </w:tc>
        <w:tc>
          <w:tcPr>
            <w:tcW w:w="3940" w:type="dxa"/>
            <w:tcBorders>
              <w:top w:val="nil"/>
              <w:left w:val="nil"/>
              <w:bottom w:val="single" w:sz="4" w:space="0" w:color="auto"/>
              <w:right w:val="single" w:sz="4" w:space="0" w:color="auto"/>
            </w:tcBorders>
            <w:shd w:val="clear" w:color="auto" w:fill="auto"/>
            <w:noWrap/>
            <w:vAlign w:val="center"/>
            <w:hideMark/>
          </w:tcPr>
          <w:p w14:paraId="0C9F916E" w14:textId="77777777" w:rsidR="001D67BD" w:rsidRPr="00BA5911" w:rsidRDefault="001D67BD" w:rsidP="00577E7D">
            <w:pPr>
              <w:spacing w:line="240" w:lineRule="auto"/>
              <w:jc w:val="left"/>
              <w:rPr>
                <w:rFonts w:cs="Arial"/>
                <w:szCs w:val="20"/>
              </w:rPr>
            </w:pPr>
            <w:r w:rsidRPr="00BA5911">
              <w:rPr>
                <w:rFonts w:cs="Arial"/>
                <w:szCs w:val="20"/>
              </w:rPr>
              <w:t>Педикюр</w:t>
            </w:r>
          </w:p>
        </w:tc>
        <w:tc>
          <w:tcPr>
            <w:tcW w:w="1600" w:type="dxa"/>
            <w:tcBorders>
              <w:top w:val="nil"/>
              <w:left w:val="nil"/>
              <w:bottom w:val="single" w:sz="4" w:space="0" w:color="auto"/>
              <w:right w:val="single" w:sz="4" w:space="0" w:color="auto"/>
            </w:tcBorders>
            <w:shd w:val="clear" w:color="auto" w:fill="auto"/>
            <w:noWrap/>
            <w:vAlign w:val="center"/>
          </w:tcPr>
          <w:p w14:paraId="609AD431" w14:textId="018E5EC7" w:rsidR="001D67BD" w:rsidRDefault="001D67BD" w:rsidP="00577E7D">
            <w:pPr>
              <w:jc w:val="right"/>
              <w:rPr>
                <w:rFonts w:cs="Arial"/>
                <w:szCs w:val="20"/>
              </w:rPr>
            </w:pPr>
          </w:p>
        </w:tc>
      </w:tr>
    </w:tbl>
    <w:p w14:paraId="4978D0D7" w14:textId="77777777" w:rsidR="001D67BD" w:rsidRDefault="001D67BD" w:rsidP="001D67BD"/>
    <w:p w14:paraId="3AF0937C" w14:textId="77777777" w:rsidR="001D67BD" w:rsidRPr="00577FA6" w:rsidRDefault="001D67BD" w:rsidP="001D67BD">
      <w:pPr>
        <w:pStyle w:val="2"/>
      </w:pPr>
      <w:bookmarkStart w:id="228" w:name="_Toc224989152"/>
      <w:bookmarkStart w:id="229" w:name="_Toc231819938"/>
      <w:bookmarkStart w:id="230" w:name="_Toc231980747"/>
      <w:bookmarkStart w:id="231" w:name="_Toc282447853"/>
      <w:bookmarkStart w:id="232" w:name="_Toc45191312"/>
      <w:r w:rsidRPr="00577FA6">
        <w:t>Организация сбыта, каналы сбыта</w:t>
      </w:r>
      <w:bookmarkEnd w:id="227"/>
      <w:bookmarkEnd w:id="228"/>
      <w:bookmarkEnd w:id="229"/>
      <w:bookmarkEnd w:id="230"/>
      <w:bookmarkEnd w:id="231"/>
      <w:bookmarkEnd w:id="232"/>
    </w:p>
    <w:p w14:paraId="320EECA8" w14:textId="77777777" w:rsidR="00A25A6F" w:rsidRDefault="00A25A6F" w:rsidP="00A25A6F">
      <w:r>
        <w:rPr>
          <w:rFonts w:cs="Arial"/>
          <w:bCs/>
          <w:szCs w:val="20"/>
        </w:rPr>
        <w:t>………………………</w:t>
      </w:r>
    </w:p>
    <w:p w14:paraId="76BDE462" w14:textId="77777777" w:rsidR="00A25A6F" w:rsidRDefault="00A25A6F" w:rsidP="00A25A6F">
      <w:r>
        <w:rPr>
          <w:rFonts w:cs="Arial"/>
          <w:bCs/>
          <w:szCs w:val="20"/>
        </w:rPr>
        <w:t>………………………</w:t>
      </w:r>
    </w:p>
    <w:p w14:paraId="6E13AE86" w14:textId="77777777" w:rsidR="00A25A6F" w:rsidRDefault="00A25A6F" w:rsidP="00A25A6F">
      <w:r>
        <w:rPr>
          <w:rFonts w:cs="Arial"/>
          <w:bCs/>
          <w:szCs w:val="20"/>
        </w:rPr>
        <w:t>………………………</w:t>
      </w:r>
    </w:p>
    <w:p w14:paraId="2ECB88FC" w14:textId="77777777" w:rsidR="001D67BD" w:rsidRDefault="001D67BD" w:rsidP="001D67BD">
      <w:pPr>
        <w:rPr>
          <w:szCs w:val="20"/>
        </w:rPr>
      </w:pPr>
    </w:p>
    <w:p w14:paraId="5152FE31" w14:textId="77777777" w:rsidR="001D67BD" w:rsidRPr="00FD7E9A" w:rsidRDefault="001D67BD" w:rsidP="001D67BD">
      <w:pPr>
        <w:pStyle w:val="2"/>
      </w:pPr>
      <w:bookmarkStart w:id="233" w:name="_Toc146609282"/>
      <w:bookmarkStart w:id="234" w:name="_Toc230601273"/>
      <w:bookmarkStart w:id="235" w:name="_Toc231819940"/>
      <w:bookmarkStart w:id="236" w:name="_Toc231980749"/>
      <w:bookmarkStart w:id="237" w:name="_Toc282447854"/>
      <w:bookmarkStart w:id="238" w:name="_Toc45191313"/>
      <w:r w:rsidRPr="00FD7E9A">
        <w:t>План продаж на весь расчетный период</w:t>
      </w:r>
      <w:bookmarkEnd w:id="233"/>
      <w:bookmarkEnd w:id="234"/>
      <w:bookmarkEnd w:id="235"/>
      <w:bookmarkEnd w:id="236"/>
      <w:bookmarkEnd w:id="237"/>
      <w:bookmarkEnd w:id="238"/>
    </w:p>
    <w:p w14:paraId="02B924C8" w14:textId="77777777" w:rsidR="00A25A6F" w:rsidRDefault="00A25A6F" w:rsidP="00A25A6F">
      <w:r>
        <w:rPr>
          <w:rFonts w:cs="Arial"/>
          <w:bCs/>
          <w:szCs w:val="20"/>
        </w:rPr>
        <w:t>………………………</w:t>
      </w:r>
    </w:p>
    <w:p w14:paraId="2F084CE3" w14:textId="77777777" w:rsidR="00A25A6F" w:rsidRDefault="00A25A6F" w:rsidP="00A25A6F">
      <w:r>
        <w:rPr>
          <w:rFonts w:cs="Arial"/>
          <w:bCs/>
          <w:szCs w:val="20"/>
        </w:rPr>
        <w:t>………………………</w:t>
      </w:r>
    </w:p>
    <w:p w14:paraId="7F579963" w14:textId="77777777" w:rsidR="00A25A6F" w:rsidRDefault="00A25A6F" w:rsidP="00A25A6F">
      <w:r>
        <w:rPr>
          <w:rFonts w:cs="Arial"/>
          <w:bCs/>
          <w:szCs w:val="20"/>
        </w:rPr>
        <w:t>………………………</w:t>
      </w:r>
    </w:p>
    <w:p w14:paraId="3B297252" w14:textId="77777777" w:rsidR="001D67BD" w:rsidRDefault="001D67BD" w:rsidP="001D67BD">
      <w:pPr>
        <w:pStyle w:val="4"/>
        <w:sectPr w:rsidR="001D67BD" w:rsidSect="00577E7D">
          <w:headerReference w:type="default" r:id="rId19"/>
          <w:footerReference w:type="even" r:id="rId20"/>
          <w:footerReference w:type="default" r:id="rId21"/>
          <w:headerReference w:type="first" r:id="rId22"/>
          <w:footerReference w:type="first" r:id="rId23"/>
          <w:pgSz w:w="12240" w:h="15840" w:code="1"/>
          <w:pgMar w:top="1418" w:right="1701" w:bottom="1134" w:left="3402" w:header="272" w:footer="289" w:gutter="0"/>
          <w:cols w:space="709"/>
          <w:titlePg/>
        </w:sectPr>
      </w:pPr>
    </w:p>
    <w:p w14:paraId="40138D07" w14:textId="7CB12360" w:rsidR="001D67BD" w:rsidRDefault="001D67BD" w:rsidP="001D67BD">
      <w:pPr>
        <w:pStyle w:val="4"/>
      </w:pPr>
      <w:r>
        <w:lastRenderedPageBreak/>
        <w:t xml:space="preserve"> </w:t>
      </w:r>
      <w:bookmarkStart w:id="239" w:name="_Toc472610318"/>
      <w:bookmarkStart w:id="240" w:name="_Toc8493950"/>
      <w:bookmarkStart w:id="241" w:name="_Toc45191065"/>
      <w:r>
        <w:t xml:space="preserve">Таблица </w:t>
      </w:r>
      <w:r w:rsidR="00E515A3">
        <w:fldChar w:fldCharType="begin"/>
      </w:r>
      <w:r w:rsidR="00E515A3">
        <w:instrText xml:space="preserve"> SEQ Таблица \* ARABIC </w:instrText>
      </w:r>
      <w:r w:rsidR="00E515A3">
        <w:fldChar w:fldCharType="separate"/>
      </w:r>
      <w:r w:rsidR="00733B12">
        <w:rPr>
          <w:noProof/>
        </w:rPr>
        <w:t>9</w:t>
      </w:r>
      <w:r w:rsidR="00E515A3">
        <w:rPr>
          <w:noProof/>
        </w:rPr>
        <w:fldChar w:fldCharType="end"/>
      </w:r>
      <w:r>
        <w:t>. План продаж на весь расчетный период, 1-3 год</w:t>
      </w:r>
      <w:bookmarkEnd w:id="239"/>
      <w:bookmarkEnd w:id="240"/>
      <w:r>
        <w:t>, единиц услуг</w:t>
      </w:r>
      <w:bookmarkEnd w:id="241"/>
    </w:p>
    <w:p w14:paraId="22391EFD" w14:textId="77777777" w:rsidR="001D67BD" w:rsidRDefault="001D67BD" w:rsidP="001D67BD"/>
    <w:p w14:paraId="0466A123" w14:textId="7A714B29" w:rsidR="001D67BD" w:rsidRDefault="001D67BD" w:rsidP="001D67BD">
      <w:pPr>
        <w:pStyle w:val="4"/>
      </w:pPr>
      <w:bookmarkStart w:id="242" w:name="_Toc472610319"/>
      <w:bookmarkStart w:id="243" w:name="_Toc8493951"/>
      <w:bookmarkStart w:id="244" w:name="_Toc45191066"/>
      <w:r>
        <w:t xml:space="preserve">Таблица </w:t>
      </w:r>
      <w:r w:rsidR="00E515A3">
        <w:fldChar w:fldCharType="begin"/>
      </w:r>
      <w:r w:rsidR="00E515A3">
        <w:instrText xml:space="preserve"> SEQ Таблица \* ARABIC </w:instrText>
      </w:r>
      <w:r w:rsidR="00E515A3">
        <w:fldChar w:fldCharType="separate"/>
      </w:r>
      <w:r w:rsidR="00733B12">
        <w:rPr>
          <w:noProof/>
        </w:rPr>
        <w:t>10</w:t>
      </w:r>
      <w:r w:rsidR="00E515A3">
        <w:rPr>
          <w:noProof/>
        </w:rPr>
        <w:fldChar w:fldCharType="end"/>
      </w:r>
      <w:r>
        <w:t>. План продаж на весь расчетный период, 4-5 год</w:t>
      </w:r>
      <w:bookmarkEnd w:id="242"/>
      <w:bookmarkEnd w:id="243"/>
      <w:r>
        <w:t>, единиц услуг</w:t>
      </w:r>
      <w:bookmarkEnd w:id="244"/>
    </w:p>
    <w:p w14:paraId="0F2374BC" w14:textId="77777777" w:rsidR="001D67BD" w:rsidRPr="00737BAD" w:rsidRDefault="001D67BD" w:rsidP="001D67BD">
      <w:pPr>
        <w:sectPr w:rsidR="001D67BD" w:rsidRPr="00737BAD" w:rsidSect="00577E7D">
          <w:pgSz w:w="15840" w:h="12240" w:orient="landscape" w:code="1"/>
          <w:pgMar w:top="1134" w:right="1418" w:bottom="1701" w:left="1134" w:header="272" w:footer="289" w:gutter="0"/>
          <w:cols w:space="709"/>
          <w:titlePg/>
        </w:sectPr>
      </w:pPr>
    </w:p>
    <w:p w14:paraId="5E41FD41" w14:textId="77777777" w:rsidR="001D67BD" w:rsidRPr="00E909AA" w:rsidRDefault="001D67BD" w:rsidP="001D67BD">
      <w:pPr>
        <w:pStyle w:val="1"/>
      </w:pPr>
      <w:bookmarkStart w:id="245" w:name="_Toc282447855"/>
      <w:bookmarkStart w:id="246" w:name="_Toc45191314"/>
      <w:r>
        <w:lastRenderedPageBreak/>
        <w:t>6. Производственная часть</w:t>
      </w:r>
      <w:bookmarkEnd w:id="245"/>
      <w:bookmarkEnd w:id="246"/>
    </w:p>
    <w:p w14:paraId="249D7FDB" w14:textId="77777777" w:rsidR="001D67BD" w:rsidRDefault="001D67BD" w:rsidP="001D67BD">
      <w:pPr>
        <w:pStyle w:val="2"/>
      </w:pPr>
      <w:bookmarkStart w:id="247" w:name="_Toc282447856"/>
      <w:bookmarkStart w:id="248" w:name="_Toc45191315"/>
      <w:r w:rsidRPr="00110C14">
        <w:t>Описание производственного процесса</w:t>
      </w:r>
      <w:r>
        <w:t xml:space="preserve">. </w:t>
      </w:r>
      <w:r w:rsidRPr="00110C14">
        <w:t>Технологическая схема организации услуг</w:t>
      </w:r>
      <w:r>
        <w:t>и</w:t>
      </w:r>
      <w:bookmarkEnd w:id="247"/>
      <w:bookmarkEnd w:id="248"/>
    </w:p>
    <w:p w14:paraId="40F52833" w14:textId="77777777" w:rsidR="00A25A6F" w:rsidRDefault="00A25A6F" w:rsidP="00A25A6F">
      <w:r>
        <w:rPr>
          <w:rFonts w:cs="Arial"/>
          <w:bCs/>
          <w:szCs w:val="20"/>
        </w:rPr>
        <w:t>………………………</w:t>
      </w:r>
    </w:p>
    <w:p w14:paraId="1813FA4E" w14:textId="77777777" w:rsidR="00A25A6F" w:rsidRDefault="00A25A6F" w:rsidP="00A25A6F">
      <w:r>
        <w:rPr>
          <w:rFonts w:cs="Arial"/>
          <w:bCs/>
          <w:szCs w:val="20"/>
        </w:rPr>
        <w:t>………………………</w:t>
      </w:r>
    </w:p>
    <w:p w14:paraId="05ACBCD5" w14:textId="77777777" w:rsidR="001D67BD" w:rsidRPr="00607989" w:rsidRDefault="001D67BD" w:rsidP="001D67BD">
      <w:pPr>
        <w:rPr>
          <w:rFonts w:cs="Arial"/>
          <w:szCs w:val="20"/>
        </w:rPr>
      </w:pPr>
    </w:p>
    <w:p w14:paraId="4ED4DC3E" w14:textId="77777777" w:rsidR="001D67BD" w:rsidRPr="00990F08" w:rsidRDefault="001D67BD" w:rsidP="001D67BD">
      <w:pPr>
        <w:pStyle w:val="2"/>
      </w:pPr>
      <w:bookmarkStart w:id="249" w:name="_Toc135062072"/>
      <w:bookmarkStart w:id="250" w:name="_Toc135066278"/>
      <w:bookmarkStart w:id="251" w:name="_Toc135826026"/>
      <w:bookmarkStart w:id="252" w:name="_Toc231113425"/>
      <w:bookmarkStart w:id="253" w:name="_Toc231113794"/>
      <w:bookmarkStart w:id="254" w:name="_Toc282447857"/>
      <w:bookmarkStart w:id="255" w:name="_Toc45191316"/>
      <w:r w:rsidRPr="00990F08">
        <w:t>Требования к поставщикам</w:t>
      </w:r>
      <w:bookmarkEnd w:id="249"/>
      <w:bookmarkEnd w:id="250"/>
      <w:bookmarkEnd w:id="251"/>
      <w:bookmarkEnd w:id="252"/>
      <w:bookmarkEnd w:id="253"/>
      <w:bookmarkEnd w:id="254"/>
      <w:r>
        <w:t xml:space="preserve"> продукции салонов красоты</w:t>
      </w:r>
      <w:bookmarkEnd w:id="255"/>
    </w:p>
    <w:p w14:paraId="4A384C7A" w14:textId="77777777" w:rsidR="00A25A6F" w:rsidRDefault="00A25A6F" w:rsidP="00A25A6F">
      <w:r>
        <w:rPr>
          <w:rFonts w:cs="Arial"/>
          <w:bCs/>
          <w:szCs w:val="20"/>
        </w:rPr>
        <w:t>………………………</w:t>
      </w:r>
    </w:p>
    <w:p w14:paraId="6CDAC38D" w14:textId="77777777" w:rsidR="00A25A6F" w:rsidRDefault="00A25A6F" w:rsidP="00A25A6F">
      <w:r>
        <w:rPr>
          <w:rFonts w:cs="Arial"/>
          <w:bCs/>
          <w:szCs w:val="20"/>
        </w:rPr>
        <w:t>………………………</w:t>
      </w:r>
    </w:p>
    <w:p w14:paraId="43B33162" w14:textId="77777777" w:rsidR="00A25A6F" w:rsidRDefault="00A25A6F" w:rsidP="00A25A6F">
      <w:r>
        <w:rPr>
          <w:rFonts w:cs="Arial"/>
          <w:bCs/>
          <w:szCs w:val="20"/>
        </w:rPr>
        <w:t>………………………</w:t>
      </w:r>
    </w:p>
    <w:p w14:paraId="4C7A5E28" w14:textId="77777777" w:rsidR="00A25A6F" w:rsidRDefault="00A25A6F" w:rsidP="00A25A6F">
      <w:r>
        <w:rPr>
          <w:rFonts w:cs="Arial"/>
          <w:bCs/>
          <w:szCs w:val="20"/>
        </w:rPr>
        <w:t>………………………</w:t>
      </w:r>
    </w:p>
    <w:p w14:paraId="7F91520E" w14:textId="77777777" w:rsidR="001D67BD" w:rsidRPr="002933A2" w:rsidRDefault="001D67BD" w:rsidP="001D67BD">
      <w:pPr>
        <w:rPr>
          <w:rFonts w:cs="Arial"/>
          <w:szCs w:val="20"/>
        </w:rPr>
      </w:pPr>
    </w:p>
    <w:p w14:paraId="0505E564" w14:textId="77777777" w:rsidR="001D67BD" w:rsidRPr="00824763" w:rsidRDefault="001D67BD" w:rsidP="001D67BD">
      <w:pPr>
        <w:pStyle w:val="2"/>
      </w:pPr>
      <w:bookmarkStart w:id="256" w:name="_Toc282447858"/>
      <w:bookmarkStart w:id="257" w:name="_Toc45191317"/>
      <w:r w:rsidRPr="00824763">
        <w:t>Состав и стоимость оборудования</w:t>
      </w:r>
      <w:bookmarkEnd w:id="256"/>
      <w:bookmarkEnd w:id="257"/>
    </w:p>
    <w:p w14:paraId="4E3DDC02" w14:textId="77777777" w:rsidR="001D67BD" w:rsidRDefault="001D67BD" w:rsidP="001D67BD">
      <w:pPr>
        <w:rPr>
          <w:szCs w:val="20"/>
        </w:rPr>
      </w:pPr>
      <w:r>
        <w:rPr>
          <w:szCs w:val="20"/>
        </w:rPr>
        <w:t>В данном разделе представлен состав основного оборудования, необходимого для начала работы парикмахерской.</w:t>
      </w:r>
    </w:p>
    <w:p w14:paraId="362E18C9" w14:textId="77777777" w:rsidR="001D67BD" w:rsidRPr="002933A2" w:rsidRDefault="001D67BD" w:rsidP="001D67BD">
      <w:pPr>
        <w:tabs>
          <w:tab w:val="left" w:pos="900"/>
        </w:tabs>
        <w:rPr>
          <w:rFonts w:cs="Arial"/>
          <w:szCs w:val="20"/>
        </w:rPr>
      </w:pPr>
    </w:p>
    <w:p w14:paraId="2179AB9E" w14:textId="0E98B1C5" w:rsidR="001D67BD" w:rsidRDefault="001D67BD" w:rsidP="001D67BD">
      <w:pPr>
        <w:tabs>
          <w:tab w:val="left" w:pos="900"/>
        </w:tabs>
        <w:rPr>
          <w:rFonts w:cs="Arial"/>
          <w:b/>
          <w:szCs w:val="20"/>
        </w:rPr>
      </w:pPr>
      <w:r>
        <w:rPr>
          <w:rFonts w:cs="Arial"/>
          <w:b/>
          <w:szCs w:val="20"/>
        </w:rPr>
        <w:t>С</w:t>
      </w:r>
      <w:r w:rsidRPr="002933A2">
        <w:rPr>
          <w:rFonts w:cs="Arial"/>
          <w:b/>
          <w:szCs w:val="20"/>
        </w:rPr>
        <w:t xml:space="preserve">тоимость основного оборудования составляет </w:t>
      </w:r>
      <w:r w:rsidR="00A25A6F">
        <w:rPr>
          <w:rFonts w:cs="Arial"/>
          <w:b/>
          <w:szCs w:val="20"/>
        </w:rPr>
        <w:t>……..</w:t>
      </w:r>
      <w:r>
        <w:rPr>
          <w:rFonts w:cs="Arial"/>
          <w:b/>
          <w:szCs w:val="20"/>
        </w:rPr>
        <w:t xml:space="preserve"> </w:t>
      </w:r>
      <w:r>
        <w:rPr>
          <w:rFonts w:cs="Arial"/>
          <w:b/>
          <w:bCs/>
          <w:szCs w:val="20"/>
        </w:rPr>
        <w:t>рублей.</w:t>
      </w:r>
    </w:p>
    <w:p w14:paraId="53B982A5" w14:textId="77777777" w:rsidR="001D67BD" w:rsidRPr="002933A2" w:rsidRDefault="001D67BD" w:rsidP="001D67BD">
      <w:pPr>
        <w:tabs>
          <w:tab w:val="left" w:pos="900"/>
        </w:tabs>
        <w:rPr>
          <w:rFonts w:cs="Arial"/>
          <w:b/>
          <w:szCs w:val="20"/>
        </w:rPr>
      </w:pPr>
    </w:p>
    <w:p w14:paraId="0ED5E144" w14:textId="2CFA999B" w:rsidR="001D67BD" w:rsidRDefault="001D67BD" w:rsidP="001D67BD">
      <w:pPr>
        <w:pStyle w:val="4"/>
        <w:rPr>
          <w:szCs w:val="20"/>
        </w:rPr>
      </w:pPr>
      <w:bookmarkStart w:id="258" w:name="_Toc135126121"/>
      <w:bookmarkStart w:id="259" w:name="_Toc231113832"/>
      <w:bookmarkStart w:id="260" w:name="_Toc472610320"/>
      <w:bookmarkStart w:id="261" w:name="_Toc8493952"/>
      <w:bookmarkStart w:id="262" w:name="_Toc45191067"/>
      <w:r>
        <w:t xml:space="preserve">Таблица </w:t>
      </w:r>
      <w:r w:rsidR="00E515A3">
        <w:fldChar w:fldCharType="begin"/>
      </w:r>
      <w:r w:rsidR="00E515A3">
        <w:instrText xml:space="preserve"> SEQ Таблица \* ARABIC </w:instrText>
      </w:r>
      <w:r w:rsidR="00E515A3">
        <w:fldChar w:fldCharType="separate"/>
      </w:r>
      <w:r w:rsidR="00733B12">
        <w:rPr>
          <w:noProof/>
        </w:rPr>
        <w:t>11</w:t>
      </w:r>
      <w:r w:rsidR="00E515A3">
        <w:rPr>
          <w:noProof/>
        </w:rPr>
        <w:fldChar w:fldCharType="end"/>
      </w:r>
      <w:r w:rsidRPr="00C23FA1">
        <w:t>. Состав и стоимость основного оборудования</w:t>
      </w:r>
      <w:bookmarkEnd w:id="258"/>
      <w:bookmarkEnd w:id="259"/>
      <w:bookmarkEnd w:id="260"/>
      <w:bookmarkEnd w:id="261"/>
      <w:bookmarkEnd w:id="262"/>
      <w:r w:rsidRPr="002933A2">
        <w:rPr>
          <w:szCs w:val="20"/>
        </w:rPr>
        <w:t xml:space="preserve"> </w:t>
      </w:r>
    </w:p>
    <w:p w14:paraId="0AEA65FF" w14:textId="77777777" w:rsidR="001D67BD" w:rsidRDefault="001D67BD" w:rsidP="001D67BD">
      <w:pPr>
        <w:tabs>
          <w:tab w:val="left" w:pos="900"/>
        </w:tabs>
      </w:pPr>
    </w:p>
    <w:p w14:paraId="5D579C4F" w14:textId="77777777" w:rsidR="001D67BD" w:rsidRDefault="001D67BD" w:rsidP="001D67BD">
      <w:pPr>
        <w:tabs>
          <w:tab w:val="left" w:pos="900"/>
        </w:tabs>
      </w:pPr>
      <w:r>
        <w:t>Финансовая модель предоставляет возможность добавления типов и стоимости оборудования для осуществления расчетов.</w:t>
      </w:r>
    </w:p>
    <w:p w14:paraId="05147724" w14:textId="77777777" w:rsidR="001D67BD" w:rsidRDefault="001D67BD" w:rsidP="001D67BD">
      <w:pPr>
        <w:tabs>
          <w:tab w:val="left" w:pos="900"/>
        </w:tabs>
      </w:pPr>
    </w:p>
    <w:p w14:paraId="7D2B5DE4" w14:textId="77777777" w:rsidR="001D67BD" w:rsidRDefault="001D67BD" w:rsidP="001D67BD">
      <w:pPr>
        <w:pStyle w:val="2"/>
      </w:pPr>
      <w:bookmarkStart w:id="263" w:name="_Toc282447859"/>
      <w:bookmarkStart w:id="264" w:name="_Toc45191318"/>
      <w:bookmarkStart w:id="265" w:name="_Toc135062074"/>
      <w:bookmarkStart w:id="266" w:name="_Toc135066280"/>
      <w:bookmarkStart w:id="267" w:name="_Toc135826028"/>
      <w:bookmarkStart w:id="268" w:name="_Toc231113427"/>
      <w:bookmarkStart w:id="269" w:name="_Toc231113796"/>
      <w:r>
        <w:t>Оценка и обоснование необходимых ресурсов</w:t>
      </w:r>
      <w:bookmarkEnd w:id="263"/>
      <w:bookmarkEnd w:id="264"/>
    </w:p>
    <w:p w14:paraId="03BDEE6A" w14:textId="7301BA54" w:rsidR="001D67BD" w:rsidRPr="00103324" w:rsidRDefault="001D67BD" w:rsidP="001D67BD">
      <w:pPr>
        <w:pStyle w:val="a5"/>
        <w:rPr>
          <w:szCs w:val="20"/>
        </w:rPr>
      </w:pPr>
      <w:r w:rsidRPr="00103324">
        <w:rPr>
          <w:szCs w:val="20"/>
        </w:rPr>
        <w:t xml:space="preserve">Рекомендуемая общая площадь </w:t>
      </w:r>
      <w:r w:rsidR="00A25A6F">
        <w:rPr>
          <w:szCs w:val="20"/>
        </w:rPr>
        <w:t>……………………………………………….</w:t>
      </w:r>
      <w:r w:rsidRPr="00E57F3C">
        <w:rPr>
          <w:szCs w:val="20"/>
        </w:rPr>
        <w:t xml:space="preserve"> (холл), санузел и зону для работающего персонала</w:t>
      </w:r>
      <w:r>
        <w:rPr>
          <w:szCs w:val="20"/>
        </w:rPr>
        <w:t>.</w:t>
      </w:r>
    </w:p>
    <w:p w14:paraId="28701247" w14:textId="77777777" w:rsidR="001D67BD" w:rsidRPr="00103324" w:rsidRDefault="001D67BD" w:rsidP="001D67BD">
      <w:pPr>
        <w:pStyle w:val="a5"/>
        <w:rPr>
          <w:szCs w:val="20"/>
        </w:rPr>
      </w:pPr>
    </w:p>
    <w:p w14:paraId="6E7A095A" w14:textId="1151A103" w:rsidR="001D67BD" w:rsidRPr="003A38EE" w:rsidRDefault="001D67BD" w:rsidP="001D67BD">
      <w:pPr>
        <w:pStyle w:val="4"/>
      </w:pPr>
      <w:bookmarkStart w:id="270" w:name="_Toc224988927"/>
      <w:bookmarkStart w:id="271" w:name="_Toc231982469"/>
      <w:bookmarkStart w:id="272" w:name="_Toc472610321"/>
      <w:bookmarkStart w:id="273" w:name="_Toc8493953"/>
      <w:bookmarkStart w:id="274" w:name="_Toc45191068"/>
      <w:r w:rsidRPr="003A38EE">
        <w:t xml:space="preserve">Таблица </w:t>
      </w:r>
      <w:r w:rsidR="00E515A3">
        <w:fldChar w:fldCharType="begin"/>
      </w:r>
      <w:r w:rsidR="00E515A3">
        <w:instrText xml:space="preserve"> SEQ Таблица \* ARABIC </w:instrText>
      </w:r>
      <w:r w:rsidR="00E515A3">
        <w:fldChar w:fldCharType="separate"/>
      </w:r>
      <w:r w:rsidR="00733B12">
        <w:rPr>
          <w:noProof/>
        </w:rPr>
        <w:t>12</w:t>
      </w:r>
      <w:r w:rsidR="00E515A3">
        <w:rPr>
          <w:noProof/>
        </w:rPr>
        <w:fldChar w:fldCharType="end"/>
      </w:r>
      <w:r w:rsidRPr="003A38EE">
        <w:t>. Распределение площадей парикмахерской</w:t>
      </w:r>
      <w:bookmarkEnd w:id="270"/>
      <w:bookmarkEnd w:id="271"/>
      <w:bookmarkEnd w:id="272"/>
      <w:bookmarkEnd w:id="273"/>
      <w:bookmarkEnd w:id="274"/>
    </w:p>
    <w:p w14:paraId="0FCE0767" w14:textId="77777777" w:rsidR="001D67BD" w:rsidRPr="00A91569" w:rsidRDefault="001D67BD" w:rsidP="001D67BD"/>
    <w:p w14:paraId="6DFEC5CB" w14:textId="77777777" w:rsidR="001D67BD" w:rsidRPr="00110C14" w:rsidRDefault="001D67BD" w:rsidP="001D67BD">
      <w:pPr>
        <w:pStyle w:val="2"/>
      </w:pPr>
      <w:bookmarkStart w:id="275" w:name="_Toc282447860"/>
      <w:bookmarkStart w:id="276" w:name="_Toc45191319"/>
      <w:r w:rsidRPr="00110C14">
        <w:lastRenderedPageBreak/>
        <w:t>Оценка затрат</w:t>
      </w:r>
      <w:bookmarkEnd w:id="275"/>
      <w:bookmarkEnd w:id="276"/>
    </w:p>
    <w:p w14:paraId="61F6F29B" w14:textId="77777777" w:rsidR="001D67BD" w:rsidRDefault="001D67BD" w:rsidP="001D67BD">
      <w:pPr>
        <w:rPr>
          <w:rFonts w:cs="Arial"/>
          <w:b/>
          <w:szCs w:val="20"/>
        </w:rPr>
      </w:pPr>
      <w:bookmarkStart w:id="277" w:name="_Toc282447862"/>
      <w:bookmarkEnd w:id="265"/>
      <w:bookmarkEnd w:id="266"/>
      <w:bookmarkEnd w:id="267"/>
      <w:bookmarkEnd w:id="268"/>
      <w:bookmarkEnd w:id="269"/>
      <w:r>
        <w:rPr>
          <w:rFonts w:cs="Arial"/>
          <w:b/>
          <w:szCs w:val="20"/>
        </w:rPr>
        <w:t>Основные затраты разделены на 3 категории:</w:t>
      </w:r>
    </w:p>
    <w:p w14:paraId="59C619DF" w14:textId="77777777" w:rsidR="001D67BD" w:rsidRPr="00E024BB" w:rsidRDefault="001D67BD" w:rsidP="0034753D">
      <w:pPr>
        <w:pStyle w:val="affd"/>
        <w:numPr>
          <w:ilvl w:val="0"/>
          <w:numId w:val="8"/>
        </w:numPr>
        <w:jc w:val="left"/>
      </w:pPr>
      <w:r w:rsidRPr="00E024BB">
        <w:t>управленческие расходы;</w:t>
      </w:r>
    </w:p>
    <w:p w14:paraId="1FDB59A1" w14:textId="77777777" w:rsidR="001D67BD" w:rsidRPr="00E024BB" w:rsidRDefault="001D67BD" w:rsidP="0034753D">
      <w:pPr>
        <w:pStyle w:val="affd"/>
        <w:numPr>
          <w:ilvl w:val="0"/>
          <w:numId w:val="8"/>
        </w:numPr>
        <w:jc w:val="left"/>
      </w:pPr>
      <w:r w:rsidRPr="00E024BB">
        <w:t>коммерческие расходы;</w:t>
      </w:r>
    </w:p>
    <w:p w14:paraId="3D0A3241" w14:textId="77777777" w:rsidR="001D67BD" w:rsidRPr="00E024BB" w:rsidRDefault="001D67BD" w:rsidP="0034753D">
      <w:pPr>
        <w:pStyle w:val="affd"/>
        <w:numPr>
          <w:ilvl w:val="0"/>
          <w:numId w:val="8"/>
        </w:numPr>
        <w:jc w:val="left"/>
      </w:pPr>
      <w:r w:rsidRPr="00E024BB">
        <w:t>прочие расходы.</w:t>
      </w:r>
    </w:p>
    <w:p w14:paraId="4B36CD5E" w14:textId="77777777" w:rsidR="001D67BD" w:rsidRDefault="001D67BD" w:rsidP="001D67BD"/>
    <w:p w14:paraId="10715C41" w14:textId="77777777" w:rsidR="001D67BD" w:rsidRDefault="001D67BD" w:rsidP="001D67BD">
      <w:r>
        <w:rPr>
          <w:b/>
          <w:bCs/>
        </w:rPr>
        <w:t>Управленческие расходы</w:t>
      </w:r>
      <w:r>
        <w:t xml:space="preserve"> – это затраты на управление организацией, не связанные непосредственно с производственным процессом.</w:t>
      </w:r>
    </w:p>
    <w:p w14:paraId="67ECD991" w14:textId="77777777" w:rsidR="001D67BD" w:rsidRDefault="001D67BD" w:rsidP="001D67BD"/>
    <w:p w14:paraId="0463731C" w14:textId="1B76B8C1" w:rsidR="001D67BD" w:rsidRDefault="001D67BD" w:rsidP="001D67BD">
      <w:pPr>
        <w:pStyle w:val="4"/>
      </w:pPr>
      <w:bookmarkStart w:id="278" w:name="_Toc471815784"/>
      <w:bookmarkStart w:id="279" w:name="_Toc472610322"/>
      <w:bookmarkStart w:id="280" w:name="_Toc8493954"/>
      <w:bookmarkStart w:id="281" w:name="_Toc45191069"/>
      <w:r>
        <w:t xml:space="preserve">Таблица </w:t>
      </w:r>
      <w:r w:rsidR="00E515A3">
        <w:fldChar w:fldCharType="begin"/>
      </w:r>
      <w:r w:rsidR="00E515A3">
        <w:instrText xml:space="preserve"> SEQ Таблица \* ARABIC </w:instrText>
      </w:r>
      <w:r w:rsidR="00E515A3">
        <w:fldChar w:fldCharType="separate"/>
      </w:r>
      <w:r w:rsidR="00733B12">
        <w:rPr>
          <w:noProof/>
        </w:rPr>
        <w:t>13</w:t>
      </w:r>
      <w:r w:rsidR="00E515A3">
        <w:rPr>
          <w:noProof/>
        </w:rPr>
        <w:fldChar w:fldCharType="end"/>
      </w:r>
      <w:r w:rsidRPr="00C23FA1">
        <w:t xml:space="preserve">. </w:t>
      </w:r>
      <w:r>
        <w:t>Управленческие расходы, руб.</w:t>
      </w:r>
      <w:bookmarkEnd w:id="278"/>
      <w:bookmarkEnd w:id="279"/>
      <w:bookmarkEnd w:id="280"/>
      <w:bookmarkEnd w:id="281"/>
    </w:p>
    <w:p w14:paraId="0E081C51" w14:textId="77777777" w:rsidR="001D67BD" w:rsidRDefault="001D67BD" w:rsidP="001D67BD"/>
    <w:p w14:paraId="6832F5A3" w14:textId="77777777" w:rsidR="001D67BD" w:rsidRDefault="001D67BD" w:rsidP="001D67BD">
      <w:r>
        <w:t>Основную статью управленческих затрат составляет аренда помещения.</w:t>
      </w:r>
    </w:p>
    <w:p w14:paraId="0606607C" w14:textId="77777777" w:rsidR="001D67BD" w:rsidRDefault="001D67BD" w:rsidP="001D67BD">
      <w:pPr>
        <w:rPr>
          <w:b/>
          <w:bCs/>
        </w:rPr>
      </w:pPr>
    </w:p>
    <w:p w14:paraId="3DB02899" w14:textId="77777777" w:rsidR="001D67BD" w:rsidRDefault="001D67BD" w:rsidP="001D67BD">
      <w:r>
        <w:rPr>
          <w:b/>
          <w:bCs/>
        </w:rPr>
        <w:t>Коммерческие расходы</w:t>
      </w:r>
      <w:r>
        <w:t xml:space="preserve"> – это затраты, связанные с продажей продукции, товаров, работ, услуг.</w:t>
      </w:r>
    </w:p>
    <w:p w14:paraId="2A124E39" w14:textId="77777777" w:rsidR="001D67BD" w:rsidRPr="002933A2" w:rsidRDefault="001D67BD" w:rsidP="001D67BD">
      <w:pPr>
        <w:rPr>
          <w:rFonts w:cs="Arial"/>
          <w:szCs w:val="20"/>
        </w:rPr>
      </w:pPr>
    </w:p>
    <w:p w14:paraId="1B4FB5FA" w14:textId="37ED99C6" w:rsidR="001D67BD" w:rsidRDefault="001D67BD" w:rsidP="001D67BD">
      <w:pPr>
        <w:pStyle w:val="4"/>
      </w:pPr>
      <w:bookmarkStart w:id="282" w:name="_Toc472610323"/>
      <w:bookmarkStart w:id="283" w:name="_Toc8493955"/>
      <w:bookmarkStart w:id="284" w:name="_Toc45191070"/>
      <w:r>
        <w:t xml:space="preserve">Таблица </w:t>
      </w:r>
      <w:r w:rsidR="00E515A3">
        <w:fldChar w:fldCharType="begin"/>
      </w:r>
      <w:r w:rsidR="00E515A3">
        <w:instrText xml:space="preserve"> SEQ Таблица \* ARABIC </w:instrText>
      </w:r>
      <w:r w:rsidR="00E515A3">
        <w:fldChar w:fldCharType="separate"/>
      </w:r>
      <w:r w:rsidR="00733B12">
        <w:rPr>
          <w:noProof/>
        </w:rPr>
        <w:t>14</w:t>
      </w:r>
      <w:r w:rsidR="00E515A3">
        <w:rPr>
          <w:noProof/>
        </w:rPr>
        <w:fldChar w:fldCharType="end"/>
      </w:r>
      <w:r>
        <w:t>. Коммерческие расходы, руб.</w:t>
      </w:r>
      <w:bookmarkEnd w:id="282"/>
      <w:bookmarkEnd w:id="283"/>
      <w:bookmarkEnd w:id="284"/>
    </w:p>
    <w:p w14:paraId="21DB1038" w14:textId="77777777" w:rsidR="001D67BD" w:rsidRDefault="001D67BD" w:rsidP="001D67BD"/>
    <w:p w14:paraId="6C0A07E3" w14:textId="77777777" w:rsidR="001D67BD" w:rsidRDefault="001D67BD" w:rsidP="001D67BD">
      <w:r>
        <w:t xml:space="preserve">К </w:t>
      </w:r>
      <w:r w:rsidRPr="00C716C2">
        <w:rPr>
          <w:b/>
        </w:rPr>
        <w:t>прочим расходам</w:t>
      </w:r>
      <w:r>
        <w:t xml:space="preserve"> были отнесены расходы, не относящиеся ни к коммерческим, ни к управленческим. В них включены:</w:t>
      </w:r>
    </w:p>
    <w:p w14:paraId="57DD7D9C" w14:textId="77777777" w:rsidR="001D67BD" w:rsidRPr="00E024BB" w:rsidRDefault="001D67BD" w:rsidP="0034753D">
      <w:pPr>
        <w:pStyle w:val="affd"/>
        <w:numPr>
          <w:ilvl w:val="0"/>
          <w:numId w:val="9"/>
        </w:numPr>
        <w:jc w:val="left"/>
      </w:pPr>
      <w:r w:rsidRPr="00E024BB">
        <w:t>единовременные траты на старте проекта (закупка расходных материалов);</w:t>
      </w:r>
    </w:p>
    <w:p w14:paraId="6728A41C" w14:textId="77777777" w:rsidR="001D67BD" w:rsidRPr="00E024BB" w:rsidRDefault="001D67BD" w:rsidP="0034753D">
      <w:pPr>
        <w:pStyle w:val="affd"/>
        <w:numPr>
          <w:ilvl w:val="0"/>
          <w:numId w:val="9"/>
        </w:numPr>
        <w:jc w:val="left"/>
      </w:pPr>
      <w:r w:rsidRPr="00E024BB">
        <w:t>затраты на электроэнергию;</w:t>
      </w:r>
    </w:p>
    <w:p w14:paraId="1D2CA93B" w14:textId="77777777" w:rsidR="001D67BD" w:rsidRPr="00E024BB" w:rsidRDefault="001D67BD" w:rsidP="0034753D">
      <w:pPr>
        <w:pStyle w:val="affd"/>
        <w:numPr>
          <w:ilvl w:val="0"/>
          <w:numId w:val="9"/>
        </w:numPr>
        <w:jc w:val="left"/>
      </w:pPr>
      <w:r w:rsidRPr="00E024BB">
        <w:t>затраты на создание интернет-сайта и его поддержку.</w:t>
      </w:r>
    </w:p>
    <w:p w14:paraId="5564F4DB" w14:textId="77777777" w:rsidR="001D67BD" w:rsidRDefault="001D67BD" w:rsidP="001D67BD"/>
    <w:p w14:paraId="1D1246C9" w14:textId="44E99FA4" w:rsidR="001D67BD" w:rsidRDefault="001D67BD" w:rsidP="001D67BD">
      <w:pPr>
        <w:pStyle w:val="4"/>
      </w:pPr>
      <w:bookmarkStart w:id="285" w:name="_Toc471815785"/>
      <w:bookmarkStart w:id="286" w:name="_Toc472610324"/>
      <w:bookmarkStart w:id="287" w:name="_Toc8493956"/>
      <w:bookmarkStart w:id="288" w:name="_Toc45191071"/>
      <w:r>
        <w:t xml:space="preserve">Таблица </w:t>
      </w:r>
      <w:r w:rsidR="00E515A3">
        <w:fldChar w:fldCharType="begin"/>
      </w:r>
      <w:r w:rsidR="00E515A3">
        <w:instrText xml:space="preserve"> SEQ Таблица \* ARABIC </w:instrText>
      </w:r>
      <w:r w:rsidR="00E515A3">
        <w:fldChar w:fldCharType="separate"/>
      </w:r>
      <w:r w:rsidR="00733B12">
        <w:rPr>
          <w:noProof/>
        </w:rPr>
        <w:t>15</w:t>
      </w:r>
      <w:r w:rsidR="00E515A3">
        <w:rPr>
          <w:noProof/>
        </w:rPr>
        <w:fldChar w:fldCharType="end"/>
      </w:r>
      <w:r w:rsidRPr="00C23FA1">
        <w:t xml:space="preserve">. </w:t>
      </w:r>
      <w:r>
        <w:t>Прочие расходы, руб.</w:t>
      </w:r>
      <w:bookmarkEnd w:id="285"/>
      <w:bookmarkEnd w:id="286"/>
      <w:bookmarkEnd w:id="287"/>
      <w:bookmarkEnd w:id="288"/>
    </w:p>
    <w:p w14:paraId="6887D6A7" w14:textId="77777777" w:rsidR="001D67BD" w:rsidRDefault="001D67BD" w:rsidP="001D67BD"/>
    <w:p w14:paraId="3E42B104" w14:textId="77777777" w:rsidR="001D67BD" w:rsidRDefault="001D67BD" w:rsidP="001D67BD">
      <w:r>
        <w:t>Непредвиденные расходы рассчитываются как 5% от всех расходов.</w:t>
      </w:r>
    </w:p>
    <w:p w14:paraId="1F8DB2F5" w14:textId="0CBE9C74" w:rsidR="001D67BD" w:rsidRPr="008534C7" w:rsidRDefault="001D67BD" w:rsidP="001D67BD">
      <w:r>
        <w:t xml:space="preserve">Для оценки затрат на один квартал проекта приведем общую сумму затрат -  </w:t>
      </w:r>
      <w:r w:rsidR="00A25A6F">
        <w:rPr>
          <w:b/>
        </w:rPr>
        <w:t xml:space="preserve">……… </w:t>
      </w:r>
      <w:r w:rsidRPr="009275C8">
        <w:rPr>
          <w:b/>
        </w:rPr>
        <w:t>руб.</w:t>
      </w:r>
    </w:p>
    <w:p w14:paraId="1A1725F1" w14:textId="77777777" w:rsidR="001D67BD" w:rsidRDefault="001D67BD" w:rsidP="001D67BD"/>
    <w:p w14:paraId="0517463A" w14:textId="616424BE" w:rsidR="001D67BD" w:rsidRPr="00107FC1" w:rsidRDefault="00A25A6F" w:rsidP="001D67BD">
      <w:r>
        <w:t>…………………..</w:t>
      </w:r>
    </w:p>
    <w:p w14:paraId="68EDD0F8" w14:textId="77777777" w:rsidR="001D67BD" w:rsidRDefault="001D67BD" w:rsidP="001D67BD"/>
    <w:p w14:paraId="0676B940" w14:textId="77777777" w:rsidR="001D67BD" w:rsidRDefault="001D67BD" w:rsidP="001D67BD">
      <w:pPr>
        <w:pStyle w:val="3"/>
        <w:sectPr w:rsidR="001D67BD" w:rsidSect="00577E7D">
          <w:headerReference w:type="default" r:id="rId24"/>
          <w:footerReference w:type="even" r:id="rId25"/>
          <w:footerReference w:type="default" r:id="rId26"/>
          <w:headerReference w:type="first" r:id="rId27"/>
          <w:footerReference w:type="first" r:id="rId28"/>
          <w:pgSz w:w="12240" w:h="15840" w:code="1"/>
          <w:pgMar w:top="1418" w:right="1701" w:bottom="1134" w:left="3402" w:header="272" w:footer="289" w:gutter="0"/>
          <w:cols w:space="709"/>
          <w:titlePg/>
        </w:sectPr>
      </w:pPr>
    </w:p>
    <w:p w14:paraId="13AD8918" w14:textId="77777777" w:rsidR="001D67BD" w:rsidRDefault="001D67BD" w:rsidP="001D67BD">
      <w:pPr>
        <w:pStyle w:val="3"/>
      </w:pPr>
      <w:bookmarkStart w:id="289" w:name="_Toc404699407"/>
      <w:bookmarkStart w:id="290" w:name="_Toc315565151"/>
      <w:bookmarkStart w:id="291" w:name="_Toc45191320"/>
      <w:r>
        <w:lastRenderedPageBreak/>
        <w:t>План по затратам</w:t>
      </w:r>
      <w:bookmarkEnd w:id="289"/>
      <w:bookmarkEnd w:id="290"/>
      <w:bookmarkEnd w:id="291"/>
    </w:p>
    <w:p w14:paraId="03712415" w14:textId="77777777" w:rsidR="001D67BD" w:rsidRDefault="001D67BD" w:rsidP="001D67BD">
      <w:r>
        <w:t>Рассмотрим все перечисленные затраты в течение всего расчетного периода.</w:t>
      </w:r>
    </w:p>
    <w:p w14:paraId="2681DC3F" w14:textId="77777777" w:rsidR="001D67BD" w:rsidRDefault="001D67BD" w:rsidP="001D67BD"/>
    <w:p w14:paraId="5EEB3394" w14:textId="3F704A8F" w:rsidR="001D67BD" w:rsidRDefault="001D67BD" w:rsidP="001D67BD">
      <w:pPr>
        <w:pStyle w:val="4"/>
      </w:pPr>
      <w:bookmarkStart w:id="292" w:name="_Toc471815786"/>
      <w:bookmarkStart w:id="293" w:name="_Toc472610325"/>
      <w:bookmarkStart w:id="294" w:name="_Toc8493957"/>
      <w:bookmarkStart w:id="295" w:name="_Toc45191072"/>
      <w:r>
        <w:t xml:space="preserve">Таблица </w:t>
      </w:r>
      <w:r w:rsidR="00E515A3">
        <w:fldChar w:fldCharType="begin"/>
      </w:r>
      <w:r w:rsidR="00E515A3">
        <w:instrText xml:space="preserve"> SEQ Таблица \* ARABIC </w:instrText>
      </w:r>
      <w:r w:rsidR="00E515A3">
        <w:fldChar w:fldCharType="separate"/>
      </w:r>
      <w:r w:rsidR="00733B12">
        <w:rPr>
          <w:noProof/>
        </w:rPr>
        <w:t>16</w:t>
      </w:r>
      <w:r w:rsidR="00E515A3">
        <w:rPr>
          <w:noProof/>
        </w:rPr>
        <w:fldChar w:fldCharType="end"/>
      </w:r>
      <w:r w:rsidRPr="00C23FA1">
        <w:t xml:space="preserve">. </w:t>
      </w:r>
      <w:r>
        <w:t>План по расходам на первый год проекта, руб.</w:t>
      </w:r>
      <w:bookmarkEnd w:id="292"/>
      <w:bookmarkEnd w:id="293"/>
      <w:bookmarkEnd w:id="294"/>
      <w:bookmarkEnd w:id="295"/>
    </w:p>
    <w:p w14:paraId="6D2EE5BB" w14:textId="77777777" w:rsidR="001D67BD" w:rsidRDefault="001D67BD" w:rsidP="001D67BD"/>
    <w:p w14:paraId="3B3016B1" w14:textId="3ED3616A" w:rsidR="001D67BD" w:rsidRDefault="001D67BD" w:rsidP="001D67BD">
      <w:pPr>
        <w:pStyle w:val="4"/>
      </w:pPr>
      <w:bookmarkStart w:id="296" w:name="_Toc471815787"/>
      <w:bookmarkStart w:id="297" w:name="_Toc472610326"/>
      <w:bookmarkStart w:id="298" w:name="_Toc8493958"/>
      <w:bookmarkStart w:id="299" w:name="_Toc45191073"/>
      <w:r>
        <w:t xml:space="preserve">Таблица </w:t>
      </w:r>
      <w:r w:rsidR="00E515A3">
        <w:fldChar w:fldCharType="begin"/>
      </w:r>
      <w:r w:rsidR="00E515A3">
        <w:instrText xml:space="preserve"> SEQ Таблица \* ARABIC </w:instrText>
      </w:r>
      <w:r w:rsidR="00E515A3">
        <w:fldChar w:fldCharType="separate"/>
      </w:r>
      <w:r w:rsidR="00733B12">
        <w:rPr>
          <w:noProof/>
        </w:rPr>
        <w:t>17</w:t>
      </w:r>
      <w:r w:rsidR="00E515A3">
        <w:rPr>
          <w:noProof/>
        </w:rPr>
        <w:fldChar w:fldCharType="end"/>
      </w:r>
      <w:r w:rsidRPr="00C23FA1">
        <w:t xml:space="preserve">. </w:t>
      </w:r>
      <w:r>
        <w:t>План по расходам на 2 и 3 годы проекта, руб.</w:t>
      </w:r>
      <w:bookmarkEnd w:id="296"/>
      <w:bookmarkEnd w:id="297"/>
      <w:bookmarkEnd w:id="298"/>
      <w:bookmarkEnd w:id="299"/>
    </w:p>
    <w:p w14:paraId="25028E88" w14:textId="77777777" w:rsidR="001D67BD" w:rsidRDefault="001D67BD" w:rsidP="001D67BD"/>
    <w:p w14:paraId="6E22BFB6" w14:textId="2DB58AF3" w:rsidR="001D67BD" w:rsidRDefault="001D67BD" w:rsidP="001D67BD">
      <w:pPr>
        <w:pStyle w:val="4"/>
      </w:pPr>
      <w:bookmarkStart w:id="300" w:name="_Toc471815788"/>
      <w:bookmarkStart w:id="301" w:name="_Toc472610327"/>
      <w:bookmarkStart w:id="302" w:name="_Toc8493959"/>
      <w:bookmarkStart w:id="303" w:name="_Toc45191074"/>
      <w:r>
        <w:t xml:space="preserve">Таблица </w:t>
      </w:r>
      <w:r w:rsidR="00E515A3">
        <w:fldChar w:fldCharType="begin"/>
      </w:r>
      <w:r w:rsidR="00E515A3">
        <w:instrText xml:space="preserve"> SEQ Таблица \* ARABIC </w:instrText>
      </w:r>
      <w:r w:rsidR="00E515A3">
        <w:fldChar w:fldCharType="separate"/>
      </w:r>
      <w:r w:rsidR="00733B12">
        <w:rPr>
          <w:noProof/>
        </w:rPr>
        <w:t>18</w:t>
      </w:r>
      <w:r w:rsidR="00E515A3">
        <w:rPr>
          <w:noProof/>
        </w:rPr>
        <w:fldChar w:fldCharType="end"/>
      </w:r>
      <w:r w:rsidRPr="00C23FA1">
        <w:t xml:space="preserve">. </w:t>
      </w:r>
      <w:r>
        <w:t>План по расходам на 4 и 5 годы проекта, руб.</w:t>
      </w:r>
      <w:bookmarkEnd w:id="300"/>
      <w:bookmarkEnd w:id="301"/>
      <w:bookmarkEnd w:id="302"/>
      <w:bookmarkEnd w:id="303"/>
    </w:p>
    <w:p w14:paraId="2E3B3355" w14:textId="77777777" w:rsidR="001D67BD" w:rsidRDefault="001D67BD" w:rsidP="001D67BD">
      <w:pPr>
        <w:spacing w:line="240" w:lineRule="auto"/>
        <w:jc w:val="left"/>
      </w:pPr>
      <w:r>
        <w:br w:type="page"/>
      </w:r>
    </w:p>
    <w:p w14:paraId="302D15ED" w14:textId="77777777" w:rsidR="001D67BD" w:rsidRDefault="001D67BD" w:rsidP="001D67BD">
      <w:pPr>
        <w:pStyle w:val="2"/>
      </w:pPr>
      <w:bookmarkStart w:id="304" w:name="_Toc404699408"/>
      <w:bookmarkStart w:id="305" w:name="_Toc315565152"/>
      <w:bookmarkStart w:id="306" w:name="_Toc45191321"/>
      <w:r>
        <w:lastRenderedPageBreak/>
        <w:t>Оценка доходов</w:t>
      </w:r>
      <w:bookmarkEnd w:id="304"/>
      <w:bookmarkEnd w:id="305"/>
      <w:bookmarkEnd w:id="306"/>
    </w:p>
    <w:p w14:paraId="4CAEFAF7" w14:textId="2EC2BF4B" w:rsidR="001D67BD" w:rsidRDefault="001D67BD" w:rsidP="001D67BD">
      <w:r>
        <w:t>Оценка доходов будет происходить без учета НДС.</w:t>
      </w:r>
    </w:p>
    <w:p w14:paraId="003160D7" w14:textId="77777777" w:rsidR="00A25A6F" w:rsidRDefault="00A25A6F" w:rsidP="001D67BD"/>
    <w:p w14:paraId="6FDEB5B6" w14:textId="58505FA4" w:rsidR="001D67BD" w:rsidRDefault="001D67BD" w:rsidP="001D67BD">
      <w:pPr>
        <w:pStyle w:val="4"/>
      </w:pPr>
      <w:bookmarkStart w:id="307" w:name="_Toc471815789"/>
      <w:bookmarkStart w:id="308" w:name="_Toc472610328"/>
      <w:bookmarkStart w:id="309" w:name="_Toc8493960"/>
      <w:bookmarkStart w:id="310" w:name="_Toc45191075"/>
      <w:r>
        <w:t xml:space="preserve">Таблица </w:t>
      </w:r>
      <w:r w:rsidR="00E515A3">
        <w:fldChar w:fldCharType="begin"/>
      </w:r>
      <w:r w:rsidR="00E515A3">
        <w:instrText xml:space="preserve"> SEQ Таблица \* ARABIC </w:instrText>
      </w:r>
      <w:r w:rsidR="00E515A3">
        <w:fldChar w:fldCharType="separate"/>
      </w:r>
      <w:r w:rsidR="00733B12">
        <w:rPr>
          <w:noProof/>
        </w:rPr>
        <w:t>19</w:t>
      </w:r>
      <w:r w:rsidR="00E515A3">
        <w:rPr>
          <w:noProof/>
        </w:rPr>
        <w:fldChar w:fldCharType="end"/>
      </w:r>
      <w:r w:rsidRPr="00C23FA1">
        <w:t xml:space="preserve">. </w:t>
      </w:r>
      <w:r>
        <w:t>План по доходам на первый год проекта, руб.</w:t>
      </w:r>
      <w:bookmarkEnd w:id="307"/>
      <w:bookmarkEnd w:id="308"/>
      <w:bookmarkEnd w:id="309"/>
      <w:bookmarkEnd w:id="310"/>
    </w:p>
    <w:p w14:paraId="7A0A688E" w14:textId="77777777" w:rsidR="001D67BD" w:rsidRPr="00F20015" w:rsidRDefault="001D67BD" w:rsidP="001D67BD"/>
    <w:p w14:paraId="7C59F7CF" w14:textId="4C6CAFDD" w:rsidR="001D67BD" w:rsidRDefault="001D67BD" w:rsidP="001D67BD">
      <w:pPr>
        <w:pStyle w:val="4"/>
      </w:pPr>
      <w:bookmarkStart w:id="311" w:name="_Toc471815790"/>
      <w:bookmarkStart w:id="312" w:name="_Toc472610329"/>
      <w:bookmarkStart w:id="313" w:name="_Toc8493961"/>
      <w:bookmarkStart w:id="314" w:name="_Toc45191076"/>
      <w:r>
        <w:t xml:space="preserve">Таблица </w:t>
      </w:r>
      <w:r w:rsidR="00E515A3">
        <w:fldChar w:fldCharType="begin"/>
      </w:r>
      <w:r w:rsidR="00E515A3">
        <w:instrText xml:space="preserve"> SEQ Таблица \* ARABIC </w:instrText>
      </w:r>
      <w:r w:rsidR="00E515A3">
        <w:fldChar w:fldCharType="separate"/>
      </w:r>
      <w:r w:rsidR="00733B12">
        <w:rPr>
          <w:noProof/>
        </w:rPr>
        <w:t>20</w:t>
      </w:r>
      <w:r w:rsidR="00E515A3">
        <w:rPr>
          <w:noProof/>
        </w:rPr>
        <w:fldChar w:fldCharType="end"/>
      </w:r>
      <w:r w:rsidRPr="00C23FA1">
        <w:t xml:space="preserve">. </w:t>
      </w:r>
      <w:r>
        <w:t>План по доходам на 2 и 3 годы проекта, руб.</w:t>
      </w:r>
      <w:bookmarkEnd w:id="311"/>
      <w:bookmarkEnd w:id="312"/>
      <w:bookmarkEnd w:id="313"/>
      <w:bookmarkEnd w:id="314"/>
    </w:p>
    <w:p w14:paraId="24A860AA" w14:textId="77777777" w:rsidR="001D67BD" w:rsidRPr="00C06172" w:rsidRDefault="001D67BD" w:rsidP="001D67BD"/>
    <w:p w14:paraId="6A912C7A" w14:textId="77777777" w:rsidR="001D67BD" w:rsidRDefault="001D67BD" w:rsidP="001D67BD">
      <w:pPr>
        <w:spacing w:line="240" w:lineRule="auto"/>
        <w:jc w:val="left"/>
        <w:rPr>
          <w:b/>
          <w:smallCaps/>
          <w:color w:val="000080"/>
          <w:szCs w:val="20"/>
        </w:rPr>
      </w:pPr>
    </w:p>
    <w:p w14:paraId="5E64328A" w14:textId="57B676B0" w:rsidR="001D67BD" w:rsidRDefault="001D67BD" w:rsidP="001D67BD">
      <w:pPr>
        <w:pStyle w:val="4"/>
      </w:pPr>
      <w:bookmarkStart w:id="315" w:name="_Toc471815791"/>
      <w:bookmarkStart w:id="316" w:name="_Toc472610330"/>
      <w:bookmarkStart w:id="317" w:name="_Toc8493962"/>
      <w:bookmarkStart w:id="318" w:name="_Toc45191077"/>
      <w:r>
        <w:t xml:space="preserve">Таблица </w:t>
      </w:r>
      <w:r w:rsidR="00E515A3">
        <w:fldChar w:fldCharType="begin"/>
      </w:r>
      <w:r w:rsidR="00E515A3">
        <w:instrText xml:space="preserve"> SEQ Таблица \* ARABIC </w:instrText>
      </w:r>
      <w:r w:rsidR="00E515A3">
        <w:fldChar w:fldCharType="separate"/>
      </w:r>
      <w:r w:rsidR="00733B12">
        <w:rPr>
          <w:noProof/>
        </w:rPr>
        <w:t>21</w:t>
      </w:r>
      <w:r w:rsidR="00E515A3">
        <w:rPr>
          <w:noProof/>
        </w:rPr>
        <w:fldChar w:fldCharType="end"/>
      </w:r>
      <w:r w:rsidRPr="00C23FA1">
        <w:t xml:space="preserve">. </w:t>
      </w:r>
      <w:r>
        <w:t>План по доходам на 4 и 5 годы проекта, руб.</w:t>
      </w:r>
      <w:bookmarkEnd w:id="315"/>
      <w:bookmarkEnd w:id="316"/>
      <w:bookmarkEnd w:id="317"/>
      <w:bookmarkEnd w:id="318"/>
    </w:p>
    <w:p w14:paraId="07121D17" w14:textId="77777777" w:rsidR="001D67BD" w:rsidRDefault="001D67BD" w:rsidP="001D67BD"/>
    <w:p w14:paraId="5CF2A936" w14:textId="77777777" w:rsidR="001D67BD" w:rsidRDefault="001D67BD" w:rsidP="001D67BD"/>
    <w:p w14:paraId="64525CC0" w14:textId="77777777" w:rsidR="001D67BD" w:rsidRPr="00B84081" w:rsidRDefault="001D67BD" w:rsidP="001D67BD">
      <w:pPr>
        <w:sectPr w:rsidR="001D67BD" w:rsidRPr="00B84081" w:rsidSect="00577E7D">
          <w:headerReference w:type="default" r:id="rId29"/>
          <w:pgSz w:w="15840" w:h="12240" w:orient="landscape" w:code="1"/>
          <w:pgMar w:top="1190" w:right="1418" w:bottom="1701" w:left="1134" w:header="272" w:footer="289" w:gutter="0"/>
          <w:cols w:space="709"/>
          <w:docGrid w:linePitch="272"/>
        </w:sectPr>
      </w:pPr>
    </w:p>
    <w:p w14:paraId="46BD0D50" w14:textId="77777777" w:rsidR="001D67BD" w:rsidRPr="00FA5718" w:rsidRDefault="001D67BD" w:rsidP="001D67BD">
      <w:pPr>
        <w:pStyle w:val="2"/>
        <w:rPr>
          <w:bCs/>
        </w:rPr>
      </w:pPr>
      <w:bookmarkStart w:id="319" w:name="_Toc45191322"/>
      <w:r w:rsidRPr="00FA5718">
        <w:rPr>
          <w:bCs/>
        </w:rPr>
        <w:lastRenderedPageBreak/>
        <w:t xml:space="preserve">6.1. </w:t>
      </w:r>
      <w:r w:rsidRPr="00FC18D1">
        <w:t>Функциональное решение</w:t>
      </w:r>
      <w:bookmarkEnd w:id="277"/>
      <w:bookmarkEnd w:id="319"/>
    </w:p>
    <w:p w14:paraId="5DB48E8D" w14:textId="77777777" w:rsidR="001D67BD" w:rsidRPr="00FA5718" w:rsidRDefault="001D67BD" w:rsidP="001D67BD">
      <w:pPr>
        <w:pStyle w:val="3"/>
      </w:pPr>
      <w:bookmarkStart w:id="320" w:name="_Toc282447863"/>
      <w:bookmarkStart w:id="321" w:name="_Toc45191323"/>
      <w:r w:rsidRPr="00FA5718">
        <w:t>Выбор и обоснование типа предприятия</w:t>
      </w:r>
      <w:bookmarkEnd w:id="320"/>
      <w:bookmarkEnd w:id="321"/>
    </w:p>
    <w:p w14:paraId="72CDA4EA" w14:textId="1728F196" w:rsidR="001D67BD" w:rsidRPr="001D67BD" w:rsidRDefault="001D67BD" w:rsidP="001D67BD">
      <w:pPr>
        <w:rPr>
          <w:szCs w:val="20"/>
        </w:rPr>
      </w:pPr>
      <w:r w:rsidRPr="001D67BD">
        <w:rPr>
          <w:szCs w:val="20"/>
        </w:rPr>
        <w:t xml:space="preserve">В качестве организационно-правовой формы для </w:t>
      </w:r>
      <w:r w:rsidR="00577E7D">
        <w:rPr>
          <w:szCs w:val="20"/>
        </w:rPr>
        <w:t>салона</w:t>
      </w:r>
      <w:r w:rsidRPr="001D67BD">
        <w:rPr>
          <w:szCs w:val="20"/>
        </w:rPr>
        <w:t xml:space="preserve"> рекомендуется выбрать общество с ограниченной ответственностью. Выбор такой организационно-правовой формы связан с тем, что:</w:t>
      </w:r>
    </w:p>
    <w:bookmarkEnd w:id="217"/>
    <w:bookmarkEnd w:id="218"/>
    <w:bookmarkEnd w:id="219"/>
    <w:bookmarkEnd w:id="220"/>
    <w:bookmarkEnd w:id="221"/>
    <w:p w14:paraId="4EC9E7A7" w14:textId="7CF9B934" w:rsidR="001D67BD" w:rsidRPr="00143A08" w:rsidRDefault="00577E7D" w:rsidP="001D67BD">
      <w:r>
        <w:rPr>
          <w:szCs w:val="20"/>
        </w:rPr>
        <w:t>…………………………………………………………………………….</w:t>
      </w:r>
    </w:p>
    <w:p w14:paraId="32C8CECE" w14:textId="77777777" w:rsidR="001D67BD" w:rsidRPr="006F64FE" w:rsidRDefault="001D67BD" w:rsidP="001D67BD">
      <w:pPr>
        <w:pStyle w:val="1"/>
        <w:rPr>
          <w:bCs w:val="0"/>
        </w:rPr>
      </w:pPr>
      <w:bookmarkStart w:id="322" w:name="_Toc135062078"/>
      <w:bookmarkStart w:id="323" w:name="_Toc135066284"/>
      <w:bookmarkStart w:id="324" w:name="_Toc135826032"/>
      <w:bookmarkStart w:id="325" w:name="_Toc231113432"/>
      <w:bookmarkStart w:id="326" w:name="_Toc231113801"/>
      <w:bookmarkStart w:id="327" w:name="_Toc282447864"/>
      <w:bookmarkStart w:id="328" w:name="_Toc45191324"/>
      <w:r w:rsidRPr="006F64FE">
        <w:rPr>
          <w:bCs w:val="0"/>
        </w:rPr>
        <w:lastRenderedPageBreak/>
        <w:t>7. Организационно-управленческая структура</w:t>
      </w:r>
      <w:bookmarkEnd w:id="322"/>
      <w:bookmarkEnd w:id="323"/>
      <w:bookmarkEnd w:id="324"/>
      <w:bookmarkEnd w:id="325"/>
      <w:bookmarkEnd w:id="326"/>
      <w:bookmarkEnd w:id="327"/>
      <w:bookmarkEnd w:id="328"/>
    </w:p>
    <w:p w14:paraId="6508C611" w14:textId="77777777" w:rsidR="001D67BD" w:rsidRPr="000D455E" w:rsidRDefault="001D67BD" w:rsidP="001D67BD">
      <w:pPr>
        <w:pStyle w:val="2"/>
      </w:pPr>
      <w:bookmarkStart w:id="329" w:name="_Toc135062080"/>
      <w:bookmarkStart w:id="330" w:name="_Toc135066286"/>
      <w:bookmarkStart w:id="331" w:name="_Toc135826034"/>
      <w:bookmarkStart w:id="332" w:name="_Toc231113434"/>
      <w:bookmarkStart w:id="333" w:name="_Toc231113803"/>
      <w:bookmarkStart w:id="334" w:name="_Toc282447866"/>
      <w:bookmarkStart w:id="335" w:name="_Toc45191326"/>
      <w:r w:rsidRPr="006F64FE">
        <w:t>Специализация, количество и состав сотрудников</w:t>
      </w:r>
      <w:bookmarkEnd w:id="329"/>
      <w:bookmarkEnd w:id="330"/>
      <w:bookmarkEnd w:id="331"/>
      <w:bookmarkEnd w:id="332"/>
      <w:bookmarkEnd w:id="333"/>
      <w:bookmarkEnd w:id="334"/>
      <w:bookmarkEnd w:id="335"/>
    </w:p>
    <w:p w14:paraId="1CA3543E" w14:textId="77777777" w:rsidR="001D67BD" w:rsidRPr="00103324" w:rsidRDefault="001D67BD" w:rsidP="001D67BD">
      <w:pPr>
        <w:pStyle w:val="a5"/>
        <w:rPr>
          <w:szCs w:val="20"/>
        </w:rPr>
      </w:pPr>
      <w:r w:rsidRPr="00103324">
        <w:rPr>
          <w:szCs w:val="20"/>
        </w:rPr>
        <w:t>Подбор персонала планируется осуществлять перед началом оказания услуг салоном с учетом следующих требований:</w:t>
      </w:r>
    </w:p>
    <w:p w14:paraId="2EDC0826" w14:textId="509CB9CA" w:rsidR="001D67BD" w:rsidRPr="00103324" w:rsidRDefault="00577E7D" w:rsidP="001D67BD">
      <w:pPr>
        <w:pStyle w:val="af6"/>
        <w:tabs>
          <w:tab w:val="clear" w:pos="720"/>
        </w:tabs>
        <w:rPr>
          <w:szCs w:val="20"/>
        </w:rPr>
      </w:pPr>
      <w:r>
        <w:rPr>
          <w:szCs w:val="20"/>
        </w:rPr>
        <w:t>………………………………..</w:t>
      </w:r>
    </w:p>
    <w:p w14:paraId="4A31555F" w14:textId="77777777" w:rsidR="001D67BD" w:rsidRDefault="001D67BD" w:rsidP="001D67BD">
      <w:pPr>
        <w:pStyle w:val="af6"/>
        <w:tabs>
          <w:tab w:val="clear" w:pos="720"/>
        </w:tabs>
        <w:ind w:left="0" w:firstLine="0"/>
        <w:rPr>
          <w:szCs w:val="20"/>
        </w:rPr>
      </w:pPr>
      <w:r>
        <w:rPr>
          <w:szCs w:val="20"/>
        </w:rPr>
        <w:t>Мастера работают по графику 2 дня через 2 дня, по 4 человека в смену, мастер по маникюру работает 5 дней в неделю, с двумя «плавающими» выходными.</w:t>
      </w:r>
    </w:p>
    <w:p w14:paraId="61A506DC" w14:textId="77777777" w:rsidR="001D67BD" w:rsidRDefault="001D67BD" w:rsidP="001D67BD">
      <w:pPr>
        <w:pStyle w:val="af6"/>
        <w:tabs>
          <w:tab w:val="clear" w:pos="720"/>
        </w:tabs>
        <w:ind w:left="0" w:firstLine="0"/>
        <w:rPr>
          <w:szCs w:val="20"/>
        </w:rPr>
      </w:pPr>
    </w:p>
    <w:p w14:paraId="13050E9A" w14:textId="77777777" w:rsidR="001D67BD" w:rsidRDefault="001D67BD" w:rsidP="001D67BD">
      <w:pPr>
        <w:pStyle w:val="af6"/>
        <w:tabs>
          <w:tab w:val="clear" w:pos="720"/>
        </w:tabs>
        <w:ind w:left="0" w:firstLine="0"/>
        <w:rPr>
          <w:szCs w:val="20"/>
        </w:rPr>
      </w:pPr>
      <w:r>
        <w:rPr>
          <w:szCs w:val="20"/>
        </w:rPr>
        <w:t>Также в салоне работают 2 администратора (посменно 2 дня через 2) и уборщица.</w:t>
      </w:r>
    </w:p>
    <w:p w14:paraId="440DD3E8" w14:textId="77777777" w:rsidR="001D67BD" w:rsidRPr="000D455E" w:rsidRDefault="001D67BD" w:rsidP="001D67BD">
      <w:pPr>
        <w:ind w:left="795"/>
        <w:rPr>
          <w:rFonts w:cs="Arial"/>
          <w:szCs w:val="20"/>
        </w:rPr>
      </w:pPr>
    </w:p>
    <w:p w14:paraId="61873A54" w14:textId="77777777" w:rsidR="001D67BD" w:rsidRPr="006F64FE" w:rsidRDefault="001D67BD" w:rsidP="001D67BD">
      <w:pPr>
        <w:pStyle w:val="2"/>
      </w:pPr>
      <w:bookmarkStart w:id="336" w:name="_Toc135062081"/>
      <w:bookmarkStart w:id="337" w:name="_Toc135066287"/>
      <w:bookmarkStart w:id="338" w:name="_Toc135826035"/>
      <w:bookmarkStart w:id="339" w:name="_Toc231113435"/>
      <w:bookmarkStart w:id="340" w:name="_Toc231113804"/>
      <w:bookmarkStart w:id="341" w:name="_Toc282447867"/>
      <w:bookmarkStart w:id="342" w:name="_Toc45191327"/>
      <w:r w:rsidRPr="006F64FE">
        <w:t>Затраты на оплату труда</w:t>
      </w:r>
      <w:bookmarkEnd w:id="336"/>
      <w:bookmarkEnd w:id="337"/>
      <w:bookmarkEnd w:id="338"/>
      <w:bookmarkEnd w:id="339"/>
      <w:bookmarkEnd w:id="340"/>
      <w:bookmarkEnd w:id="341"/>
      <w:bookmarkEnd w:id="342"/>
    </w:p>
    <w:p w14:paraId="1BD59A8F" w14:textId="0BCAF05C" w:rsidR="001D67BD" w:rsidRDefault="001D67BD" w:rsidP="001D67BD">
      <w:pPr>
        <w:rPr>
          <w:rFonts w:cs="Arial"/>
          <w:szCs w:val="20"/>
        </w:rPr>
      </w:pPr>
      <w:r>
        <w:rPr>
          <w:rFonts w:cs="Arial"/>
          <w:szCs w:val="20"/>
        </w:rPr>
        <w:t>Штат сотрудников насчитывает</w:t>
      </w:r>
      <w:r w:rsidRPr="00BF0DC4">
        <w:rPr>
          <w:rFonts w:cs="Arial"/>
          <w:szCs w:val="20"/>
        </w:rPr>
        <w:t xml:space="preserve"> человек. Затраты оплаты труда будут соответственно составлять</w:t>
      </w:r>
      <w:r>
        <w:rPr>
          <w:rFonts w:cs="Arial"/>
          <w:szCs w:val="20"/>
        </w:rPr>
        <w:t xml:space="preserve"> </w:t>
      </w:r>
      <w:r>
        <w:rPr>
          <w:rFonts w:cs="Arial"/>
          <w:b/>
          <w:szCs w:val="20"/>
        </w:rPr>
        <w:t xml:space="preserve">….. тыс. </w:t>
      </w:r>
      <w:r w:rsidRPr="00BF0DC4">
        <w:rPr>
          <w:rFonts w:cs="Arial"/>
          <w:b/>
          <w:szCs w:val="20"/>
        </w:rPr>
        <w:t>руб.</w:t>
      </w:r>
      <w:r>
        <w:rPr>
          <w:rFonts w:cs="Arial"/>
          <w:szCs w:val="20"/>
        </w:rPr>
        <w:t xml:space="preserve"> в месяц (ФОТ), отчисления в пенсионный фонд составят </w:t>
      </w:r>
      <w:r>
        <w:rPr>
          <w:rFonts w:cs="Arial"/>
          <w:b/>
          <w:szCs w:val="20"/>
        </w:rPr>
        <w:t xml:space="preserve">….. тыс. </w:t>
      </w:r>
      <w:r w:rsidRPr="00BF0DC4">
        <w:rPr>
          <w:rFonts w:cs="Arial"/>
          <w:b/>
          <w:szCs w:val="20"/>
        </w:rPr>
        <w:t>руб</w:t>
      </w:r>
      <w:r>
        <w:rPr>
          <w:rFonts w:cs="Arial"/>
          <w:szCs w:val="20"/>
        </w:rPr>
        <w:t xml:space="preserve">. в месяц. </w:t>
      </w:r>
    </w:p>
    <w:p w14:paraId="6C9724F5" w14:textId="77777777" w:rsidR="001D67BD" w:rsidRDefault="001D67BD" w:rsidP="001D67BD">
      <w:pPr>
        <w:rPr>
          <w:rFonts w:cs="Arial"/>
          <w:szCs w:val="20"/>
        </w:rPr>
      </w:pPr>
    </w:p>
    <w:p w14:paraId="7D71B001" w14:textId="33FAE0D9" w:rsidR="001D67BD" w:rsidRPr="006F64FE" w:rsidRDefault="001D67BD" w:rsidP="001D67BD">
      <w:pPr>
        <w:pStyle w:val="4"/>
      </w:pPr>
      <w:bookmarkStart w:id="343" w:name="_Toc135126125"/>
      <w:bookmarkStart w:id="344" w:name="_Toc231113837"/>
      <w:bookmarkStart w:id="345" w:name="_Toc472610331"/>
      <w:bookmarkStart w:id="346" w:name="_Toc8493963"/>
      <w:bookmarkStart w:id="347" w:name="_Toc45191078"/>
      <w:r>
        <w:t xml:space="preserve">Таблица </w:t>
      </w:r>
      <w:r w:rsidR="00E515A3">
        <w:fldChar w:fldCharType="begin"/>
      </w:r>
      <w:r w:rsidR="00E515A3">
        <w:instrText xml:space="preserve"> SEQ Таблица \* ARABIC </w:instrText>
      </w:r>
      <w:r w:rsidR="00E515A3">
        <w:fldChar w:fldCharType="separate"/>
      </w:r>
      <w:r w:rsidR="00733B12">
        <w:rPr>
          <w:noProof/>
        </w:rPr>
        <w:t>22</w:t>
      </w:r>
      <w:r w:rsidR="00E515A3">
        <w:rPr>
          <w:noProof/>
        </w:rPr>
        <w:fldChar w:fldCharType="end"/>
      </w:r>
      <w:r w:rsidRPr="006F64FE">
        <w:t xml:space="preserve">. </w:t>
      </w:r>
      <w:bookmarkEnd w:id="343"/>
      <w:bookmarkEnd w:id="344"/>
      <w:r>
        <w:t>Штатное расписание</w:t>
      </w:r>
      <w:bookmarkEnd w:id="345"/>
      <w:bookmarkEnd w:id="346"/>
      <w:bookmarkEnd w:id="347"/>
    </w:p>
    <w:tbl>
      <w:tblPr>
        <w:tblW w:w="7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6"/>
        <w:gridCol w:w="1011"/>
        <w:gridCol w:w="1199"/>
        <w:gridCol w:w="1273"/>
        <w:gridCol w:w="1041"/>
        <w:gridCol w:w="1186"/>
      </w:tblGrid>
      <w:tr w:rsidR="001D67BD" w:rsidRPr="00270222" w14:paraId="20EDAD77" w14:textId="77777777" w:rsidTr="00577E7D">
        <w:trPr>
          <w:trHeight w:val="20"/>
          <w:tblHeader/>
          <w:jc w:val="center"/>
        </w:trPr>
        <w:tc>
          <w:tcPr>
            <w:tcW w:w="1666" w:type="dxa"/>
            <w:shd w:val="clear" w:color="auto" w:fill="333399"/>
            <w:noWrap/>
            <w:vAlign w:val="center"/>
          </w:tcPr>
          <w:p w14:paraId="0D7A10E0" w14:textId="77777777" w:rsidR="001D67BD" w:rsidRPr="00295EF6" w:rsidRDefault="001D67BD" w:rsidP="00577E7D">
            <w:pPr>
              <w:spacing w:line="240" w:lineRule="auto"/>
              <w:jc w:val="center"/>
              <w:rPr>
                <w:rFonts w:cs="Arial"/>
                <w:b/>
                <w:bCs/>
                <w:color w:val="FFFFFF"/>
                <w:szCs w:val="20"/>
              </w:rPr>
            </w:pPr>
            <w:r w:rsidRPr="00295EF6">
              <w:rPr>
                <w:rFonts w:cs="Arial"/>
                <w:b/>
                <w:bCs/>
                <w:color w:val="FFFFFF"/>
                <w:szCs w:val="20"/>
              </w:rPr>
              <w:t>Должность</w:t>
            </w:r>
          </w:p>
        </w:tc>
        <w:tc>
          <w:tcPr>
            <w:tcW w:w="1011" w:type="dxa"/>
            <w:shd w:val="clear" w:color="auto" w:fill="333399"/>
            <w:vAlign w:val="center"/>
          </w:tcPr>
          <w:p w14:paraId="1EE61441" w14:textId="77777777" w:rsidR="001D67BD" w:rsidRPr="00295EF6" w:rsidRDefault="001D67BD" w:rsidP="00577E7D">
            <w:pPr>
              <w:spacing w:line="240" w:lineRule="auto"/>
              <w:jc w:val="center"/>
              <w:rPr>
                <w:rFonts w:cs="Arial"/>
                <w:b/>
                <w:bCs/>
                <w:color w:val="FFFFFF"/>
                <w:szCs w:val="20"/>
              </w:rPr>
            </w:pPr>
            <w:r w:rsidRPr="00295EF6">
              <w:rPr>
                <w:rFonts w:cs="Arial"/>
                <w:b/>
                <w:bCs/>
                <w:color w:val="FFFFFF"/>
                <w:szCs w:val="20"/>
              </w:rPr>
              <w:t>Кол</w:t>
            </w:r>
            <w:r w:rsidRPr="00E37F21">
              <w:rPr>
                <w:rFonts w:cs="Arial"/>
                <w:b/>
                <w:bCs/>
                <w:color w:val="FFFFFF"/>
                <w:szCs w:val="20"/>
              </w:rPr>
              <w:t>-</w:t>
            </w:r>
            <w:r w:rsidRPr="00295EF6">
              <w:rPr>
                <w:rFonts w:cs="Arial"/>
                <w:b/>
                <w:bCs/>
                <w:color w:val="FFFFFF"/>
                <w:szCs w:val="20"/>
              </w:rPr>
              <w:t>во</w:t>
            </w:r>
          </w:p>
        </w:tc>
        <w:tc>
          <w:tcPr>
            <w:tcW w:w="1199" w:type="dxa"/>
            <w:shd w:val="clear" w:color="auto" w:fill="333399"/>
            <w:vAlign w:val="center"/>
          </w:tcPr>
          <w:p w14:paraId="7BA3C1E6" w14:textId="77777777" w:rsidR="001D67BD" w:rsidRPr="00295EF6" w:rsidRDefault="001D67BD" w:rsidP="00577E7D">
            <w:pPr>
              <w:spacing w:line="240" w:lineRule="auto"/>
              <w:jc w:val="center"/>
              <w:rPr>
                <w:rFonts w:cs="Arial"/>
                <w:b/>
                <w:bCs/>
                <w:color w:val="FFFFFF"/>
                <w:szCs w:val="20"/>
              </w:rPr>
            </w:pPr>
            <w:r w:rsidRPr="00295EF6">
              <w:rPr>
                <w:rFonts w:cs="Arial"/>
                <w:b/>
                <w:bCs/>
                <w:color w:val="FFFFFF"/>
                <w:szCs w:val="20"/>
              </w:rPr>
              <w:t>З.п., руб.</w:t>
            </w:r>
          </w:p>
        </w:tc>
        <w:tc>
          <w:tcPr>
            <w:tcW w:w="1273" w:type="dxa"/>
            <w:shd w:val="clear" w:color="auto" w:fill="333399"/>
            <w:vAlign w:val="center"/>
          </w:tcPr>
          <w:p w14:paraId="54528EE9" w14:textId="77777777" w:rsidR="001D67BD" w:rsidRPr="00295EF6" w:rsidRDefault="001D67BD" w:rsidP="00577E7D">
            <w:pPr>
              <w:spacing w:line="240" w:lineRule="auto"/>
              <w:jc w:val="center"/>
              <w:rPr>
                <w:rFonts w:cs="Arial"/>
                <w:b/>
                <w:bCs/>
                <w:color w:val="FFFFFF"/>
                <w:szCs w:val="20"/>
              </w:rPr>
            </w:pPr>
            <w:r w:rsidRPr="00295EF6">
              <w:rPr>
                <w:rFonts w:cs="Arial"/>
                <w:b/>
                <w:bCs/>
                <w:color w:val="FFFFFF"/>
                <w:szCs w:val="20"/>
              </w:rPr>
              <w:t>Сумма</w:t>
            </w:r>
            <w:r w:rsidRPr="00E37F21">
              <w:rPr>
                <w:rFonts w:cs="Arial"/>
                <w:b/>
                <w:bCs/>
                <w:color w:val="FFFFFF"/>
                <w:szCs w:val="20"/>
              </w:rPr>
              <w:t xml:space="preserve">, </w:t>
            </w:r>
            <w:r w:rsidRPr="00295EF6">
              <w:rPr>
                <w:rFonts w:cs="Arial"/>
                <w:b/>
                <w:bCs/>
                <w:color w:val="FFFFFF"/>
                <w:szCs w:val="20"/>
              </w:rPr>
              <w:t>руб.</w:t>
            </w:r>
          </w:p>
        </w:tc>
        <w:tc>
          <w:tcPr>
            <w:tcW w:w="1041" w:type="dxa"/>
            <w:shd w:val="clear" w:color="auto" w:fill="333399"/>
            <w:vAlign w:val="center"/>
          </w:tcPr>
          <w:p w14:paraId="7E41724F" w14:textId="77777777" w:rsidR="001D67BD" w:rsidRPr="00295EF6" w:rsidRDefault="001D67BD" w:rsidP="00577E7D">
            <w:pPr>
              <w:spacing w:line="240" w:lineRule="auto"/>
              <w:jc w:val="center"/>
              <w:rPr>
                <w:rFonts w:cs="Arial"/>
                <w:b/>
                <w:bCs/>
                <w:color w:val="FFFFFF"/>
                <w:szCs w:val="20"/>
              </w:rPr>
            </w:pPr>
            <w:r w:rsidRPr="00295EF6">
              <w:rPr>
                <w:rFonts w:cs="Arial"/>
                <w:b/>
                <w:bCs/>
                <w:color w:val="FFFFFF"/>
                <w:szCs w:val="20"/>
              </w:rPr>
              <w:t>ЕСН</w:t>
            </w:r>
          </w:p>
        </w:tc>
        <w:tc>
          <w:tcPr>
            <w:tcW w:w="1186" w:type="dxa"/>
            <w:shd w:val="clear" w:color="auto" w:fill="333399"/>
            <w:vAlign w:val="center"/>
          </w:tcPr>
          <w:p w14:paraId="2FCB2F98" w14:textId="77777777" w:rsidR="001D67BD" w:rsidRPr="00295EF6" w:rsidRDefault="001D67BD" w:rsidP="00577E7D">
            <w:pPr>
              <w:spacing w:line="240" w:lineRule="auto"/>
              <w:jc w:val="center"/>
              <w:rPr>
                <w:rFonts w:cs="Arial"/>
                <w:b/>
                <w:bCs/>
                <w:color w:val="FFFFFF"/>
                <w:szCs w:val="20"/>
              </w:rPr>
            </w:pPr>
            <w:r w:rsidRPr="00295EF6">
              <w:rPr>
                <w:rFonts w:cs="Arial"/>
                <w:b/>
                <w:bCs/>
                <w:color w:val="FFFFFF"/>
                <w:szCs w:val="20"/>
              </w:rPr>
              <w:t>Итого</w:t>
            </w:r>
          </w:p>
        </w:tc>
      </w:tr>
      <w:tr w:rsidR="001D67BD" w:rsidRPr="00270222" w14:paraId="091D2268" w14:textId="77777777" w:rsidTr="00577E7D">
        <w:trPr>
          <w:trHeight w:val="20"/>
          <w:jc w:val="center"/>
        </w:trPr>
        <w:tc>
          <w:tcPr>
            <w:tcW w:w="1666" w:type="dxa"/>
            <w:shd w:val="clear" w:color="auto" w:fill="auto"/>
            <w:noWrap/>
            <w:vAlign w:val="center"/>
          </w:tcPr>
          <w:p w14:paraId="59248080" w14:textId="77777777" w:rsidR="001D67BD" w:rsidRDefault="001D67BD" w:rsidP="00577E7D">
            <w:pPr>
              <w:spacing w:line="240" w:lineRule="auto"/>
              <w:jc w:val="left"/>
              <w:rPr>
                <w:rFonts w:cs="Arial"/>
                <w:szCs w:val="20"/>
              </w:rPr>
            </w:pPr>
            <w:r>
              <w:rPr>
                <w:rFonts w:cs="Arial"/>
                <w:szCs w:val="20"/>
              </w:rPr>
              <w:t>Мастер</w:t>
            </w:r>
          </w:p>
        </w:tc>
        <w:tc>
          <w:tcPr>
            <w:tcW w:w="1011" w:type="dxa"/>
            <w:shd w:val="clear" w:color="auto" w:fill="auto"/>
            <w:noWrap/>
            <w:vAlign w:val="center"/>
          </w:tcPr>
          <w:p w14:paraId="68629945" w14:textId="74BD6FA0" w:rsidR="001D67BD" w:rsidRPr="00295EF6" w:rsidRDefault="001D67BD" w:rsidP="00577E7D">
            <w:pPr>
              <w:spacing w:line="240" w:lineRule="auto"/>
              <w:jc w:val="right"/>
              <w:rPr>
                <w:rFonts w:ascii="Arial CYR" w:hAnsi="Arial CYR" w:cs="Arial CYR"/>
                <w:szCs w:val="20"/>
              </w:rPr>
            </w:pPr>
          </w:p>
        </w:tc>
        <w:tc>
          <w:tcPr>
            <w:tcW w:w="1199" w:type="dxa"/>
            <w:shd w:val="clear" w:color="auto" w:fill="auto"/>
            <w:noWrap/>
            <w:vAlign w:val="center"/>
          </w:tcPr>
          <w:p w14:paraId="299EE60D" w14:textId="1E491528" w:rsidR="001D67BD" w:rsidRDefault="001D67BD" w:rsidP="00577E7D">
            <w:pPr>
              <w:spacing w:line="240" w:lineRule="auto"/>
              <w:jc w:val="right"/>
              <w:rPr>
                <w:rFonts w:ascii="Arial CYR" w:hAnsi="Arial CYR" w:cs="Arial CYR"/>
                <w:szCs w:val="20"/>
              </w:rPr>
            </w:pPr>
          </w:p>
        </w:tc>
        <w:tc>
          <w:tcPr>
            <w:tcW w:w="1273" w:type="dxa"/>
            <w:shd w:val="clear" w:color="auto" w:fill="auto"/>
            <w:noWrap/>
            <w:vAlign w:val="center"/>
          </w:tcPr>
          <w:p w14:paraId="4FEC4F79" w14:textId="776FFCFB" w:rsidR="001D67BD" w:rsidRDefault="001D67BD" w:rsidP="00577E7D">
            <w:pPr>
              <w:spacing w:line="240" w:lineRule="auto"/>
              <w:jc w:val="right"/>
              <w:rPr>
                <w:rFonts w:cs="Arial"/>
                <w:szCs w:val="20"/>
              </w:rPr>
            </w:pPr>
          </w:p>
        </w:tc>
        <w:tc>
          <w:tcPr>
            <w:tcW w:w="1041" w:type="dxa"/>
            <w:vAlign w:val="center"/>
          </w:tcPr>
          <w:p w14:paraId="37B1AB20" w14:textId="455C0D1D" w:rsidR="001D67BD" w:rsidRDefault="001D67BD" w:rsidP="00577E7D">
            <w:pPr>
              <w:spacing w:line="240" w:lineRule="auto"/>
              <w:jc w:val="right"/>
              <w:rPr>
                <w:rFonts w:cs="Arial"/>
                <w:szCs w:val="20"/>
              </w:rPr>
            </w:pPr>
          </w:p>
        </w:tc>
        <w:tc>
          <w:tcPr>
            <w:tcW w:w="1186" w:type="dxa"/>
            <w:vAlign w:val="center"/>
          </w:tcPr>
          <w:p w14:paraId="35FEC01E" w14:textId="5FF1411E" w:rsidR="001D67BD" w:rsidRDefault="001D67BD" w:rsidP="00577E7D">
            <w:pPr>
              <w:spacing w:line="240" w:lineRule="auto"/>
              <w:jc w:val="right"/>
              <w:rPr>
                <w:rFonts w:ascii="Arial CYR" w:hAnsi="Arial CYR" w:cs="Arial CYR"/>
                <w:szCs w:val="20"/>
              </w:rPr>
            </w:pPr>
          </w:p>
        </w:tc>
      </w:tr>
      <w:tr w:rsidR="001D67BD" w:rsidRPr="00270222" w14:paraId="0A5BAB25" w14:textId="77777777" w:rsidTr="00577E7D">
        <w:trPr>
          <w:trHeight w:val="20"/>
          <w:jc w:val="center"/>
        </w:trPr>
        <w:tc>
          <w:tcPr>
            <w:tcW w:w="1666" w:type="dxa"/>
            <w:shd w:val="clear" w:color="auto" w:fill="auto"/>
            <w:noWrap/>
            <w:vAlign w:val="center"/>
          </w:tcPr>
          <w:p w14:paraId="3DBDABA6" w14:textId="77777777" w:rsidR="001D67BD" w:rsidRDefault="001D67BD" w:rsidP="00577E7D">
            <w:pPr>
              <w:spacing w:line="240" w:lineRule="auto"/>
              <w:rPr>
                <w:rFonts w:cs="Arial"/>
                <w:szCs w:val="20"/>
              </w:rPr>
            </w:pPr>
            <w:r>
              <w:rPr>
                <w:rFonts w:cs="Arial"/>
                <w:szCs w:val="20"/>
              </w:rPr>
              <w:t>Мастер по маникюру, педикюру</w:t>
            </w:r>
          </w:p>
        </w:tc>
        <w:tc>
          <w:tcPr>
            <w:tcW w:w="1011" w:type="dxa"/>
            <w:shd w:val="clear" w:color="auto" w:fill="auto"/>
            <w:noWrap/>
            <w:vAlign w:val="center"/>
          </w:tcPr>
          <w:p w14:paraId="306EDE2A" w14:textId="6F8B1C30" w:rsidR="001D67BD" w:rsidRPr="00295EF6" w:rsidRDefault="001D67BD" w:rsidP="00577E7D">
            <w:pPr>
              <w:spacing w:line="240" w:lineRule="auto"/>
              <w:jc w:val="right"/>
              <w:rPr>
                <w:rFonts w:ascii="Arial CYR" w:hAnsi="Arial CYR" w:cs="Arial CYR"/>
                <w:szCs w:val="20"/>
              </w:rPr>
            </w:pPr>
          </w:p>
        </w:tc>
        <w:tc>
          <w:tcPr>
            <w:tcW w:w="1199" w:type="dxa"/>
            <w:shd w:val="clear" w:color="auto" w:fill="auto"/>
            <w:noWrap/>
            <w:vAlign w:val="center"/>
          </w:tcPr>
          <w:p w14:paraId="284DC973" w14:textId="108C404A" w:rsidR="001D67BD" w:rsidRDefault="001D67BD" w:rsidP="00577E7D">
            <w:pPr>
              <w:spacing w:line="240" w:lineRule="auto"/>
              <w:jc w:val="right"/>
              <w:rPr>
                <w:rFonts w:ascii="Arial CYR" w:hAnsi="Arial CYR" w:cs="Arial CYR"/>
                <w:szCs w:val="20"/>
              </w:rPr>
            </w:pPr>
          </w:p>
        </w:tc>
        <w:tc>
          <w:tcPr>
            <w:tcW w:w="1273" w:type="dxa"/>
            <w:shd w:val="clear" w:color="auto" w:fill="auto"/>
            <w:noWrap/>
            <w:vAlign w:val="center"/>
          </w:tcPr>
          <w:p w14:paraId="4B361299" w14:textId="753F1818" w:rsidR="001D67BD" w:rsidRDefault="001D67BD" w:rsidP="00577E7D">
            <w:pPr>
              <w:spacing w:line="240" w:lineRule="auto"/>
              <w:jc w:val="right"/>
              <w:rPr>
                <w:rFonts w:cs="Arial"/>
                <w:szCs w:val="20"/>
              </w:rPr>
            </w:pPr>
          </w:p>
        </w:tc>
        <w:tc>
          <w:tcPr>
            <w:tcW w:w="1041" w:type="dxa"/>
            <w:vAlign w:val="center"/>
          </w:tcPr>
          <w:p w14:paraId="74745EE8" w14:textId="4A5335AD" w:rsidR="001D67BD" w:rsidRDefault="001D67BD" w:rsidP="00577E7D">
            <w:pPr>
              <w:spacing w:line="240" w:lineRule="auto"/>
              <w:jc w:val="right"/>
              <w:rPr>
                <w:rFonts w:cs="Arial"/>
                <w:szCs w:val="20"/>
              </w:rPr>
            </w:pPr>
          </w:p>
        </w:tc>
        <w:tc>
          <w:tcPr>
            <w:tcW w:w="1186" w:type="dxa"/>
            <w:vAlign w:val="center"/>
          </w:tcPr>
          <w:p w14:paraId="2F69D6A1" w14:textId="22705400" w:rsidR="001D67BD" w:rsidRDefault="001D67BD" w:rsidP="00577E7D">
            <w:pPr>
              <w:spacing w:line="240" w:lineRule="auto"/>
              <w:jc w:val="right"/>
              <w:rPr>
                <w:rFonts w:ascii="Arial CYR" w:hAnsi="Arial CYR" w:cs="Arial CYR"/>
                <w:szCs w:val="20"/>
              </w:rPr>
            </w:pPr>
          </w:p>
        </w:tc>
      </w:tr>
      <w:tr w:rsidR="001D67BD" w:rsidRPr="00270222" w14:paraId="0B324435" w14:textId="77777777" w:rsidTr="00577E7D">
        <w:trPr>
          <w:trHeight w:val="20"/>
          <w:jc w:val="center"/>
        </w:trPr>
        <w:tc>
          <w:tcPr>
            <w:tcW w:w="1666" w:type="dxa"/>
            <w:shd w:val="clear" w:color="auto" w:fill="auto"/>
            <w:noWrap/>
            <w:vAlign w:val="center"/>
          </w:tcPr>
          <w:p w14:paraId="79C156F2" w14:textId="77777777" w:rsidR="001D67BD" w:rsidRDefault="001D67BD" w:rsidP="00577E7D">
            <w:pPr>
              <w:spacing w:line="240" w:lineRule="auto"/>
              <w:rPr>
                <w:rFonts w:cs="Arial"/>
                <w:szCs w:val="20"/>
              </w:rPr>
            </w:pPr>
            <w:r>
              <w:rPr>
                <w:rFonts w:cs="Arial"/>
                <w:szCs w:val="20"/>
              </w:rPr>
              <w:t>Администратор</w:t>
            </w:r>
          </w:p>
        </w:tc>
        <w:tc>
          <w:tcPr>
            <w:tcW w:w="1011" w:type="dxa"/>
            <w:shd w:val="clear" w:color="auto" w:fill="auto"/>
            <w:noWrap/>
            <w:vAlign w:val="center"/>
          </w:tcPr>
          <w:p w14:paraId="09317E13" w14:textId="724A4FE8" w:rsidR="001D67BD" w:rsidRPr="00295EF6" w:rsidRDefault="001D67BD" w:rsidP="00577E7D">
            <w:pPr>
              <w:spacing w:line="240" w:lineRule="auto"/>
              <w:jc w:val="right"/>
              <w:rPr>
                <w:rFonts w:ascii="Arial CYR" w:hAnsi="Arial CYR" w:cs="Arial CYR"/>
                <w:szCs w:val="20"/>
              </w:rPr>
            </w:pPr>
          </w:p>
        </w:tc>
        <w:tc>
          <w:tcPr>
            <w:tcW w:w="1199" w:type="dxa"/>
            <w:shd w:val="clear" w:color="auto" w:fill="auto"/>
            <w:noWrap/>
            <w:vAlign w:val="center"/>
          </w:tcPr>
          <w:p w14:paraId="4ABE51A1" w14:textId="650B01A0" w:rsidR="001D67BD" w:rsidRDefault="001D67BD" w:rsidP="00577E7D">
            <w:pPr>
              <w:spacing w:line="240" w:lineRule="auto"/>
              <w:jc w:val="right"/>
              <w:rPr>
                <w:rFonts w:ascii="Arial CYR" w:hAnsi="Arial CYR" w:cs="Arial CYR"/>
                <w:szCs w:val="20"/>
              </w:rPr>
            </w:pPr>
          </w:p>
        </w:tc>
        <w:tc>
          <w:tcPr>
            <w:tcW w:w="1273" w:type="dxa"/>
            <w:shd w:val="clear" w:color="auto" w:fill="auto"/>
            <w:noWrap/>
            <w:vAlign w:val="center"/>
          </w:tcPr>
          <w:p w14:paraId="024E6635" w14:textId="0EC2DFA9" w:rsidR="001D67BD" w:rsidRDefault="001D67BD" w:rsidP="00577E7D">
            <w:pPr>
              <w:spacing w:line="240" w:lineRule="auto"/>
              <w:jc w:val="right"/>
              <w:rPr>
                <w:rFonts w:cs="Arial"/>
                <w:szCs w:val="20"/>
              </w:rPr>
            </w:pPr>
          </w:p>
        </w:tc>
        <w:tc>
          <w:tcPr>
            <w:tcW w:w="1041" w:type="dxa"/>
            <w:vAlign w:val="center"/>
          </w:tcPr>
          <w:p w14:paraId="14B3B521" w14:textId="1CC00D17" w:rsidR="001D67BD" w:rsidRDefault="001D67BD" w:rsidP="00577E7D">
            <w:pPr>
              <w:spacing w:line="240" w:lineRule="auto"/>
              <w:jc w:val="right"/>
              <w:rPr>
                <w:rFonts w:cs="Arial"/>
                <w:szCs w:val="20"/>
              </w:rPr>
            </w:pPr>
          </w:p>
        </w:tc>
        <w:tc>
          <w:tcPr>
            <w:tcW w:w="1186" w:type="dxa"/>
            <w:vAlign w:val="center"/>
          </w:tcPr>
          <w:p w14:paraId="4D387D78" w14:textId="46C55E50" w:rsidR="001D67BD" w:rsidRDefault="001D67BD" w:rsidP="00577E7D">
            <w:pPr>
              <w:spacing w:line="240" w:lineRule="auto"/>
              <w:jc w:val="right"/>
              <w:rPr>
                <w:rFonts w:cs="Arial"/>
                <w:szCs w:val="20"/>
              </w:rPr>
            </w:pPr>
          </w:p>
        </w:tc>
      </w:tr>
      <w:tr w:rsidR="001D67BD" w:rsidRPr="00270222" w14:paraId="588A9097" w14:textId="77777777" w:rsidTr="00577E7D">
        <w:trPr>
          <w:trHeight w:val="20"/>
          <w:jc w:val="center"/>
        </w:trPr>
        <w:tc>
          <w:tcPr>
            <w:tcW w:w="1666" w:type="dxa"/>
            <w:shd w:val="clear" w:color="auto" w:fill="auto"/>
            <w:noWrap/>
            <w:vAlign w:val="center"/>
          </w:tcPr>
          <w:p w14:paraId="226F500A" w14:textId="77777777" w:rsidR="001D67BD" w:rsidRDefault="001D67BD" w:rsidP="00577E7D">
            <w:pPr>
              <w:spacing w:line="240" w:lineRule="auto"/>
              <w:rPr>
                <w:rFonts w:cs="Arial"/>
                <w:szCs w:val="20"/>
              </w:rPr>
            </w:pPr>
            <w:r>
              <w:rPr>
                <w:rFonts w:cs="Arial"/>
                <w:szCs w:val="20"/>
              </w:rPr>
              <w:t>Уборщица</w:t>
            </w:r>
          </w:p>
        </w:tc>
        <w:tc>
          <w:tcPr>
            <w:tcW w:w="1011" w:type="dxa"/>
            <w:shd w:val="clear" w:color="auto" w:fill="auto"/>
            <w:noWrap/>
            <w:vAlign w:val="center"/>
          </w:tcPr>
          <w:p w14:paraId="235E5E9C" w14:textId="7728EE3B" w:rsidR="001D67BD" w:rsidRPr="00295EF6" w:rsidRDefault="001D67BD" w:rsidP="00577E7D">
            <w:pPr>
              <w:spacing w:line="240" w:lineRule="auto"/>
              <w:jc w:val="right"/>
              <w:rPr>
                <w:rFonts w:ascii="Arial CYR" w:hAnsi="Arial CYR" w:cs="Arial CYR"/>
                <w:szCs w:val="20"/>
              </w:rPr>
            </w:pPr>
          </w:p>
        </w:tc>
        <w:tc>
          <w:tcPr>
            <w:tcW w:w="1199" w:type="dxa"/>
            <w:shd w:val="clear" w:color="auto" w:fill="auto"/>
            <w:noWrap/>
            <w:vAlign w:val="center"/>
          </w:tcPr>
          <w:p w14:paraId="76604B61" w14:textId="2ABB86A3" w:rsidR="001D67BD" w:rsidRDefault="001D67BD" w:rsidP="00577E7D">
            <w:pPr>
              <w:spacing w:line="240" w:lineRule="auto"/>
              <w:jc w:val="right"/>
              <w:rPr>
                <w:rFonts w:ascii="Arial CYR" w:hAnsi="Arial CYR" w:cs="Arial CYR"/>
                <w:szCs w:val="20"/>
              </w:rPr>
            </w:pPr>
          </w:p>
        </w:tc>
        <w:tc>
          <w:tcPr>
            <w:tcW w:w="1273" w:type="dxa"/>
            <w:shd w:val="clear" w:color="auto" w:fill="auto"/>
            <w:noWrap/>
            <w:vAlign w:val="center"/>
          </w:tcPr>
          <w:p w14:paraId="6738B7BB" w14:textId="49966C0A" w:rsidR="001D67BD" w:rsidRDefault="001D67BD" w:rsidP="00577E7D">
            <w:pPr>
              <w:spacing w:line="240" w:lineRule="auto"/>
              <w:jc w:val="right"/>
              <w:rPr>
                <w:rFonts w:cs="Arial"/>
                <w:szCs w:val="20"/>
              </w:rPr>
            </w:pPr>
          </w:p>
        </w:tc>
        <w:tc>
          <w:tcPr>
            <w:tcW w:w="1041" w:type="dxa"/>
            <w:vAlign w:val="center"/>
          </w:tcPr>
          <w:p w14:paraId="05ED6591" w14:textId="1B1D2EBB" w:rsidR="001D67BD" w:rsidRDefault="001D67BD" w:rsidP="00577E7D">
            <w:pPr>
              <w:spacing w:line="240" w:lineRule="auto"/>
              <w:jc w:val="right"/>
              <w:rPr>
                <w:rFonts w:cs="Arial"/>
                <w:szCs w:val="20"/>
              </w:rPr>
            </w:pPr>
          </w:p>
        </w:tc>
        <w:tc>
          <w:tcPr>
            <w:tcW w:w="1186" w:type="dxa"/>
            <w:vAlign w:val="center"/>
          </w:tcPr>
          <w:p w14:paraId="7F5E1CFA" w14:textId="27E86FFE" w:rsidR="001D67BD" w:rsidRDefault="001D67BD" w:rsidP="00577E7D">
            <w:pPr>
              <w:spacing w:line="240" w:lineRule="auto"/>
              <w:jc w:val="right"/>
              <w:rPr>
                <w:rFonts w:cs="Arial"/>
                <w:szCs w:val="20"/>
              </w:rPr>
            </w:pPr>
          </w:p>
        </w:tc>
      </w:tr>
      <w:tr w:rsidR="001D67BD" w:rsidRPr="00295EF6" w14:paraId="3BEF4C3F" w14:textId="77777777" w:rsidTr="00577E7D">
        <w:trPr>
          <w:trHeight w:val="20"/>
          <w:jc w:val="center"/>
        </w:trPr>
        <w:tc>
          <w:tcPr>
            <w:tcW w:w="1666" w:type="dxa"/>
            <w:shd w:val="clear" w:color="auto" w:fill="333399"/>
            <w:noWrap/>
            <w:vAlign w:val="center"/>
          </w:tcPr>
          <w:p w14:paraId="56D9CEBD" w14:textId="77777777" w:rsidR="001D67BD" w:rsidRPr="00295EF6" w:rsidRDefault="001D67BD" w:rsidP="00577E7D">
            <w:pPr>
              <w:spacing w:line="240" w:lineRule="auto"/>
              <w:rPr>
                <w:rFonts w:cs="Arial"/>
                <w:b/>
                <w:color w:val="FFFFFF"/>
                <w:szCs w:val="20"/>
              </w:rPr>
            </w:pPr>
            <w:r w:rsidRPr="00295EF6">
              <w:rPr>
                <w:rFonts w:cs="Arial"/>
                <w:b/>
                <w:color w:val="FFFFFF"/>
                <w:szCs w:val="20"/>
              </w:rPr>
              <w:t>Итого</w:t>
            </w:r>
          </w:p>
        </w:tc>
        <w:tc>
          <w:tcPr>
            <w:tcW w:w="1011" w:type="dxa"/>
            <w:shd w:val="clear" w:color="auto" w:fill="333399"/>
            <w:noWrap/>
            <w:vAlign w:val="center"/>
          </w:tcPr>
          <w:p w14:paraId="7CDD1959" w14:textId="11C5DDAE" w:rsidR="001D67BD" w:rsidRPr="00295EF6" w:rsidRDefault="001D67BD" w:rsidP="00577E7D">
            <w:pPr>
              <w:spacing w:line="240" w:lineRule="auto"/>
              <w:jc w:val="right"/>
              <w:rPr>
                <w:rFonts w:ascii="Arial CYR" w:hAnsi="Arial CYR" w:cs="Arial CYR"/>
                <w:b/>
                <w:bCs/>
                <w:color w:val="FFFFFF"/>
                <w:szCs w:val="20"/>
              </w:rPr>
            </w:pPr>
          </w:p>
        </w:tc>
        <w:tc>
          <w:tcPr>
            <w:tcW w:w="1199" w:type="dxa"/>
            <w:shd w:val="clear" w:color="auto" w:fill="333399"/>
            <w:noWrap/>
            <w:vAlign w:val="center"/>
          </w:tcPr>
          <w:p w14:paraId="492272BA" w14:textId="77777777" w:rsidR="001D67BD" w:rsidRPr="00295EF6" w:rsidRDefault="001D67BD" w:rsidP="00577E7D">
            <w:pPr>
              <w:spacing w:line="240" w:lineRule="auto"/>
              <w:rPr>
                <w:rFonts w:ascii="Arial CYR" w:hAnsi="Arial CYR" w:cs="Arial CYR"/>
                <w:b/>
                <w:bCs/>
                <w:color w:val="FFFFFF"/>
                <w:szCs w:val="20"/>
              </w:rPr>
            </w:pPr>
            <w:r w:rsidRPr="00295EF6">
              <w:rPr>
                <w:rFonts w:ascii="Arial CYR" w:hAnsi="Arial CYR" w:cs="Arial CYR"/>
                <w:b/>
                <w:bCs/>
                <w:color w:val="FFFFFF"/>
                <w:szCs w:val="20"/>
              </w:rPr>
              <w:t> </w:t>
            </w:r>
          </w:p>
        </w:tc>
        <w:tc>
          <w:tcPr>
            <w:tcW w:w="1273" w:type="dxa"/>
            <w:shd w:val="clear" w:color="auto" w:fill="333399"/>
            <w:noWrap/>
            <w:vAlign w:val="center"/>
          </w:tcPr>
          <w:p w14:paraId="49982C1A" w14:textId="77777777" w:rsidR="001D67BD" w:rsidRDefault="001D67BD" w:rsidP="00577E7D">
            <w:pPr>
              <w:spacing w:line="240" w:lineRule="auto"/>
              <w:jc w:val="right"/>
              <w:rPr>
                <w:rFonts w:cs="Arial"/>
                <w:b/>
                <w:bCs/>
                <w:color w:val="FFFFFF"/>
                <w:szCs w:val="20"/>
              </w:rPr>
            </w:pPr>
            <w:r>
              <w:rPr>
                <w:rFonts w:cs="Arial"/>
                <w:b/>
                <w:bCs/>
                <w:color w:val="FFFFFF"/>
                <w:szCs w:val="20"/>
              </w:rPr>
              <w:t>380 000</w:t>
            </w:r>
          </w:p>
        </w:tc>
        <w:tc>
          <w:tcPr>
            <w:tcW w:w="1041" w:type="dxa"/>
            <w:shd w:val="clear" w:color="auto" w:fill="333399"/>
            <w:vAlign w:val="center"/>
          </w:tcPr>
          <w:p w14:paraId="6DE0B5D0" w14:textId="77777777" w:rsidR="001D67BD" w:rsidRDefault="001D67BD" w:rsidP="00577E7D">
            <w:pPr>
              <w:spacing w:line="240" w:lineRule="auto"/>
              <w:jc w:val="right"/>
              <w:rPr>
                <w:rFonts w:cs="Arial"/>
                <w:b/>
                <w:bCs/>
                <w:color w:val="FFFFFF"/>
                <w:szCs w:val="20"/>
              </w:rPr>
            </w:pPr>
            <w:r>
              <w:rPr>
                <w:rFonts w:cs="Arial"/>
                <w:b/>
                <w:bCs/>
                <w:color w:val="FFFFFF"/>
                <w:szCs w:val="20"/>
              </w:rPr>
              <w:t>114 000</w:t>
            </w:r>
          </w:p>
        </w:tc>
        <w:tc>
          <w:tcPr>
            <w:tcW w:w="1186" w:type="dxa"/>
            <w:shd w:val="clear" w:color="auto" w:fill="333399"/>
            <w:vAlign w:val="center"/>
          </w:tcPr>
          <w:p w14:paraId="60ABDAA1" w14:textId="77777777" w:rsidR="001D67BD" w:rsidRDefault="001D67BD" w:rsidP="00577E7D">
            <w:pPr>
              <w:spacing w:line="240" w:lineRule="auto"/>
              <w:jc w:val="right"/>
              <w:rPr>
                <w:rFonts w:cs="Arial"/>
                <w:b/>
                <w:bCs/>
                <w:color w:val="FFFFFF"/>
                <w:szCs w:val="20"/>
              </w:rPr>
            </w:pPr>
            <w:r>
              <w:rPr>
                <w:rFonts w:cs="Arial"/>
                <w:b/>
                <w:bCs/>
                <w:color w:val="FFFFFF"/>
                <w:szCs w:val="20"/>
              </w:rPr>
              <w:t>473 000</w:t>
            </w:r>
          </w:p>
        </w:tc>
      </w:tr>
    </w:tbl>
    <w:p w14:paraId="664CED18" w14:textId="77777777" w:rsidR="001D67BD" w:rsidRDefault="001D67BD" w:rsidP="001D67BD">
      <w:pPr>
        <w:rPr>
          <w:rFonts w:cs="Arial"/>
          <w:szCs w:val="20"/>
        </w:rPr>
      </w:pPr>
    </w:p>
    <w:p w14:paraId="30309440" w14:textId="52A3639E" w:rsidR="001D67BD" w:rsidRDefault="001D67BD" w:rsidP="001D67BD">
      <w:pPr>
        <w:rPr>
          <w:rFonts w:cs="Arial"/>
          <w:szCs w:val="20"/>
        </w:rPr>
      </w:pPr>
      <w:r>
        <w:rPr>
          <w:rFonts w:cs="Arial"/>
          <w:szCs w:val="20"/>
        </w:rPr>
        <w:t xml:space="preserve">Таким образом, ФОТ с ЕСН составит </w:t>
      </w:r>
      <w:r>
        <w:rPr>
          <w:rFonts w:cs="Arial"/>
          <w:b/>
          <w:szCs w:val="20"/>
        </w:rPr>
        <w:t>…….</w:t>
      </w:r>
      <w:r w:rsidRPr="00BF0DC4">
        <w:rPr>
          <w:rFonts w:cs="Arial"/>
          <w:b/>
          <w:szCs w:val="20"/>
        </w:rPr>
        <w:t xml:space="preserve"> руб.</w:t>
      </w:r>
      <w:r>
        <w:rPr>
          <w:rFonts w:cs="Arial"/>
          <w:szCs w:val="20"/>
        </w:rPr>
        <w:t xml:space="preserve"> в месяц.</w:t>
      </w:r>
    </w:p>
    <w:p w14:paraId="52B42F9E" w14:textId="77777777" w:rsidR="001D67BD" w:rsidRDefault="001D67BD" w:rsidP="001D67BD">
      <w:pPr>
        <w:rPr>
          <w:rFonts w:cs="Arial"/>
          <w:szCs w:val="20"/>
        </w:rPr>
      </w:pPr>
    </w:p>
    <w:p w14:paraId="6593AE77" w14:textId="77777777" w:rsidR="001D67BD" w:rsidRDefault="001D67BD" w:rsidP="001D67BD">
      <w:pPr>
        <w:rPr>
          <w:rFonts w:cs="Arial"/>
          <w:szCs w:val="20"/>
        </w:rPr>
      </w:pPr>
      <w:r>
        <w:rPr>
          <w:rFonts w:cs="Arial"/>
          <w:szCs w:val="20"/>
        </w:rPr>
        <w:t>Финансовая модель бизнес-плана позволяет варьировать должности, заработные платы и количество специалистов салона.</w:t>
      </w:r>
    </w:p>
    <w:p w14:paraId="6D9904E9" w14:textId="77777777" w:rsidR="001D67BD" w:rsidRPr="006F64FE" w:rsidRDefault="001D67BD" w:rsidP="001D67BD">
      <w:pPr>
        <w:rPr>
          <w:rFonts w:cs="Arial"/>
          <w:szCs w:val="20"/>
        </w:rPr>
      </w:pPr>
    </w:p>
    <w:p w14:paraId="225E5E40" w14:textId="77777777" w:rsidR="001D67BD" w:rsidRPr="006F64FE" w:rsidRDefault="001D67BD" w:rsidP="001D67BD">
      <w:pPr>
        <w:pStyle w:val="1"/>
        <w:rPr>
          <w:bCs w:val="0"/>
        </w:rPr>
      </w:pPr>
      <w:bookmarkStart w:id="348" w:name="_Toc135062082"/>
      <w:bookmarkStart w:id="349" w:name="_Toc135066288"/>
      <w:bookmarkStart w:id="350" w:name="_Toc135826036"/>
      <w:bookmarkStart w:id="351" w:name="_Toc231113436"/>
      <w:bookmarkStart w:id="352" w:name="_Toc231113805"/>
      <w:bookmarkStart w:id="353" w:name="_Toc282447868"/>
      <w:bookmarkStart w:id="354" w:name="_Toc45191328"/>
      <w:r>
        <w:rPr>
          <w:bCs w:val="0"/>
        </w:rPr>
        <w:lastRenderedPageBreak/>
        <w:t>8</w:t>
      </w:r>
      <w:r w:rsidRPr="006F64FE">
        <w:rPr>
          <w:bCs w:val="0"/>
        </w:rPr>
        <w:t>. Ф</w:t>
      </w:r>
      <w:bookmarkEnd w:id="348"/>
      <w:bookmarkEnd w:id="349"/>
      <w:bookmarkEnd w:id="350"/>
      <w:bookmarkEnd w:id="351"/>
      <w:bookmarkEnd w:id="352"/>
      <w:r>
        <w:rPr>
          <w:bCs w:val="0"/>
        </w:rPr>
        <w:t>инансовый план</w:t>
      </w:r>
      <w:bookmarkEnd w:id="353"/>
      <w:bookmarkEnd w:id="354"/>
    </w:p>
    <w:p w14:paraId="19527D9E" w14:textId="77777777" w:rsidR="001D67BD" w:rsidRDefault="001D67BD" w:rsidP="001D67BD">
      <w:pPr>
        <w:pStyle w:val="2"/>
      </w:pPr>
      <w:bookmarkStart w:id="355" w:name="_Toc282447869"/>
      <w:bookmarkStart w:id="356" w:name="_Toc45191329"/>
      <w:r w:rsidRPr="00A83E31">
        <w:t>Основные параметры расчетов</w:t>
      </w:r>
      <w:bookmarkEnd w:id="355"/>
      <w:bookmarkEnd w:id="356"/>
    </w:p>
    <w:p w14:paraId="0CA9CB00" w14:textId="77777777" w:rsidR="001D67BD" w:rsidRPr="00D94703" w:rsidRDefault="001D67BD" w:rsidP="0034753D">
      <w:pPr>
        <w:numPr>
          <w:ilvl w:val="0"/>
          <w:numId w:val="7"/>
        </w:numPr>
        <w:rPr>
          <w:rFonts w:cs="Arial"/>
          <w:szCs w:val="20"/>
        </w:rPr>
      </w:pPr>
      <w:bookmarkStart w:id="357" w:name="_Toc135062083"/>
      <w:bookmarkStart w:id="358" w:name="_Toc135066289"/>
      <w:bookmarkStart w:id="359" w:name="_Toc135826037"/>
      <w:bookmarkStart w:id="360" w:name="_Toc231113437"/>
      <w:bookmarkStart w:id="361" w:name="_Toc231113806"/>
      <w:r w:rsidRPr="00CF2FAA">
        <w:rPr>
          <w:rFonts w:cs="Arial"/>
          <w:szCs w:val="20"/>
        </w:rPr>
        <w:t xml:space="preserve">Ставка налога на прибыль – </w:t>
      </w:r>
      <w:r>
        <w:rPr>
          <w:rFonts w:cs="Arial"/>
          <w:szCs w:val="20"/>
        </w:rPr>
        <w:t>15</w:t>
      </w:r>
      <w:r w:rsidRPr="00CF2FAA">
        <w:rPr>
          <w:rFonts w:cs="Arial"/>
          <w:szCs w:val="20"/>
        </w:rPr>
        <w:t>% (</w:t>
      </w:r>
      <w:r>
        <w:rPr>
          <w:rFonts w:cs="Arial"/>
          <w:szCs w:val="20"/>
        </w:rPr>
        <w:t>УСН 15%</w:t>
      </w:r>
      <w:r w:rsidRPr="00CF2FAA">
        <w:rPr>
          <w:rFonts w:cs="Arial"/>
          <w:szCs w:val="20"/>
        </w:rPr>
        <w:t>)</w:t>
      </w:r>
    </w:p>
    <w:p w14:paraId="68DD861B" w14:textId="77777777" w:rsidR="001D67BD" w:rsidRPr="00D94703" w:rsidRDefault="001D67BD" w:rsidP="0034753D">
      <w:pPr>
        <w:numPr>
          <w:ilvl w:val="0"/>
          <w:numId w:val="7"/>
        </w:numPr>
        <w:rPr>
          <w:rFonts w:cs="Arial"/>
          <w:szCs w:val="20"/>
        </w:rPr>
      </w:pPr>
      <w:r w:rsidRPr="00D94703">
        <w:rPr>
          <w:rFonts w:cs="Arial"/>
          <w:szCs w:val="20"/>
        </w:rPr>
        <w:t>Ставка ЕСН – 30%</w:t>
      </w:r>
    </w:p>
    <w:p w14:paraId="156EA21D" w14:textId="77777777" w:rsidR="001D67BD" w:rsidRPr="00D94703" w:rsidRDefault="001D67BD" w:rsidP="0034753D">
      <w:pPr>
        <w:numPr>
          <w:ilvl w:val="0"/>
          <w:numId w:val="7"/>
        </w:numPr>
        <w:rPr>
          <w:rFonts w:cs="Arial"/>
          <w:szCs w:val="20"/>
        </w:rPr>
      </w:pPr>
      <w:r w:rsidRPr="00D94703">
        <w:rPr>
          <w:rFonts w:cs="Arial"/>
          <w:szCs w:val="20"/>
        </w:rPr>
        <w:t xml:space="preserve">Норма дисконтирования (годовая) – </w:t>
      </w:r>
      <w:r>
        <w:rPr>
          <w:rFonts w:cs="Arial"/>
          <w:szCs w:val="20"/>
        </w:rPr>
        <w:t>7</w:t>
      </w:r>
      <w:r w:rsidRPr="00D94703">
        <w:rPr>
          <w:rFonts w:cs="Arial"/>
          <w:szCs w:val="20"/>
        </w:rPr>
        <w:t>%</w:t>
      </w:r>
    </w:p>
    <w:p w14:paraId="504DE004" w14:textId="77777777" w:rsidR="001D67BD" w:rsidRPr="00E37F21" w:rsidRDefault="001D67BD" w:rsidP="0034753D">
      <w:pPr>
        <w:numPr>
          <w:ilvl w:val="0"/>
          <w:numId w:val="7"/>
        </w:numPr>
        <w:rPr>
          <w:rFonts w:cs="Arial"/>
          <w:szCs w:val="20"/>
        </w:rPr>
      </w:pPr>
      <w:r w:rsidRPr="00E37F21">
        <w:rPr>
          <w:rFonts w:cs="Arial"/>
          <w:szCs w:val="20"/>
        </w:rPr>
        <w:t>Годовой показатель инфляции – 5%</w:t>
      </w:r>
    </w:p>
    <w:p w14:paraId="5697DD1B" w14:textId="77777777" w:rsidR="001D67BD" w:rsidRPr="00C3488F" w:rsidRDefault="001D67BD" w:rsidP="001D67BD">
      <w:pPr>
        <w:rPr>
          <w:rFonts w:cs="Arial"/>
          <w:szCs w:val="20"/>
        </w:rPr>
      </w:pPr>
    </w:p>
    <w:p w14:paraId="1B0A44FB" w14:textId="77777777" w:rsidR="001D67BD" w:rsidRDefault="001D67BD" w:rsidP="001D67BD">
      <w:pPr>
        <w:pStyle w:val="2"/>
      </w:pPr>
      <w:bookmarkStart w:id="362" w:name="_Toc282447870"/>
      <w:bookmarkStart w:id="363" w:name="_Toc45191330"/>
      <w:r w:rsidRPr="006F64FE">
        <w:t>Объем финансирования</w:t>
      </w:r>
      <w:bookmarkEnd w:id="357"/>
      <w:bookmarkEnd w:id="358"/>
      <w:bookmarkEnd w:id="359"/>
      <w:bookmarkEnd w:id="360"/>
      <w:bookmarkEnd w:id="361"/>
      <w:bookmarkEnd w:id="362"/>
      <w:bookmarkEnd w:id="363"/>
      <w:r>
        <w:t xml:space="preserve"> </w:t>
      </w:r>
    </w:p>
    <w:p w14:paraId="7405016F" w14:textId="77777777" w:rsidR="001D67BD" w:rsidRDefault="001D67BD" w:rsidP="001D67BD">
      <w:pPr>
        <w:tabs>
          <w:tab w:val="left" w:pos="180"/>
        </w:tabs>
        <w:rPr>
          <w:rFonts w:cs="Arial"/>
          <w:szCs w:val="20"/>
        </w:rPr>
      </w:pPr>
      <w:r w:rsidRPr="006F64FE">
        <w:rPr>
          <w:rFonts w:cs="Arial"/>
          <w:szCs w:val="20"/>
        </w:rPr>
        <w:t xml:space="preserve">Для создания </w:t>
      </w:r>
      <w:r>
        <w:rPr>
          <w:rFonts w:cs="Arial"/>
          <w:szCs w:val="20"/>
        </w:rPr>
        <w:t>парикмахерской</w:t>
      </w:r>
      <w:r w:rsidRPr="006F64FE">
        <w:rPr>
          <w:rFonts w:cs="Arial"/>
          <w:szCs w:val="20"/>
        </w:rPr>
        <w:t xml:space="preserve"> н</w:t>
      </w:r>
      <w:r>
        <w:rPr>
          <w:rFonts w:cs="Arial"/>
          <w:szCs w:val="20"/>
        </w:rPr>
        <w:t xml:space="preserve">еобходимы средства на аренду помещений, их ремонт и оснащение, </w:t>
      </w:r>
      <w:r w:rsidRPr="006F64FE">
        <w:rPr>
          <w:rFonts w:cs="Arial"/>
          <w:szCs w:val="20"/>
        </w:rPr>
        <w:t>а также на покрытие убытков</w:t>
      </w:r>
      <w:r>
        <w:rPr>
          <w:rFonts w:cs="Arial"/>
          <w:szCs w:val="20"/>
        </w:rPr>
        <w:t xml:space="preserve"> от операционной деятельности</w:t>
      </w:r>
      <w:r w:rsidRPr="006F64FE">
        <w:rPr>
          <w:rFonts w:cs="Arial"/>
          <w:szCs w:val="20"/>
        </w:rPr>
        <w:t xml:space="preserve"> </w:t>
      </w:r>
      <w:r>
        <w:rPr>
          <w:rFonts w:cs="Arial"/>
          <w:szCs w:val="20"/>
        </w:rPr>
        <w:t xml:space="preserve">в первый год реализации проекта. </w:t>
      </w:r>
    </w:p>
    <w:p w14:paraId="7F14FEA0" w14:textId="77777777" w:rsidR="001D67BD" w:rsidRDefault="001D67BD" w:rsidP="001D67BD">
      <w:pPr>
        <w:tabs>
          <w:tab w:val="left" w:pos="180"/>
        </w:tabs>
        <w:rPr>
          <w:rFonts w:cs="Arial"/>
          <w:szCs w:val="20"/>
        </w:rPr>
      </w:pPr>
    </w:p>
    <w:p w14:paraId="63793157" w14:textId="7B98E34C" w:rsidR="001D67BD" w:rsidRDefault="001D67BD" w:rsidP="001D67BD">
      <w:pPr>
        <w:tabs>
          <w:tab w:val="left" w:pos="180"/>
        </w:tabs>
        <w:rPr>
          <w:rFonts w:cs="Arial"/>
          <w:szCs w:val="20"/>
        </w:rPr>
      </w:pPr>
      <w:r w:rsidRPr="00770BD2">
        <w:rPr>
          <w:rFonts w:cs="Arial"/>
          <w:szCs w:val="20"/>
        </w:rPr>
        <w:t xml:space="preserve">Затраты до выхода на безубыточность составят </w:t>
      </w:r>
      <w:r>
        <w:rPr>
          <w:rFonts w:cs="Arial"/>
          <w:b/>
          <w:szCs w:val="20"/>
        </w:rPr>
        <w:t>…………</w:t>
      </w:r>
      <w:r w:rsidRPr="00770BD2">
        <w:rPr>
          <w:rFonts w:cs="Arial"/>
          <w:b/>
          <w:szCs w:val="20"/>
        </w:rPr>
        <w:t xml:space="preserve"> руб</w:t>
      </w:r>
      <w:r w:rsidRPr="00770BD2">
        <w:rPr>
          <w:rFonts w:cs="Arial"/>
          <w:szCs w:val="20"/>
        </w:rPr>
        <w:t>.</w:t>
      </w:r>
      <w:r w:rsidRPr="00770BD2">
        <w:rPr>
          <w:rFonts w:cs="Arial"/>
          <w:b/>
          <w:szCs w:val="20"/>
        </w:rPr>
        <w:t xml:space="preserve"> </w:t>
      </w:r>
      <w:r w:rsidRPr="00770BD2">
        <w:rPr>
          <w:rFonts w:cs="Arial"/>
          <w:szCs w:val="20"/>
        </w:rPr>
        <w:t>Данная</w:t>
      </w:r>
      <w:r w:rsidRPr="00E37F21">
        <w:rPr>
          <w:rFonts w:cs="Arial"/>
          <w:szCs w:val="20"/>
        </w:rPr>
        <w:t xml:space="preserve"> сумма складывается</w:t>
      </w:r>
      <w:r>
        <w:rPr>
          <w:rFonts w:cs="Arial"/>
          <w:szCs w:val="20"/>
        </w:rPr>
        <w:t xml:space="preserve"> из затрат на открытие и покрытие операционных издержек в первые месяцы работы. Затраты на открытие состоят, в свою очередь, из инвестиционных затрат (покупка оборудования и инвентаря, ремонт и оснащение помещений, и др.) и операционных затрат до начала продаж (1 месяц реализации проекта). Полный перечень затрат приведен в таблице.</w:t>
      </w:r>
    </w:p>
    <w:p w14:paraId="3B66C221" w14:textId="77777777" w:rsidR="001D67BD" w:rsidRDefault="001D67BD" w:rsidP="001D67BD"/>
    <w:p w14:paraId="70323890" w14:textId="530BEE0C" w:rsidR="001D67BD" w:rsidRDefault="001D67BD" w:rsidP="001D67BD">
      <w:pPr>
        <w:pStyle w:val="4"/>
      </w:pPr>
      <w:bookmarkStart w:id="364" w:name="_Toc242243330"/>
      <w:bookmarkStart w:id="365" w:name="_Toc471815793"/>
      <w:bookmarkStart w:id="366" w:name="_Toc472610332"/>
      <w:bookmarkStart w:id="367" w:name="_Toc8493964"/>
      <w:bookmarkStart w:id="368" w:name="_Toc45191079"/>
      <w:bookmarkStart w:id="369" w:name="_Toc135126126"/>
      <w:bookmarkStart w:id="370" w:name="_Toc231113838"/>
      <w:r w:rsidRPr="0051208D">
        <w:t xml:space="preserve">Таблица </w:t>
      </w:r>
      <w:r w:rsidR="00E515A3">
        <w:fldChar w:fldCharType="begin"/>
      </w:r>
      <w:r w:rsidR="00E515A3">
        <w:instrText xml:space="preserve"> SEQ Таблица \* ARABIC</w:instrText>
      </w:r>
      <w:r w:rsidR="00E515A3">
        <w:instrText xml:space="preserve"> </w:instrText>
      </w:r>
      <w:r w:rsidR="00E515A3">
        <w:fldChar w:fldCharType="separate"/>
      </w:r>
      <w:r w:rsidR="00733B12">
        <w:rPr>
          <w:noProof/>
        </w:rPr>
        <w:t>23</w:t>
      </w:r>
      <w:r w:rsidR="00E515A3">
        <w:rPr>
          <w:noProof/>
        </w:rPr>
        <w:fldChar w:fldCharType="end"/>
      </w:r>
      <w:r w:rsidRPr="0051208D">
        <w:t xml:space="preserve">. </w:t>
      </w:r>
      <w:bookmarkEnd w:id="364"/>
      <w:r>
        <w:t>Инвестиционные затраты</w:t>
      </w:r>
      <w:bookmarkEnd w:id="365"/>
      <w:bookmarkEnd w:id="366"/>
      <w:bookmarkEnd w:id="367"/>
      <w:bookmarkEnd w:id="368"/>
    </w:p>
    <w:tbl>
      <w:tblPr>
        <w:tblW w:w="5733" w:type="dxa"/>
        <w:tblInd w:w="108" w:type="dxa"/>
        <w:tblLook w:val="04A0" w:firstRow="1" w:lastRow="0" w:firstColumn="1" w:lastColumn="0" w:noHBand="0" w:noVBand="1"/>
      </w:tblPr>
      <w:tblGrid>
        <w:gridCol w:w="567"/>
        <w:gridCol w:w="3686"/>
        <w:gridCol w:w="1480"/>
      </w:tblGrid>
      <w:tr w:rsidR="001D67BD" w:rsidRPr="00023BC1" w14:paraId="51091E5B" w14:textId="77777777" w:rsidTr="00577E7D">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333399"/>
            <w:vAlign w:val="center"/>
            <w:hideMark/>
          </w:tcPr>
          <w:p w14:paraId="51B0DE94" w14:textId="77777777" w:rsidR="001D67BD" w:rsidRPr="00023BC1" w:rsidRDefault="001D67BD" w:rsidP="00577E7D">
            <w:pPr>
              <w:spacing w:line="240" w:lineRule="auto"/>
              <w:jc w:val="center"/>
              <w:rPr>
                <w:rFonts w:cs="Arial"/>
                <w:b/>
                <w:bCs/>
                <w:color w:val="FFFFFF"/>
                <w:szCs w:val="20"/>
              </w:rPr>
            </w:pPr>
            <w:r w:rsidRPr="00023BC1">
              <w:rPr>
                <w:rFonts w:cs="Arial"/>
                <w:b/>
                <w:bCs/>
                <w:color w:val="FFFFFF"/>
                <w:szCs w:val="20"/>
              </w:rPr>
              <w:t>№</w:t>
            </w:r>
          </w:p>
        </w:tc>
        <w:tc>
          <w:tcPr>
            <w:tcW w:w="3686" w:type="dxa"/>
            <w:tcBorders>
              <w:top w:val="single" w:sz="4" w:space="0" w:color="auto"/>
              <w:left w:val="nil"/>
              <w:bottom w:val="single" w:sz="4" w:space="0" w:color="auto"/>
              <w:right w:val="single" w:sz="4" w:space="0" w:color="auto"/>
            </w:tcBorders>
            <w:shd w:val="clear" w:color="000000" w:fill="333399"/>
            <w:vAlign w:val="center"/>
            <w:hideMark/>
          </w:tcPr>
          <w:p w14:paraId="0957ADC2" w14:textId="77777777" w:rsidR="001D67BD" w:rsidRPr="00023BC1" w:rsidRDefault="001D67BD" w:rsidP="00577E7D">
            <w:pPr>
              <w:spacing w:line="240" w:lineRule="auto"/>
              <w:jc w:val="center"/>
              <w:rPr>
                <w:rFonts w:cs="Arial"/>
                <w:b/>
                <w:bCs/>
                <w:color w:val="FFFFFF"/>
                <w:szCs w:val="20"/>
              </w:rPr>
            </w:pPr>
            <w:r w:rsidRPr="00023BC1">
              <w:rPr>
                <w:rFonts w:cs="Arial"/>
                <w:b/>
                <w:bCs/>
                <w:color w:val="FFFFFF"/>
                <w:szCs w:val="20"/>
              </w:rPr>
              <w:t>Статья затрат</w:t>
            </w:r>
          </w:p>
        </w:tc>
        <w:tc>
          <w:tcPr>
            <w:tcW w:w="1480" w:type="dxa"/>
            <w:tcBorders>
              <w:top w:val="single" w:sz="4" w:space="0" w:color="auto"/>
              <w:left w:val="nil"/>
              <w:bottom w:val="single" w:sz="4" w:space="0" w:color="auto"/>
              <w:right w:val="single" w:sz="4" w:space="0" w:color="auto"/>
            </w:tcBorders>
            <w:shd w:val="clear" w:color="000000" w:fill="333399"/>
            <w:vAlign w:val="center"/>
            <w:hideMark/>
          </w:tcPr>
          <w:p w14:paraId="03B1A4BA" w14:textId="77777777" w:rsidR="001D67BD" w:rsidRPr="00023BC1" w:rsidRDefault="001D67BD" w:rsidP="00577E7D">
            <w:pPr>
              <w:spacing w:line="240" w:lineRule="auto"/>
              <w:jc w:val="center"/>
              <w:rPr>
                <w:rFonts w:cs="Arial"/>
                <w:b/>
                <w:bCs/>
                <w:color w:val="FFFFFF"/>
                <w:szCs w:val="20"/>
              </w:rPr>
            </w:pPr>
            <w:r w:rsidRPr="00023BC1">
              <w:rPr>
                <w:rFonts w:cs="Arial"/>
                <w:b/>
                <w:bCs/>
                <w:color w:val="FFFFFF"/>
                <w:szCs w:val="20"/>
              </w:rPr>
              <w:t>Затраты, руб.</w:t>
            </w:r>
          </w:p>
        </w:tc>
      </w:tr>
      <w:tr w:rsidR="001D67BD" w:rsidRPr="00023BC1" w14:paraId="7E216CB0" w14:textId="77777777" w:rsidTr="001D67BD">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5DE5808" w14:textId="77777777" w:rsidR="001D67BD" w:rsidRPr="00023BC1" w:rsidRDefault="001D67BD" w:rsidP="00577E7D">
            <w:pPr>
              <w:spacing w:line="240" w:lineRule="auto"/>
              <w:jc w:val="center"/>
              <w:rPr>
                <w:rFonts w:cs="Arial"/>
                <w:szCs w:val="20"/>
              </w:rPr>
            </w:pPr>
            <w:r w:rsidRPr="00023BC1">
              <w:rPr>
                <w:rFonts w:cs="Arial"/>
                <w:szCs w:val="20"/>
              </w:rPr>
              <w:t>1</w:t>
            </w:r>
          </w:p>
        </w:tc>
        <w:tc>
          <w:tcPr>
            <w:tcW w:w="3686" w:type="dxa"/>
            <w:tcBorders>
              <w:top w:val="nil"/>
              <w:left w:val="nil"/>
              <w:bottom w:val="single" w:sz="4" w:space="0" w:color="auto"/>
              <w:right w:val="single" w:sz="4" w:space="0" w:color="auto"/>
            </w:tcBorders>
            <w:shd w:val="clear" w:color="auto" w:fill="auto"/>
            <w:noWrap/>
            <w:vAlign w:val="center"/>
          </w:tcPr>
          <w:p w14:paraId="1DE415FB" w14:textId="60F2249F" w:rsidR="001D67BD" w:rsidRPr="00023BC1" w:rsidRDefault="001D67BD" w:rsidP="00577E7D">
            <w:pPr>
              <w:spacing w:line="240" w:lineRule="auto"/>
              <w:jc w:val="left"/>
              <w:rPr>
                <w:rFonts w:cs="Arial"/>
                <w:color w:val="000000"/>
                <w:szCs w:val="20"/>
              </w:rPr>
            </w:pPr>
          </w:p>
        </w:tc>
        <w:tc>
          <w:tcPr>
            <w:tcW w:w="1480" w:type="dxa"/>
            <w:tcBorders>
              <w:top w:val="nil"/>
              <w:left w:val="nil"/>
              <w:bottom w:val="single" w:sz="4" w:space="0" w:color="auto"/>
              <w:right w:val="single" w:sz="4" w:space="0" w:color="auto"/>
            </w:tcBorders>
            <w:shd w:val="clear" w:color="auto" w:fill="auto"/>
            <w:vAlign w:val="center"/>
          </w:tcPr>
          <w:p w14:paraId="522C0750" w14:textId="5288B0C4" w:rsidR="001D67BD" w:rsidRPr="00023BC1" w:rsidRDefault="001D67BD" w:rsidP="00577E7D">
            <w:pPr>
              <w:spacing w:line="240" w:lineRule="auto"/>
              <w:jc w:val="right"/>
              <w:rPr>
                <w:rFonts w:cs="Arial"/>
                <w:szCs w:val="20"/>
              </w:rPr>
            </w:pPr>
          </w:p>
        </w:tc>
      </w:tr>
      <w:tr w:rsidR="001D67BD" w:rsidRPr="00023BC1" w14:paraId="775F2634" w14:textId="77777777" w:rsidTr="001D67BD">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35399F7" w14:textId="77777777" w:rsidR="001D67BD" w:rsidRPr="00023BC1" w:rsidRDefault="001D67BD" w:rsidP="00577E7D">
            <w:pPr>
              <w:spacing w:line="240" w:lineRule="auto"/>
              <w:jc w:val="center"/>
              <w:rPr>
                <w:rFonts w:cs="Arial"/>
                <w:szCs w:val="20"/>
              </w:rPr>
            </w:pPr>
            <w:r>
              <w:rPr>
                <w:rFonts w:cs="Arial"/>
                <w:szCs w:val="20"/>
              </w:rPr>
              <w:t>2</w:t>
            </w:r>
          </w:p>
        </w:tc>
        <w:tc>
          <w:tcPr>
            <w:tcW w:w="3686" w:type="dxa"/>
            <w:tcBorders>
              <w:top w:val="nil"/>
              <w:left w:val="nil"/>
              <w:bottom w:val="single" w:sz="4" w:space="0" w:color="auto"/>
              <w:right w:val="single" w:sz="4" w:space="0" w:color="auto"/>
            </w:tcBorders>
            <w:shd w:val="clear" w:color="auto" w:fill="auto"/>
            <w:noWrap/>
            <w:vAlign w:val="center"/>
          </w:tcPr>
          <w:p w14:paraId="194686A7" w14:textId="283E7DF7" w:rsidR="001D67BD" w:rsidRPr="00023BC1" w:rsidRDefault="001D67BD" w:rsidP="00577E7D">
            <w:pPr>
              <w:spacing w:line="240" w:lineRule="auto"/>
              <w:jc w:val="left"/>
              <w:rPr>
                <w:rFonts w:cs="Arial"/>
                <w:color w:val="000000"/>
                <w:szCs w:val="20"/>
              </w:rPr>
            </w:pPr>
          </w:p>
        </w:tc>
        <w:tc>
          <w:tcPr>
            <w:tcW w:w="1480" w:type="dxa"/>
            <w:tcBorders>
              <w:top w:val="nil"/>
              <w:left w:val="nil"/>
              <w:bottom w:val="single" w:sz="4" w:space="0" w:color="auto"/>
              <w:right w:val="single" w:sz="4" w:space="0" w:color="auto"/>
            </w:tcBorders>
            <w:shd w:val="clear" w:color="auto" w:fill="auto"/>
            <w:vAlign w:val="center"/>
          </w:tcPr>
          <w:p w14:paraId="41A87A0D" w14:textId="4473C44C" w:rsidR="001D67BD" w:rsidRPr="00023BC1" w:rsidRDefault="001D67BD" w:rsidP="00577E7D">
            <w:pPr>
              <w:spacing w:line="240" w:lineRule="auto"/>
              <w:jc w:val="right"/>
              <w:rPr>
                <w:rFonts w:cs="Arial"/>
                <w:szCs w:val="20"/>
              </w:rPr>
            </w:pPr>
          </w:p>
        </w:tc>
      </w:tr>
      <w:tr w:rsidR="001D67BD" w:rsidRPr="00023BC1" w14:paraId="3C014918" w14:textId="77777777" w:rsidTr="001D67BD">
        <w:trPr>
          <w:trHeight w:val="255"/>
        </w:trPr>
        <w:tc>
          <w:tcPr>
            <w:tcW w:w="4253" w:type="dxa"/>
            <w:gridSpan w:val="2"/>
            <w:tcBorders>
              <w:top w:val="single" w:sz="4" w:space="0" w:color="auto"/>
              <w:left w:val="single" w:sz="4" w:space="0" w:color="auto"/>
              <w:bottom w:val="single" w:sz="4" w:space="0" w:color="auto"/>
              <w:right w:val="single" w:sz="4" w:space="0" w:color="auto"/>
            </w:tcBorders>
            <w:shd w:val="clear" w:color="000000" w:fill="333399"/>
            <w:vAlign w:val="center"/>
          </w:tcPr>
          <w:p w14:paraId="18497ECC" w14:textId="5C599AE8" w:rsidR="001D67BD" w:rsidRPr="00023BC1" w:rsidRDefault="001D67BD" w:rsidP="00577E7D">
            <w:pPr>
              <w:spacing w:line="240" w:lineRule="auto"/>
              <w:jc w:val="left"/>
              <w:rPr>
                <w:rFonts w:cs="Arial"/>
                <w:b/>
                <w:bCs/>
                <w:color w:val="FFFFFF"/>
                <w:szCs w:val="20"/>
              </w:rPr>
            </w:pPr>
          </w:p>
        </w:tc>
        <w:tc>
          <w:tcPr>
            <w:tcW w:w="1480" w:type="dxa"/>
            <w:tcBorders>
              <w:top w:val="nil"/>
              <w:left w:val="nil"/>
              <w:bottom w:val="single" w:sz="4" w:space="0" w:color="auto"/>
              <w:right w:val="single" w:sz="4" w:space="0" w:color="auto"/>
            </w:tcBorders>
            <w:shd w:val="clear" w:color="000000" w:fill="333399"/>
            <w:vAlign w:val="center"/>
          </w:tcPr>
          <w:p w14:paraId="56920CC8" w14:textId="007324DB" w:rsidR="001D67BD" w:rsidRPr="00023BC1" w:rsidRDefault="001D67BD" w:rsidP="00577E7D">
            <w:pPr>
              <w:spacing w:line="240" w:lineRule="auto"/>
              <w:jc w:val="right"/>
              <w:rPr>
                <w:rFonts w:cs="Arial"/>
                <w:b/>
                <w:bCs/>
                <w:color w:val="FFFFFF"/>
                <w:szCs w:val="20"/>
              </w:rPr>
            </w:pPr>
          </w:p>
        </w:tc>
      </w:tr>
    </w:tbl>
    <w:p w14:paraId="185E01E7" w14:textId="77777777" w:rsidR="001D67BD" w:rsidRDefault="001D67BD" w:rsidP="001D67BD"/>
    <w:p w14:paraId="697BA8C6" w14:textId="12BB9135" w:rsidR="001D67BD" w:rsidRDefault="001D67BD" w:rsidP="001D67BD">
      <w:pPr>
        <w:pStyle w:val="4"/>
      </w:pPr>
      <w:bookmarkStart w:id="371" w:name="_Toc471815794"/>
      <w:bookmarkStart w:id="372" w:name="_Toc472610333"/>
      <w:bookmarkStart w:id="373" w:name="_Toc8493965"/>
      <w:bookmarkStart w:id="374" w:name="_Toc45191080"/>
      <w:r w:rsidRPr="0051208D">
        <w:t xml:space="preserve">Таблица </w:t>
      </w:r>
      <w:r w:rsidR="00E515A3">
        <w:fldChar w:fldCharType="begin"/>
      </w:r>
      <w:r w:rsidR="00E515A3">
        <w:instrText xml:space="preserve"> SEQ Таблица \* ARABIC </w:instrText>
      </w:r>
      <w:r w:rsidR="00E515A3">
        <w:fldChar w:fldCharType="separate"/>
      </w:r>
      <w:r w:rsidR="00733B12">
        <w:rPr>
          <w:noProof/>
        </w:rPr>
        <w:t>24</w:t>
      </w:r>
      <w:r w:rsidR="00E515A3">
        <w:rPr>
          <w:noProof/>
        </w:rPr>
        <w:fldChar w:fldCharType="end"/>
      </w:r>
      <w:r w:rsidRPr="0051208D">
        <w:t xml:space="preserve">. </w:t>
      </w:r>
      <w:r>
        <w:t>Затраты до выхода на безубыточность</w:t>
      </w:r>
      <w:bookmarkEnd w:id="371"/>
      <w:bookmarkEnd w:id="372"/>
      <w:bookmarkEnd w:id="373"/>
      <w:bookmarkEnd w:id="374"/>
    </w:p>
    <w:tbl>
      <w:tblPr>
        <w:tblW w:w="7840" w:type="dxa"/>
        <w:tblLook w:val="04A0" w:firstRow="1" w:lastRow="0" w:firstColumn="1" w:lastColumn="0" w:noHBand="0" w:noVBand="1"/>
      </w:tblPr>
      <w:tblGrid>
        <w:gridCol w:w="439"/>
        <w:gridCol w:w="5929"/>
        <w:gridCol w:w="1472"/>
      </w:tblGrid>
      <w:tr w:rsidR="001D67BD" w:rsidRPr="00CD6615" w14:paraId="0779397C" w14:textId="77777777" w:rsidTr="00577E7D">
        <w:trPr>
          <w:trHeight w:val="255"/>
          <w:tblHeader/>
        </w:trPr>
        <w:tc>
          <w:tcPr>
            <w:tcW w:w="439" w:type="dxa"/>
            <w:tcBorders>
              <w:top w:val="single" w:sz="4" w:space="0" w:color="auto"/>
              <w:left w:val="single" w:sz="4" w:space="0" w:color="auto"/>
              <w:bottom w:val="single" w:sz="4" w:space="0" w:color="auto"/>
              <w:right w:val="single" w:sz="4" w:space="0" w:color="auto"/>
            </w:tcBorders>
            <w:shd w:val="clear" w:color="000000" w:fill="333399"/>
            <w:vAlign w:val="center"/>
            <w:hideMark/>
          </w:tcPr>
          <w:p w14:paraId="48069410" w14:textId="77777777" w:rsidR="001D67BD" w:rsidRPr="00CD6615" w:rsidRDefault="001D67BD" w:rsidP="00577E7D">
            <w:pPr>
              <w:spacing w:line="240" w:lineRule="auto"/>
              <w:jc w:val="center"/>
              <w:rPr>
                <w:rFonts w:cs="Arial"/>
                <w:b/>
                <w:bCs/>
                <w:color w:val="FFFFFF"/>
                <w:szCs w:val="20"/>
              </w:rPr>
            </w:pPr>
            <w:r w:rsidRPr="00CD6615">
              <w:rPr>
                <w:rFonts w:cs="Arial"/>
                <w:b/>
                <w:bCs/>
                <w:color w:val="FFFFFF"/>
                <w:szCs w:val="20"/>
              </w:rPr>
              <w:t>№</w:t>
            </w:r>
          </w:p>
        </w:tc>
        <w:tc>
          <w:tcPr>
            <w:tcW w:w="5929" w:type="dxa"/>
            <w:tcBorders>
              <w:top w:val="single" w:sz="4" w:space="0" w:color="auto"/>
              <w:left w:val="nil"/>
              <w:bottom w:val="single" w:sz="4" w:space="0" w:color="auto"/>
              <w:right w:val="single" w:sz="4" w:space="0" w:color="auto"/>
            </w:tcBorders>
            <w:shd w:val="clear" w:color="000000" w:fill="333399"/>
            <w:vAlign w:val="center"/>
            <w:hideMark/>
          </w:tcPr>
          <w:p w14:paraId="3F6B0560" w14:textId="77777777" w:rsidR="001D67BD" w:rsidRPr="00CD6615" w:rsidRDefault="001D67BD" w:rsidP="00577E7D">
            <w:pPr>
              <w:spacing w:line="240" w:lineRule="auto"/>
              <w:jc w:val="center"/>
              <w:rPr>
                <w:rFonts w:cs="Arial"/>
                <w:b/>
                <w:bCs/>
                <w:color w:val="FFFFFF"/>
                <w:szCs w:val="20"/>
              </w:rPr>
            </w:pPr>
            <w:r w:rsidRPr="00CD6615">
              <w:rPr>
                <w:rFonts w:cs="Arial"/>
                <w:b/>
                <w:bCs/>
                <w:color w:val="FFFFFF"/>
                <w:szCs w:val="20"/>
              </w:rPr>
              <w:t>Статья</w:t>
            </w:r>
          </w:p>
        </w:tc>
        <w:tc>
          <w:tcPr>
            <w:tcW w:w="1472" w:type="dxa"/>
            <w:tcBorders>
              <w:top w:val="single" w:sz="4" w:space="0" w:color="auto"/>
              <w:left w:val="nil"/>
              <w:bottom w:val="single" w:sz="4" w:space="0" w:color="auto"/>
              <w:right w:val="single" w:sz="4" w:space="0" w:color="auto"/>
            </w:tcBorders>
            <w:shd w:val="clear" w:color="000000" w:fill="333399"/>
            <w:vAlign w:val="center"/>
            <w:hideMark/>
          </w:tcPr>
          <w:p w14:paraId="07BA0C5E" w14:textId="77777777" w:rsidR="001D67BD" w:rsidRPr="00CD6615" w:rsidRDefault="001D67BD" w:rsidP="00577E7D">
            <w:pPr>
              <w:spacing w:line="240" w:lineRule="auto"/>
              <w:jc w:val="center"/>
              <w:rPr>
                <w:rFonts w:cs="Arial"/>
                <w:b/>
                <w:bCs/>
                <w:color w:val="FFFFFF"/>
                <w:szCs w:val="20"/>
              </w:rPr>
            </w:pPr>
            <w:r w:rsidRPr="00CD6615">
              <w:rPr>
                <w:rFonts w:cs="Arial"/>
                <w:b/>
                <w:bCs/>
                <w:color w:val="FFFFFF"/>
                <w:szCs w:val="20"/>
              </w:rPr>
              <w:t>Затраты, руб.</w:t>
            </w:r>
          </w:p>
        </w:tc>
      </w:tr>
      <w:tr w:rsidR="001D67BD" w:rsidRPr="00CD6615" w14:paraId="58DE572E" w14:textId="77777777" w:rsidTr="001D67BD">
        <w:trPr>
          <w:trHeight w:val="25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509EFA86" w14:textId="77777777" w:rsidR="001D67BD" w:rsidRPr="00CD6615" w:rsidRDefault="001D67BD" w:rsidP="00577E7D">
            <w:pPr>
              <w:spacing w:line="240" w:lineRule="auto"/>
              <w:jc w:val="center"/>
              <w:rPr>
                <w:rFonts w:cs="Arial"/>
                <w:szCs w:val="20"/>
              </w:rPr>
            </w:pPr>
            <w:r w:rsidRPr="00CD6615">
              <w:rPr>
                <w:rFonts w:cs="Arial"/>
                <w:szCs w:val="20"/>
              </w:rPr>
              <w:t>1</w:t>
            </w:r>
          </w:p>
        </w:tc>
        <w:tc>
          <w:tcPr>
            <w:tcW w:w="5929" w:type="dxa"/>
            <w:tcBorders>
              <w:top w:val="nil"/>
              <w:left w:val="nil"/>
              <w:bottom w:val="single" w:sz="4" w:space="0" w:color="auto"/>
              <w:right w:val="single" w:sz="4" w:space="0" w:color="auto"/>
            </w:tcBorders>
            <w:shd w:val="clear" w:color="auto" w:fill="auto"/>
            <w:vAlign w:val="center"/>
          </w:tcPr>
          <w:p w14:paraId="7DFDD485" w14:textId="024652E9" w:rsidR="001D67BD" w:rsidRPr="00CD6615" w:rsidRDefault="001D67BD" w:rsidP="00577E7D">
            <w:pPr>
              <w:spacing w:line="240" w:lineRule="auto"/>
              <w:jc w:val="left"/>
              <w:rPr>
                <w:rFonts w:cs="Arial"/>
                <w:szCs w:val="20"/>
              </w:rPr>
            </w:pPr>
          </w:p>
        </w:tc>
        <w:tc>
          <w:tcPr>
            <w:tcW w:w="1472" w:type="dxa"/>
            <w:tcBorders>
              <w:top w:val="nil"/>
              <w:left w:val="nil"/>
              <w:bottom w:val="single" w:sz="4" w:space="0" w:color="auto"/>
              <w:right w:val="single" w:sz="4" w:space="0" w:color="auto"/>
            </w:tcBorders>
            <w:shd w:val="clear" w:color="auto" w:fill="auto"/>
            <w:vAlign w:val="center"/>
          </w:tcPr>
          <w:p w14:paraId="0DCEFD76" w14:textId="0640E2B8" w:rsidR="001D67BD" w:rsidRPr="00CD6615" w:rsidRDefault="001D67BD" w:rsidP="00577E7D">
            <w:pPr>
              <w:spacing w:line="240" w:lineRule="auto"/>
              <w:jc w:val="right"/>
              <w:rPr>
                <w:rFonts w:cs="Arial"/>
                <w:szCs w:val="20"/>
              </w:rPr>
            </w:pPr>
          </w:p>
        </w:tc>
      </w:tr>
      <w:tr w:rsidR="001D67BD" w:rsidRPr="00CD6615" w14:paraId="0C6525D9" w14:textId="77777777" w:rsidTr="001D67BD">
        <w:trPr>
          <w:trHeight w:val="25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64C36C35" w14:textId="77777777" w:rsidR="001D67BD" w:rsidRPr="00CD6615" w:rsidRDefault="001D67BD" w:rsidP="00577E7D">
            <w:pPr>
              <w:spacing w:line="240" w:lineRule="auto"/>
              <w:jc w:val="center"/>
              <w:rPr>
                <w:rFonts w:cs="Arial"/>
                <w:szCs w:val="20"/>
              </w:rPr>
            </w:pPr>
            <w:r w:rsidRPr="00CD6615">
              <w:rPr>
                <w:rFonts w:cs="Arial"/>
                <w:szCs w:val="20"/>
              </w:rPr>
              <w:t>2</w:t>
            </w:r>
          </w:p>
        </w:tc>
        <w:tc>
          <w:tcPr>
            <w:tcW w:w="5929" w:type="dxa"/>
            <w:tcBorders>
              <w:top w:val="nil"/>
              <w:left w:val="nil"/>
              <w:bottom w:val="single" w:sz="4" w:space="0" w:color="auto"/>
              <w:right w:val="single" w:sz="4" w:space="0" w:color="auto"/>
            </w:tcBorders>
            <w:shd w:val="clear" w:color="auto" w:fill="auto"/>
            <w:vAlign w:val="center"/>
          </w:tcPr>
          <w:p w14:paraId="381B07B1" w14:textId="7024ACD4" w:rsidR="001D67BD" w:rsidRPr="00CD6615" w:rsidRDefault="001D67BD" w:rsidP="00577E7D">
            <w:pPr>
              <w:spacing w:line="240" w:lineRule="auto"/>
              <w:jc w:val="left"/>
              <w:rPr>
                <w:rFonts w:cs="Arial"/>
                <w:szCs w:val="20"/>
              </w:rPr>
            </w:pPr>
          </w:p>
        </w:tc>
        <w:tc>
          <w:tcPr>
            <w:tcW w:w="1472" w:type="dxa"/>
            <w:tcBorders>
              <w:top w:val="nil"/>
              <w:left w:val="nil"/>
              <w:bottom w:val="single" w:sz="4" w:space="0" w:color="auto"/>
              <w:right w:val="single" w:sz="4" w:space="0" w:color="auto"/>
            </w:tcBorders>
            <w:shd w:val="clear" w:color="auto" w:fill="auto"/>
            <w:vAlign w:val="center"/>
          </w:tcPr>
          <w:p w14:paraId="0002F45C" w14:textId="5EE7729C" w:rsidR="001D67BD" w:rsidRPr="00CD6615" w:rsidRDefault="001D67BD" w:rsidP="00577E7D">
            <w:pPr>
              <w:spacing w:line="240" w:lineRule="auto"/>
              <w:jc w:val="right"/>
              <w:rPr>
                <w:rFonts w:cs="Arial"/>
                <w:szCs w:val="20"/>
              </w:rPr>
            </w:pPr>
          </w:p>
        </w:tc>
      </w:tr>
      <w:tr w:rsidR="001D67BD" w:rsidRPr="00CD6615" w14:paraId="4BDFFCE8" w14:textId="77777777" w:rsidTr="001D67BD">
        <w:trPr>
          <w:trHeight w:val="25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1F69A0B2" w14:textId="77777777" w:rsidR="001D67BD" w:rsidRPr="00CD6615" w:rsidRDefault="001D67BD" w:rsidP="00577E7D">
            <w:pPr>
              <w:spacing w:line="240" w:lineRule="auto"/>
              <w:jc w:val="center"/>
              <w:rPr>
                <w:rFonts w:cs="Arial"/>
                <w:szCs w:val="20"/>
              </w:rPr>
            </w:pPr>
            <w:r>
              <w:rPr>
                <w:rFonts w:cs="Arial"/>
                <w:szCs w:val="20"/>
              </w:rPr>
              <w:t>3</w:t>
            </w:r>
          </w:p>
        </w:tc>
        <w:tc>
          <w:tcPr>
            <w:tcW w:w="5929" w:type="dxa"/>
            <w:tcBorders>
              <w:top w:val="nil"/>
              <w:left w:val="nil"/>
              <w:bottom w:val="single" w:sz="4" w:space="0" w:color="auto"/>
              <w:right w:val="single" w:sz="4" w:space="0" w:color="auto"/>
            </w:tcBorders>
            <w:shd w:val="clear" w:color="auto" w:fill="auto"/>
            <w:vAlign w:val="center"/>
          </w:tcPr>
          <w:p w14:paraId="32468A14" w14:textId="10C5D0E5" w:rsidR="001D67BD" w:rsidRPr="00CD6615" w:rsidRDefault="001D67BD" w:rsidP="00577E7D">
            <w:pPr>
              <w:spacing w:line="240" w:lineRule="auto"/>
              <w:jc w:val="left"/>
              <w:rPr>
                <w:rFonts w:cs="Arial"/>
                <w:szCs w:val="20"/>
              </w:rPr>
            </w:pPr>
          </w:p>
        </w:tc>
        <w:tc>
          <w:tcPr>
            <w:tcW w:w="1472" w:type="dxa"/>
            <w:tcBorders>
              <w:top w:val="nil"/>
              <w:left w:val="nil"/>
              <w:bottom w:val="single" w:sz="4" w:space="0" w:color="auto"/>
              <w:right w:val="single" w:sz="4" w:space="0" w:color="auto"/>
            </w:tcBorders>
            <w:shd w:val="clear" w:color="auto" w:fill="auto"/>
            <w:vAlign w:val="center"/>
          </w:tcPr>
          <w:p w14:paraId="572BF196" w14:textId="4A072FE9" w:rsidR="001D67BD" w:rsidRPr="00CD6615" w:rsidRDefault="001D67BD" w:rsidP="00577E7D">
            <w:pPr>
              <w:spacing w:line="240" w:lineRule="auto"/>
              <w:jc w:val="right"/>
              <w:rPr>
                <w:rFonts w:cs="Arial"/>
                <w:szCs w:val="20"/>
              </w:rPr>
            </w:pPr>
          </w:p>
        </w:tc>
      </w:tr>
      <w:tr w:rsidR="001D67BD" w:rsidRPr="00CD6615" w14:paraId="7A1CEFD3" w14:textId="77777777" w:rsidTr="001D67BD">
        <w:trPr>
          <w:trHeight w:val="25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6AF61BF5" w14:textId="77777777" w:rsidR="001D67BD" w:rsidRPr="00CD6615" w:rsidRDefault="001D67BD" w:rsidP="00577E7D">
            <w:pPr>
              <w:spacing w:line="240" w:lineRule="auto"/>
              <w:jc w:val="center"/>
              <w:rPr>
                <w:rFonts w:cs="Arial"/>
                <w:szCs w:val="20"/>
              </w:rPr>
            </w:pPr>
            <w:r>
              <w:rPr>
                <w:rFonts w:cs="Arial"/>
                <w:szCs w:val="20"/>
              </w:rPr>
              <w:t>4</w:t>
            </w:r>
          </w:p>
        </w:tc>
        <w:tc>
          <w:tcPr>
            <w:tcW w:w="5929" w:type="dxa"/>
            <w:tcBorders>
              <w:top w:val="nil"/>
              <w:left w:val="nil"/>
              <w:bottom w:val="single" w:sz="4" w:space="0" w:color="auto"/>
              <w:right w:val="single" w:sz="4" w:space="0" w:color="auto"/>
            </w:tcBorders>
            <w:shd w:val="clear" w:color="auto" w:fill="auto"/>
            <w:vAlign w:val="center"/>
          </w:tcPr>
          <w:p w14:paraId="7E9B715F" w14:textId="5A90E2DB" w:rsidR="001D67BD" w:rsidRPr="00CD6615" w:rsidRDefault="001D67BD" w:rsidP="00577E7D">
            <w:pPr>
              <w:spacing w:line="240" w:lineRule="auto"/>
              <w:jc w:val="left"/>
              <w:rPr>
                <w:rFonts w:cs="Arial"/>
                <w:szCs w:val="20"/>
              </w:rPr>
            </w:pPr>
          </w:p>
        </w:tc>
        <w:tc>
          <w:tcPr>
            <w:tcW w:w="1472" w:type="dxa"/>
            <w:tcBorders>
              <w:top w:val="nil"/>
              <w:left w:val="nil"/>
              <w:bottom w:val="single" w:sz="4" w:space="0" w:color="auto"/>
              <w:right w:val="single" w:sz="4" w:space="0" w:color="auto"/>
            </w:tcBorders>
            <w:shd w:val="clear" w:color="auto" w:fill="auto"/>
            <w:vAlign w:val="center"/>
          </w:tcPr>
          <w:p w14:paraId="2C5954F4" w14:textId="0FEB8D1A" w:rsidR="001D67BD" w:rsidRPr="00CD6615" w:rsidRDefault="001D67BD" w:rsidP="00577E7D">
            <w:pPr>
              <w:spacing w:line="240" w:lineRule="auto"/>
              <w:jc w:val="right"/>
              <w:rPr>
                <w:rFonts w:cs="Arial"/>
                <w:szCs w:val="20"/>
              </w:rPr>
            </w:pPr>
          </w:p>
        </w:tc>
      </w:tr>
      <w:tr w:rsidR="001D67BD" w:rsidRPr="00CD6615" w14:paraId="0215A2C3" w14:textId="77777777" w:rsidTr="001D67BD">
        <w:trPr>
          <w:trHeight w:val="25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43297407" w14:textId="77777777" w:rsidR="001D67BD" w:rsidRPr="00CD6615" w:rsidRDefault="001D67BD" w:rsidP="00577E7D">
            <w:pPr>
              <w:spacing w:line="240" w:lineRule="auto"/>
              <w:jc w:val="center"/>
              <w:rPr>
                <w:rFonts w:cs="Arial"/>
                <w:szCs w:val="20"/>
              </w:rPr>
            </w:pPr>
            <w:r>
              <w:rPr>
                <w:rFonts w:cs="Arial"/>
                <w:szCs w:val="20"/>
              </w:rPr>
              <w:t>5</w:t>
            </w:r>
          </w:p>
        </w:tc>
        <w:tc>
          <w:tcPr>
            <w:tcW w:w="5929" w:type="dxa"/>
            <w:tcBorders>
              <w:top w:val="nil"/>
              <w:left w:val="nil"/>
              <w:bottom w:val="single" w:sz="4" w:space="0" w:color="auto"/>
              <w:right w:val="single" w:sz="4" w:space="0" w:color="auto"/>
            </w:tcBorders>
            <w:shd w:val="clear" w:color="auto" w:fill="auto"/>
            <w:vAlign w:val="center"/>
          </w:tcPr>
          <w:p w14:paraId="28550C7B" w14:textId="71C21675" w:rsidR="001D67BD" w:rsidRPr="00CD6615" w:rsidRDefault="001D67BD" w:rsidP="00577E7D">
            <w:pPr>
              <w:spacing w:line="240" w:lineRule="auto"/>
              <w:jc w:val="left"/>
              <w:rPr>
                <w:rFonts w:cs="Arial"/>
                <w:szCs w:val="20"/>
              </w:rPr>
            </w:pPr>
          </w:p>
        </w:tc>
        <w:tc>
          <w:tcPr>
            <w:tcW w:w="1472" w:type="dxa"/>
            <w:tcBorders>
              <w:top w:val="nil"/>
              <w:left w:val="nil"/>
              <w:bottom w:val="single" w:sz="4" w:space="0" w:color="auto"/>
              <w:right w:val="single" w:sz="4" w:space="0" w:color="auto"/>
            </w:tcBorders>
            <w:shd w:val="clear" w:color="auto" w:fill="auto"/>
            <w:vAlign w:val="center"/>
          </w:tcPr>
          <w:p w14:paraId="61CC9FA7" w14:textId="035BBF2F" w:rsidR="001D67BD" w:rsidRPr="00CD6615" w:rsidRDefault="001D67BD" w:rsidP="00577E7D">
            <w:pPr>
              <w:spacing w:line="240" w:lineRule="auto"/>
              <w:jc w:val="right"/>
              <w:rPr>
                <w:rFonts w:cs="Arial"/>
                <w:szCs w:val="20"/>
              </w:rPr>
            </w:pPr>
          </w:p>
        </w:tc>
      </w:tr>
      <w:tr w:rsidR="001D67BD" w:rsidRPr="00CD6615" w14:paraId="2B322870" w14:textId="77777777" w:rsidTr="001D67BD">
        <w:trPr>
          <w:trHeight w:val="25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1311C532" w14:textId="77777777" w:rsidR="001D67BD" w:rsidRPr="00CD6615" w:rsidRDefault="001D67BD" w:rsidP="00577E7D">
            <w:pPr>
              <w:spacing w:line="240" w:lineRule="auto"/>
              <w:jc w:val="center"/>
              <w:rPr>
                <w:rFonts w:cs="Arial"/>
                <w:szCs w:val="20"/>
              </w:rPr>
            </w:pPr>
            <w:r>
              <w:rPr>
                <w:rFonts w:cs="Arial"/>
                <w:szCs w:val="20"/>
              </w:rPr>
              <w:t>6</w:t>
            </w:r>
          </w:p>
        </w:tc>
        <w:tc>
          <w:tcPr>
            <w:tcW w:w="5929" w:type="dxa"/>
            <w:tcBorders>
              <w:top w:val="nil"/>
              <w:left w:val="nil"/>
              <w:bottom w:val="single" w:sz="4" w:space="0" w:color="auto"/>
              <w:right w:val="single" w:sz="4" w:space="0" w:color="auto"/>
            </w:tcBorders>
            <w:shd w:val="clear" w:color="auto" w:fill="auto"/>
            <w:vAlign w:val="center"/>
          </w:tcPr>
          <w:p w14:paraId="2BC6C50B" w14:textId="0283C5EB" w:rsidR="001D67BD" w:rsidRPr="00CD6615" w:rsidRDefault="001D67BD" w:rsidP="00577E7D">
            <w:pPr>
              <w:spacing w:line="240" w:lineRule="auto"/>
              <w:jc w:val="left"/>
              <w:rPr>
                <w:rFonts w:cs="Arial"/>
                <w:szCs w:val="20"/>
              </w:rPr>
            </w:pPr>
          </w:p>
        </w:tc>
        <w:tc>
          <w:tcPr>
            <w:tcW w:w="1472" w:type="dxa"/>
            <w:tcBorders>
              <w:top w:val="nil"/>
              <w:left w:val="nil"/>
              <w:bottom w:val="single" w:sz="4" w:space="0" w:color="auto"/>
              <w:right w:val="single" w:sz="4" w:space="0" w:color="auto"/>
            </w:tcBorders>
            <w:shd w:val="clear" w:color="auto" w:fill="auto"/>
            <w:vAlign w:val="center"/>
          </w:tcPr>
          <w:p w14:paraId="0381F21E" w14:textId="3DE48309" w:rsidR="001D67BD" w:rsidRPr="00CD6615" w:rsidRDefault="001D67BD" w:rsidP="00577E7D">
            <w:pPr>
              <w:spacing w:line="240" w:lineRule="auto"/>
              <w:jc w:val="right"/>
              <w:rPr>
                <w:rFonts w:cs="Arial"/>
                <w:szCs w:val="20"/>
              </w:rPr>
            </w:pPr>
          </w:p>
        </w:tc>
      </w:tr>
      <w:tr w:rsidR="001D67BD" w:rsidRPr="00CD6615" w14:paraId="74CF8B7A" w14:textId="77777777" w:rsidTr="001D67BD">
        <w:trPr>
          <w:trHeight w:val="25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3E462BBA" w14:textId="77777777" w:rsidR="001D67BD" w:rsidRPr="00CD6615" w:rsidRDefault="001D67BD" w:rsidP="00577E7D">
            <w:pPr>
              <w:spacing w:line="240" w:lineRule="auto"/>
              <w:jc w:val="center"/>
              <w:rPr>
                <w:rFonts w:cs="Arial"/>
                <w:szCs w:val="20"/>
              </w:rPr>
            </w:pPr>
            <w:r>
              <w:rPr>
                <w:rFonts w:cs="Arial"/>
                <w:szCs w:val="20"/>
              </w:rPr>
              <w:t>7</w:t>
            </w:r>
          </w:p>
        </w:tc>
        <w:tc>
          <w:tcPr>
            <w:tcW w:w="5929" w:type="dxa"/>
            <w:tcBorders>
              <w:top w:val="nil"/>
              <w:left w:val="nil"/>
              <w:bottom w:val="single" w:sz="4" w:space="0" w:color="auto"/>
              <w:right w:val="single" w:sz="4" w:space="0" w:color="auto"/>
            </w:tcBorders>
            <w:shd w:val="clear" w:color="auto" w:fill="auto"/>
            <w:vAlign w:val="center"/>
          </w:tcPr>
          <w:p w14:paraId="25084CA6" w14:textId="5301BEFC" w:rsidR="001D67BD" w:rsidRPr="00CD6615" w:rsidRDefault="001D67BD" w:rsidP="00577E7D">
            <w:pPr>
              <w:spacing w:line="240" w:lineRule="auto"/>
              <w:jc w:val="left"/>
              <w:rPr>
                <w:rFonts w:cs="Arial"/>
                <w:szCs w:val="20"/>
              </w:rPr>
            </w:pPr>
          </w:p>
        </w:tc>
        <w:tc>
          <w:tcPr>
            <w:tcW w:w="1472" w:type="dxa"/>
            <w:tcBorders>
              <w:top w:val="nil"/>
              <w:left w:val="nil"/>
              <w:bottom w:val="single" w:sz="4" w:space="0" w:color="auto"/>
              <w:right w:val="single" w:sz="4" w:space="0" w:color="auto"/>
            </w:tcBorders>
            <w:shd w:val="clear" w:color="auto" w:fill="auto"/>
            <w:vAlign w:val="center"/>
          </w:tcPr>
          <w:p w14:paraId="4A713A1F" w14:textId="144C6D17" w:rsidR="001D67BD" w:rsidRPr="00CD6615" w:rsidRDefault="001D67BD" w:rsidP="00577E7D">
            <w:pPr>
              <w:spacing w:line="240" w:lineRule="auto"/>
              <w:jc w:val="right"/>
              <w:rPr>
                <w:rFonts w:cs="Arial"/>
                <w:szCs w:val="20"/>
              </w:rPr>
            </w:pPr>
          </w:p>
        </w:tc>
      </w:tr>
      <w:tr w:rsidR="001D67BD" w:rsidRPr="00CD6615" w14:paraId="1E928C25" w14:textId="77777777" w:rsidTr="001D67BD">
        <w:trPr>
          <w:trHeight w:val="25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5926CDD1" w14:textId="77777777" w:rsidR="001D67BD" w:rsidRPr="00CD6615" w:rsidRDefault="001D67BD" w:rsidP="00577E7D">
            <w:pPr>
              <w:spacing w:line="240" w:lineRule="auto"/>
              <w:jc w:val="center"/>
              <w:rPr>
                <w:rFonts w:cs="Arial"/>
                <w:szCs w:val="20"/>
              </w:rPr>
            </w:pPr>
            <w:r>
              <w:rPr>
                <w:rFonts w:cs="Arial"/>
                <w:szCs w:val="20"/>
              </w:rPr>
              <w:t>8</w:t>
            </w:r>
          </w:p>
        </w:tc>
        <w:tc>
          <w:tcPr>
            <w:tcW w:w="5929" w:type="dxa"/>
            <w:tcBorders>
              <w:top w:val="nil"/>
              <w:left w:val="nil"/>
              <w:bottom w:val="single" w:sz="4" w:space="0" w:color="auto"/>
              <w:right w:val="single" w:sz="4" w:space="0" w:color="auto"/>
            </w:tcBorders>
            <w:shd w:val="clear" w:color="auto" w:fill="auto"/>
            <w:vAlign w:val="center"/>
          </w:tcPr>
          <w:p w14:paraId="40B2A690" w14:textId="3600EF31" w:rsidR="001D67BD" w:rsidRPr="00CD6615" w:rsidRDefault="001D67BD" w:rsidP="00577E7D">
            <w:pPr>
              <w:spacing w:line="240" w:lineRule="auto"/>
              <w:jc w:val="left"/>
              <w:rPr>
                <w:rFonts w:cs="Arial"/>
                <w:szCs w:val="20"/>
              </w:rPr>
            </w:pPr>
          </w:p>
        </w:tc>
        <w:tc>
          <w:tcPr>
            <w:tcW w:w="1472" w:type="dxa"/>
            <w:tcBorders>
              <w:top w:val="nil"/>
              <w:left w:val="nil"/>
              <w:bottom w:val="single" w:sz="4" w:space="0" w:color="auto"/>
              <w:right w:val="single" w:sz="4" w:space="0" w:color="auto"/>
            </w:tcBorders>
            <w:shd w:val="clear" w:color="auto" w:fill="auto"/>
            <w:vAlign w:val="center"/>
          </w:tcPr>
          <w:p w14:paraId="20ACC1C6" w14:textId="050899CD" w:rsidR="001D67BD" w:rsidRPr="00CD6615" w:rsidRDefault="001D67BD" w:rsidP="00577E7D">
            <w:pPr>
              <w:spacing w:line="240" w:lineRule="auto"/>
              <w:jc w:val="right"/>
              <w:rPr>
                <w:rFonts w:cs="Arial"/>
                <w:szCs w:val="20"/>
              </w:rPr>
            </w:pPr>
          </w:p>
        </w:tc>
      </w:tr>
      <w:tr w:rsidR="001D67BD" w:rsidRPr="00CD6615" w14:paraId="76ED42F6" w14:textId="77777777" w:rsidTr="001D67BD">
        <w:trPr>
          <w:trHeight w:val="25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7717184B" w14:textId="77777777" w:rsidR="001D67BD" w:rsidRPr="00CD6615" w:rsidRDefault="001D67BD" w:rsidP="00577E7D">
            <w:pPr>
              <w:spacing w:line="240" w:lineRule="auto"/>
              <w:jc w:val="center"/>
              <w:rPr>
                <w:rFonts w:cs="Arial"/>
                <w:szCs w:val="20"/>
              </w:rPr>
            </w:pPr>
            <w:r>
              <w:rPr>
                <w:rFonts w:cs="Arial"/>
                <w:szCs w:val="20"/>
              </w:rPr>
              <w:t>9</w:t>
            </w:r>
          </w:p>
        </w:tc>
        <w:tc>
          <w:tcPr>
            <w:tcW w:w="5929" w:type="dxa"/>
            <w:tcBorders>
              <w:top w:val="nil"/>
              <w:left w:val="nil"/>
              <w:bottom w:val="single" w:sz="4" w:space="0" w:color="auto"/>
              <w:right w:val="single" w:sz="4" w:space="0" w:color="auto"/>
            </w:tcBorders>
            <w:shd w:val="clear" w:color="auto" w:fill="auto"/>
            <w:vAlign w:val="center"/>
          </w:tcPr>
          <w:p w14:paraId="4C0BDF92" w14:textId="576EAA94" w:rsidR="001D67BD" w:rsidRPr="00CD6615" w:rsidRDefault="001D67BD" w:rsidP="00577E7D">
            <w:pPr>
              <w:spacing w:line="240" w:lineRule="auto"/>
              <w:jc w:val="left"/>
              <w:rPr>
                <w:rFonts w:cs="Arial"/>
                <w:szCs w:val="20"/>
              </w:rPr>
            </w:pPr>
          </w:p>
        </w:tc>
        <w:tc>
          <w:tcPr>
            <w:tcW w:w="1472" w:type="dxa"/>
            <w:tcBorders>
              <w:top w:val="nil"/>
              <w:left w:val="nil"/>
              <w:bottom w:val="single" w:sz="4" w:space="0" w:color="auto"/>
              <w:right w:val="single" w:sz="4" w:space="0" w:color="auto"/>
            </w:tcBorders>
            <w:shd w:val="clear" w:color="auto" w:fill="auto"/>
            <w:vAlign w:val="center"/>
          </w:tcPr>
          <w:p w14:paraId="7E8CB449" w14:textId="5CE4FA99" w:rsidR="001D67BD" w:rsidRPr="00CD6615" w:rsidRDefault="001D67BD" w:rsidP="00577E7D">
            <w:pPr>
              <w:spacing w:line="240" w:lineRule="auto"/>
              <w:jc w:val="right"/>
              <w:rPr>
                <w:rFonts w:cs="Arial"/>
                <w:szCs w:val="20"/>
              </w:rPr>
            </w:pPr>
          </w:p>
        </w:tc>
      </w:tr>
      <w:tr w:rsidR="001D67BD" w:rsidRPr="00CD6615" w14:paraId="52C49094" w14:textId="77777777" w:rsidTr="001D67BD">
        <w:trPr>
          <w:trHeight w:val="25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072ECDAF" w14:textId="77777777" w:rsidR="001D67BD" w:rsidRPr="00CD6615" w:rsidRDefault="001D67BD" w:rsidP="00577E7D">
            <w:pPr>
              <w:spacing w:line="240" w:lineRule="auto"/>
              <w:jc w:val="center"/>
              <w:rPr>
                <w:rFonts w:cs="Arial"/>
                <w:szCs w:val="20"/>
              </w:rPr>
            </w:pPr>
            <w:r>
              <w:rPr>
                <w:rFonts w:cs="Arial"/>
                <w:szCs w:val="20"/>
              </w:rPr>
              <w:lastRenderedPageBreak/>
              <w:t>10</w:t>
            </w:r>
          </w:p>
        </w:tc>
        <w:tc>
          <w:tcPr>
            <w:tcW w:w="5929" w:type="dxa"/>
            <w:tcBorders>
              <w:top w:val="nil"/>
              <w:left w:val="nil"/>
              <w:bottom w:val="single" w:sz="4" w:space="0" w:color="auto"/>
              <w:right w:val="single" w:sz="4" w:space="0" w:color="auto"/>
            </w:tcBorders>
            <w:shd w:val="clear" w:color="auto" w:fill="auto"/>
            <w:vAlign w:val="center"/>
          </w:tcPr>
          <w:p w14:paraId="29955EDC" w14:textId="5B8077A2" w:rsidR="001D67BD" w:rsidRPr="00CD6615" w:rsidRDefault="001D67BD" w:rsidP="00577E7D">
            <w:pPr>
              <w:spacing w:line="240" w:lineRule="auto"/>
              <w:jc w:val="left"/>
              <w:rPr>
                <w:rFonts w:cs="Arial"/>
                <w:szCs w:val="20"/>
              </w:rPr>
            </w:pPr>
          </w:p>
        </w:tc>
        <w:tc>
          <w:tcPr>
            <w:tcW w:w="1472" w:type="dxa"/>
            <w:tcBorders>
              <w:top w:val="nil"/>
              <w:left w:val="nil"/>
              <w:bottom w:val="single" w:sz="4" w:space="0" w:color="auto"/>
              <w:right w:val="single" w:sz="4" w:space="0" w:color="auto"/>
            </w:tcBorders>
            <w:shd w:val="clear" w:color="auto" w:fill="auto"/>
            <w:vAlign w:val="center"/>
          </w:tcPr>
          <w:p w14:paraId="6264DECF" w14:textId="4B92D84A" w:rsidR="001D67BD" w:rsidRPr="00CD6615" w:rsidRDefault="001D67BD" w:rsidP="00577E7D">
            <w:pPr>
              <w:spacing w:line="240" w:lineRule="auto"/>
              <w:jc w:val="right"/>
              <w:rPr>
                <w:rFonts w:cs="Arial"/>
                <w:szCs w:val="20"/>
              </w:rPr>
            </w:pPr>
          </w:p>
        </w:tc>
      </w:tr>
      <w:tr w:rsidR="001D67BD" w:rsidRPr="00CD6615" w14:paraId="1719E406" w14:textId="77777777" w:rsidTr="001D67BD">
        <w:trPr>
          <w:trHeight w:val="255"/>
        </w:trPr>
        <w:tc>
          <w:tcPr>
            <w:tcW w:w="6368" w:type="dxa"/>
            <w:gridSpan w:val="2"/>
            <w:tcBorders>
              <w:top w:val="single" w:sz="4" w:space="0" w:color="auto"/>
              <w:left w:val="single" w:sz="4" w:space="0" w:color="auto"/>
              <w:bottom w:val="single" w:sz="4" w:space="0" w:color="auto"/>
              <w:right w:val="single" w:sz="4" w:space="0" w:color="auto"/>
            </w:tcBorders>
            <w:shd w:val="clear" w:color="000000" w:fill="333399"/>
            <w:vAlign w:val="center"/>
          </w:tcPr>
          <w:p w14:paraId="59EB4E63" w14:textId="72BAAB5E" w:rsidR="001D67BD" w:rsidRPr="00CD6615" w:rsidRDefault="001D67BD" w:rsidP="00577E7D">
            <w:pPr>
              <w:spacing w:line="240" w:lineRule="auto"/>
              <w:jc w:val="left"/>
              <w:rPr>
                <w:rFonts w:cs="Arial"/>
                <w:b/>
                <w:bCs/>
                <w:color w:val="FFFFFF"/>
                <w:szCs w:val="20"/>
              </w:rPr>
            </w:pPr>
          </w:p>
        </w:tc>
        <w:tc>
          <w:tcPr>
            <w:tcW w:w="1472" w:type="dxa"/>
            <w:tcBorders>
              <w:top w:val="nil"/>
              <w:left w:val="nil"/>
              <w:bottom w:val="single" w:sz="4" w:space="0" w:color="auto"/>
              <w:right w:val="single" w:sz="4" w:space="0" w:color="auto"/>
            </w:tcBorders>
            <w:shd w:val="clear" w:color="000000" w:fill="333399"/>
            <w:vAlign w:val="center"/>
          </w:tcPr>
          <w:p w14:paraId="332B16E3" w14:textId="6A7A5924" w:rsidR="001D67BD" w:rsidRPr="00CD6615" w:rsidRDefault="001D67BD" w:rsidP="00577E7D">
            <w:pPr>
              <w:spacing w:line="240" w:lineRule="auto"/>
              <w:jc w:val="right"/>
              <w:rPr>
                <w:rFonts w:cs="Arial"/>
                <w:b/>
                <w:bCs/>
                <w:color w:val="FFFFFF"/>
                <w:szCs w:val="20"/>
              </w:rPr>
            </w:pPr>
          </w:p>
        </w:tc>
      </w:tr>
    </w:tbl>
    <w:p w14:paraId="574D80B0" w14:textId="77777777" w:rsidR="001D67BD" w:rsidRDefault="001D67BD" w:rsidP="001D67BD"/>
    <w:p w14:paraId="534EB6DA" w14:textId="77777777" w:rsidR="001D67BD" w:rsidRDefault="001D67BD" w:rsidP="001D67BD"/>
    <w:p w14:paraId="0DC9BE03" w14:textId="466D415C" w:rsidR="001D67BD" w:rsidRDefault="001D67BD" w:rsidP="001D67BD">
      <w:pPr>
        <w:pStyle w:val="4"/>
      </w:pPr>
      <w:bookmarkStart w:id="375" w:name="_Toc471815795"/>
      <w:bookmarkStart w:id="376" w:name="_Toc472610334"/>
      <w:bookmarkStart w:id="377" w:name="_Toc8493966"/>
      <w:bookmarkStart w:id="378" w:name="_Toc45191081"/>
      <w:r w:rsidRPr="0051208D">
        <w:t xml:space="preserve">Таблица </w:t>
      </w:r>
      <w:r w:rsidR="00E515A3">
        <w:fldChar w:fldCharType="begin"/>
      </w:r>
      <w:r w:rsidR="00E515A3">
        <w:instrText xml:space="preserve"> SEQ Таблица \* ARABIC </w:instrText>
      </w:r>
      <w:r w:rsidR="00E515A3">
        <w:fldChar w:fldCharType="separate"/>
      </w:r>
      <w:r w:rsidR="00733B12">
        <w:rPr>
          <w:noProof/>
        </w:rPr>
        <w:t>25</w:t>
      </w:r>
      <w:r w:rsidR="00E515A3">
        <w:rPr>
          <w:noProof/>
        </w:rPr>
        <w:fldChar w:fldCharType="end"/>
      </w:r>
      <w:r w:rsidRPr="0051208D">
        <w:t xml:space="preserve">. </w:t>
      </w:r>
      <w:r>
        <w:t>Расчет итоговой стоимости проекта</w:t>
      </w:r>
      <w:bookmarkEnd w:id="375"/>
      <w:bookmarkEnd w:id="376"/>
      <w:bookmarkEnd w:id="377"/>
      <w:bookmarkEnd w:id="378"/>
    </w:p>
    <w:tbl>
      <w:tblPr>
        <w:tblW w:w="5675" w:type="dxa"/>
        <w:tblInd w:w="108" w:type="dxa"/>
        <w:tblLook w:val="04A0" w:firstRow="1" w:lastRow="0" w:firstColumn="1" w:lastColumn="0" w:noHBand="0" w:noVBand="1"/>
      </w:tblPr>
      <w:tblGrid>
        <w:gridCol w:w="709"/>
        <w:gridCol w:w="3686"/>
        <w:gridCol w:w="1280"/>
      </w:tblGrid>
      <w:tr w:rsidR="001D67BD" w:rsidRPr="00023BC1" w14:paraId="1259E4E3" w14:textId="77777777" w:rsidTr="00577E7D">
        <w:trPr>
          <w:trHeight w:val="255"/>
        </w:trPr>
        <w:tc>
          <w:tcPr>
            <w:tcW w:w="709" w:type="dxa"/>
            <w:tcBorders>
              <w:top w:val="single" w:sz="4" w:space="0" w:color="auto"/>
              <w:left w:val="single" w:sz="4" w:space="0" w:color="auto"/>
              <w:bottom w:val="single" w:sz="4" w:space="0" w:color="auto"/>
              <w:right w:val="single" w:sz="4" w:space="0" w:color="auto"/>
            </w:tcBorders>
            <w:shd w:val="clear" w:color="000000" w:fill="333399"/>
            <w:vAlign w:val="center"/>
            <w:hideMark/>
          </w:tcPr>
          <w:p w14:paraId="0F8B3363" w14:textId="77777777" w:rsidR="001D67BD" w:rsidRPr="00023BC1" w:rsidRDefault="001D67BD" w:rsidP="00577E7D">
            <w:pPr>
              <w:spacing w:line="240" w:lineRule="auto"/>
              <w:jc w:val="center"/>
              <w:rPr>
                <w:rFonts w:cs="Arial"/>
                <w:b/>
                <w:bCs/>
                <w:color w:val="FFFFFF"/>
                <w:szCs w:val="20"/>
              </w:rPr>
            </w:pPr>
            <w:r w:rsidRPr="00023BC1">
              <w:rPr>
                <w:rFonts w:cs="Arial"/>
                <w:b/>
                <w:bCs/>
                <w:color w:val="FFFFFF"/>
                <w:szCs w:val="20"/>
              </w:rPr>
              <w:t>№</w:t>
            </w:r>
          </w:p>
        </w:tc>
        <w:tc>
          <w:tcPr>
            <w:tcW w:w="3686" w:type="dxa"/>
            <w:tcBorders>
              <w:top w:val="single" w:sz="4" w:space="0" w:color="auto"/>
              <w:left w:val="nil"/>
              <w:bottom w:val="single" w:sz="4" w:space="0" w:color="auto"/>
              <w:right w:val="single" w:sz="4" w:space="0" w:color="auto"/>
            </w:tcBorders>
            <w:shd w:val="clear" w:color="000000" w:fill="333399"/>
            <w:vAlign w:val="center"/>
            <w:hideMark/>
          </w:tcPr>
          <w:p w14:paraId="6A3F1C94" w14:textId="77777777" w:rsidR="001D67BD" w:rsidRPr="00023BC1" w:rsidRDefault="001D67BD" w:rsidP="00577E7D">
            <w:pPr>
              <w:spacing w:line="240" w:lineRule="auto"/>
              <w:jc w:val="center"/>
              <w:rPr>
                <w:rFonts w:cs="Arial"/>
                <w:b/>
                <w:bCs/>
                <w:color w:val="FFFFFF"/>
                <w:szCs w:val="20"/>
              </w:rPr>
            </w:pPr>
            <w:r w:rsidRPr="00023BC1">
              <w:rPr>
                <w:rFonts w:cs="Arial"/>
                <w:b/>
                <w:bCs/>
                <w:color w:val="FFFFFF"/>
                <w:szCs w:val="20"/>
              </w:rPr>
              <w:t>Статья</w:t>
            </w:r>
          </w:p>
        </w:tc>
        <w:tc>
          <w:tcPr>
            <w:tcW w:w="1280" w:type="dxa"/>
            <w:tcBorders>
              <w:top w:val="single" w:sz="4" w:space="0" w:color="auto"/>
              <w:left w:val="nil"/>
              <w:bottom w:val="single" w:sz="4" w:space="0" w:color="auto"/>
              <w:right w:val="single" w:sz="4" w:space="0" w:color="auto"/>
            </w:tcBorders>
            <w:shd w:val="clear" w:color="000000" w:fill="333399"/>
            <w:vAlign w:val="center"/>
            <w:hideMark/>
          </w:tcPr>
          <w:p w14:paraId="12383BC6" w14:textId="77777777" w:rsidR="001D67BD" w:rsidRPr="00023BC1" w:rsidRDefault="001D67BD" w:rsidP="00577E7D">
            <w:pPr>
              <w:spacing w:line="240" w:lineRule="auto"/>
              <w:jc w:val="center"/>
              <w:rPr>
                <w:rFonts w:cs="Arial"/>
                <w:b/>
                <w:bCs/>
                <w:color w:val="FFFFFF"/>
                <w:szCs w:val="20"/>
              </w:rPr>
            </w:pPr>
            <w:r w:rsidRPr="00023BC1">
              <w:rPr>
                <w:rFonts w:cs="Arial"/>
                <w:b/>
                <w:bCs/>
                <w:color w:val="FFFFFF"/>
                <w:szCs w:val="20"/>
              </w:rPr>
              <w:t>Сумма, руб.</w:t>
            </w:r>
          </w:p>
        </w:tc>
      </w:tr>
      <w:tr w:rsidR="001D67BD" w:rsidRPr="00023BC1" w14:paraId="432E0C4E" w14:textId="77777777" w:rsidTr="001D67BD">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DAE96A8" w14:textId="77777777" w:rsidR="001D67BD" w:rsidRPr="00023BC1" w:rsidRDefault="001D67BD" w:rsidP="00577E7D">
            <w:pPr>
              <w:spacing w:line="240" w:lineRule="auto"/>
              <w:jc w:val="center"/>
              <w:rPr>
                <w:rFonts w:cs="Arial"/>
                <w:szCs w:val="20"/>
              </w:rPr>
            </w:pPr>
            <w:r w:rsidRPr="00023BC1">
              <w:rPr>
                <w:rFonts w:cs="Arial"/>
                <w:szCs w:val="20"/>
              </w:rPr>
              <w:t>1</w:t>
            </w:r>
          </w:p>
        </w:tc>
        <w:tc>
          <w:tcPr>
            <w:tcW w:w="3686" w:type="dxa"/>
            <w:tcBorders>
              <w:top w:val="nil"/>
              <w:left w:val="nil"/>
              <w:bottom w:val="single" w:sz="4" w:space="0" w:color="auto"/>
              <w:right w:val="single" w:sz="4" w:space="0" w:color="auto"/>
            </w:tcBorders>
            <w:shd w:val="clear" w:color="auto" w:fill="auto"/>
            <w:noWrap/>
            <w:vAlign w:val="center"/>
          </w:tcPr>
          <w:p w14:paraId="4DD67BBA" w14:textId="3D148D34" w:rsidR="001D67BD" w:rsidRPr="00023BC1" w:rsidRDefault="001D67BD" w:rsidP="00577E7D">
            <w:pPr>
              <w:spacing w:line="240" w:lineRule="auto"/>
              <w:jc w:val="left"/>
              <w:rPr>
                <w:rFonts w:cs="Arial"/>
                <w:color w:val="000000"/>
                <w:szCs w:val="20"/>
              </w:rPr>
            </w:pPr>
          </w:p>
        </w:tc>
        <w:tc>
          <w:tcPr>
            <w:tcW w:w="1280" w:type="dxa"/>
            <w:tcBorders>
              <w:top w:val="nil"/>
              <w:left w:val="nil"/>
              <w:bottom w:val="single" w:sz="4" w:space="0" w:color="auto"/>
              <w:right w:val="single" w:sz="4" w:space="0" w:color="auto"/>
            </w:tcBorders>
            <w:shd w:val="clear" w:color="auto" w:fill="auto"/>
            <w:vAlign w:val="center"/>
          </w:tcPr>
          <w:p w14:paraId="38558076" w14:textId="4BFCD217" w:rsidR="001D67BD" w:rsidRDefault="001D67BD" w:rsidP="00577E7D">
            <w:pPr>
              <w:spacing w:line="240" w:lineRule="auto"/>
              <w:jc w:val="right"/>
              <w:rPr>
                <w:rFonts w:cs="Arial"/>
                <w:szCs w:val="20"/>
              </w:rPr>
            </w:pPr>
          </w:p>
        </w:tc>
      </w:tr>
      <w:tr w:rsidR="001D67BD" w:rsidRPr="00023BC1" w14:paraId="25B29F2E" w14:textId="77777777" w:rsidTr="001D67BD">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9AD338" w14:textId="77777777" w:rsidR="001D67BD" w:rsidRPr="00023BC1" w:rsidRDefault="001D67BD" w:rsidP="00577E7D">
            <w:pPr>
              <w:spacing w:line="240" w:lineRule="auto"/>
              <w:jc w:val="center"/>
              <w:rPr>
                <w:rFonts w:cs="Arial"/>
                <w:szCs w:val="20"/>
              </w:rPr>
            </w:pPr>
            <w:r w:rsidRPr="00023BC1">
              <w:rPr>
                <w:rFonts w:cs="Arial"/>
                <w:szCs w:val="20"/>
              </w:rPr>
              <w:t>2</w:t>
            </w:r>
          </w:p>
        </w:tc>
        <w:tc>
          <w:tcPr>
            <w:tcW w:w="3686" w:type="dxa"/>
            <w:tcBorders>
              <w:top w:val="nil"/>
              <w:left w:val="nil"/>
              <w:bottom w:val="single" w:sz="4" w:space="0" w:color="auto"/>
              <w:right w:val="single" w:sz="4" w:space="0" w:color="auto"/>
            </w:tcBorders>
            <w:shd w:val="clear" w:color="auto" w:fill="auto"/>
            <w:noWrap/>
            <w:vAlign w:val="center"/>
          </w:tcPr>
          <w:p w14:paraId="46A5DEBD" w14:textId="562DC140" w:rsidR="001D67BD" w:rsidRPr="00023BC1" w:rsidRDefault="001D67BD" w:rsidP="00577E7D">
            <w:pPr>
              <w:spacing w:line="240" w:lineRule="auto"/>
              <w:jc w:val="left"/>
              <w:rPr>
                <w:rFonts w:cs="Arial"/>
                <w:color w:val="000000"/>
                <w:szCs w:val="20"/>
              </w:rPr>
            </w:pPr>
          </w:p>
        </w:tc>
        <w:tc>
          <w:tcPr>
            <w:tcW w:w="1280" w:type="dxa"/>
            <w:tcBorders>
              <w:top w:val="nil"/>
              <w:left w:val="nil"/>
              <w:bottom w:val="single" w:sz="4" w:space="0" w:color="auto"/>
              <w:right w:val="single" w:sz="4" w:space="0" w:color="auto"/>
            </w:tcBorders>
            <w:shd w:val="clear" w:color="auto" w:fill="auto"/>
            <w:vAlign w:val="center"/>
          </w:tcPr>
          <w:p w14:paraId="645ED8DE" w14:textId="5879DD5B" w:rsidR="001D67BD" w:rsidRDefault="001D67BD" w:rsidP="00577E7D">
            <w:pPr>
              <w:spacing w:line="240" w:lineRule="auto"/>
              <w:jc w:val="right"/>
              <w:rPr>
                <w:rFonts w:cs="Arial"/>
                <w:szCs w:val="20"/>
              </w:rPr>
            </w:pPr>
          </w:p>
        </w:tc>
      </w:tr>
      <w:tr w:rsidR="001D67BD" w:rsidRPr="00023BC1" w14:paraId="08AF0C8E" w14:textId="77777777" w:rsidTr="001D67BD">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917C14" w14:textId="77777777" w:rsidR="001D67BD" w:rsidRPr="00023BC1" w:rsidRDefault="001D67BD" w:rsidP="00577E7D">
            <w:pPr>
              <w:spacing w:line="240" w:lineRule="auto"/>
              <w:jc w:val="center"/>
              <w:rPr>
                <w:rFonts w:cs="Arial"/>
                <w:szCs w:val="20"/>
              </w:rPr>
            </w:pPr>
            <w:r w:rsidRPr="00023BC1">
              <w:rPr>
                <w:rFonts w:cs="Arial"/>
                <w:szCs w:val="20"/>
              </w:rPr>
              <w:t>3</w:t>
            </w:r>
          </w:p>
        </w:tc>
        <w:tc>
          <w:tcPr>
            <w:tcW w:w="3686" w:type="dxa"/>
            <w:tcBorders>
              <w:top w:val="nil"/>
              <w:left w:val="nil"/>
              <w:bottom w:val="single" w:sz="4" w:space="0" w:color="auto"/>
              <w:right w:val="single" w:sz="4" w:space="0" w:color="auto"/>
            </w:tcBorders>
            <w:shd w:val="clear" w:color="auto" w:fill="auto"/>
            <w:noWrap/>
            <w:vAlign w:val="center"/>
          </w:tcPr>
          <w:p w14:paraId="7851F955" w14:textId="3A6C173D" w:rsidR="001D67BD" w:rsidRPr="00023BC1" w:rsidRDefault="001D67BD" w:rsidP="00577E7D">
            <w:pPr>
              <w:spacing w:line="240" w:lineRule="auto"/>
              <w:jc w:val="left"/>
              <w:rPr>
                <w:rFonts w:cs="Arial"/>
                <w:color w:val="000000"/>
                <w:szCs w:val="20"/>
              </w:rPr>
            </w:pPr>
          </w:p>
        </w:tc>
        <w:tc>
          <w:tcPr>
            <w:tcW w:w="1280" w:type="dxa"/>
            <w:tcBorders>
              <w:top w:val="nil"/>
              <w:left w:val="nil"/>
              <w:bottom w:val="single" w:sz="4" w:space="0" w:color="auto"/>
              <w:right w:val="single" w:sz="4" w:space="0" w:color="auto"/>
            </w:tcBorders>
            <w:shd w:val="clear" w:color="auto" w:fill="auto"/>
            <w:vAlign w:val="center"/>
          </w:tcPr>
          <w:p w14:paraId="7BD72B8F" w14:textId="345BA23F" w:rsidR="001D67BD" w:rsidRDefault="001D67BD" w:rsidP="00577E7D">
            <w:pPr>
              <w:jc w:val="right"/>
              <w:rPr>
                <w:rFonts w:cs="Arial"/>
                <w:szCs w:val="20"/>
              </w:rPr>
            </w:pPr>
          </w:p>
        </w:tc>
      </w:tr>
      <w:tr w:rsidR="001D67BD" w:rsidRPr="00023BC1" w14:paraId="42E7DDA1" w14:textId="77777777" w:rsidTr="001D67BD">
        <w:trPr>
          <w:trHeight w:val="255"/>
        </w:trPr>
        <w:tc>
          <w:tcPr>
            <w:tcW w:w="4395" w:type="dxa"/>
            <w:gridSpan w:val="2"/>
            <w:tcBorders>
              <w:top w:val="single" w:sz="4" w:space="0" w:color="auto"/>
              <w:left w:val="single" w:sz="4" w:space="0" w:color="auto"/>
              <w:bottom w:val="single" w:sz="4" w:space="0" w:color="auto"/>
              <w:right w:val="single" w:sz="4" w:space="0" w:color="auto"/>
            </w:tcBorders>
            <w:shd w:val="clear" w:color="000000" w:fill="333399"/>
            <w:vAlign w:val="center"/>
          </w:tcPr>
          <w:p w14:paraId="3E8163F3" w14:textId="0B1E4099" w:rsidR="001D67BD" w:rsidRPr="00023BC1" w:rsidRDefault="001D67BD" w:rsidP="00577E7D">
            <w:pPr>
              <w:spacing w:line="240" w:lineRule="auto"/>
              <w:jc w:val="left"/>
              <w:rPr>
                <w:rFonts w:cs="Arial"/>
                <w:b/>
                <w:bCs/>
                <w:color w:val="FFFFFF"/>
                <w:szCs w:val="20"/>
              </w:rPr>
            </w:pPr>
          </w:p>
        </w:tc>
        <w:tc>
          <w:tcPr>
            <w:tcW w:w="1280" w:type="dxa"/>
            <w:tcBorders>
              <w:top w:val="nil"/>
              <w:left w:val="nil"/>
              <w:bottom w:val="single" w:sz="4" w:space="0" w:color="auto"/>
              <w:right w:val="single" w:sz="4" w:space="0" w:color="auto"/>
            </w:tcBorders>
            <w:shd w:val="clear" w:color="000000" w:fill="333399"/>
            <w:vAlign w:val="center"/>
          </w:tcPr>
          <w:p w14:paraId="04E43C3F" w14:textId="5FC45C85" w:rsidR="001D67BD" w:rsidRPr="00023BC1" w:rsidRDefault="001D67BD" w:rsidP="00577E7D">
            <w:pPr>
              <w:spacing w:line="240" w:lineRule="auto"/>
              <w:jc w:val="right"/>
              <w:rPr>
                <w:rFonts w:cs="Arial"/>
                <w:b/>
                <w:bCs/>
                <w:color w:val="FFFFFF"/>
                <w:szCs w:val="20"/>
              </w:rPr>
            </w:pPr>
          </w:p>
        </w:tc>
      </w:tr>
    </w:tbl>
    <w:p w14:paraId="542E51CA" w14:textId="77777777" w:rsidR="001D67BD" w:rsidRPr="00D94703" w:rsidRDefault="001D67BD" w:rsidP="001D67BD">
      <w:pPr>
        <w:rPr>
          <w:lang w:val="en-US"/>
        </w:rPr>
      </w:pPr>
    </w:p>
    <w:p w14:paraId="1004863B" w14:textId="77777777" w:rsidR="001D67BD" w:rsidRDefault="00E515A3" w:rsidP="001D67BD">
      <w:pPr>
        <w:pStyle w:val="2"/>
      </w:pPr>
      <w:hyperlink w:anchor="_Toc247949336" w:history="1">
        <w:bookmarkStart w:id="379" w:name="_Toc398715225"/>
        <w:bookmarkStart w:id="380" w:name="_Toc315565162"/>
        <w:bookmarkStart w:id="381" w:name="_Toc45191331"/>
        <w:r w:rsidR="001D67BD" w:rsidRPr="00D20993">
          <w:t>Основные формы финансовых расчетов</w:t>
        </w:r>
        <w:bookmarkEnd w:id="379"/>
        <w:bookmarkEnd w:id="380"/>
        <w:bookmarkEnd w:id="381"/>
      </w:hyperlink>
    </w:p>
    <w:p w14:paraId="189E42BA" w14:textId="77777777" w:rsidR="001D67BD" w:rsidRDefault="001D67BD" w:rsidP="001D67BD">
      <w:r>
        <w:t>Приведем результаты основных расчетов.</w:t>
      </w:r>
    </w:p>
    <w:p w14:paraId="0A72A361" w14:textId="77777777" w:rsidR="001D67BD" w:rsidRPr="00046A2D" w:rsidRDefault="001D67BD" w:rsidP="001D67BD"/>
    <w:p w14:paraId="6AF2707D" w14:textId="5D7A33AC" w:rsidR="001D67BD" w:rsidRDefault="001D67BD" w:rsidP="001D67BD">
      <w:pPr>
        <w:pStyle w:val="4"/>
      </w:pPr>
      <w:bookmarkStart w:id="382" w:name="_Toc471815796"/>
      <w:bookmarkStart w:id="383" w:name="_Toc472610335"/>
      <w:bookmarkStart w:id="384" w:name="_Toc8493967"/>
      <w:bookmarkStart w:id="385" w:name="_Toc45191082"/>
      <w:r>
        <w:t xml:space="preserve">Таблица </w:t>
      </w:r>
      <w:r w:rsidR="00E515A3">
        <w:fldChar w:fldCharType="begin"/>
      </w:r>
      <w:r w:rsidR="00E515A3">
        <w:instrText xml:space="preserve"> SEQ Таблица \* ARABIC </w:instrText>
      </w:r>
      <w:r w:rsidR="00E515A3">
        <w:fldChar w:fldCharType="separate"/>
      </w:r>
      <w:r w:rsidR="00733B12">
        <w:rPr>
          <w:noProof/>
        </w:rPr>
        <w:t>26</w:t>
      </w:r>
      <w:r w:rsidR="00E515A3">
        <w:rPr>
          <w:noProof/>
        </w:rPr>
        <w:fldChar w:fldCharType="end"/>
      </w:r>
      <w:r>
        <w:t>. Чистый денежный поток (1 год)</w:t>
      </w:r>
      <w:r w:rsidRPr="006F64FE">
        <w:t>,</w:t>
      </w:r>
      <w:r>
        <w:t xml:space="preserve"> тыс. руб.</w:t>
      </w:r>
      <w:bookmarkEnd w:id="382"/>
      <w:bookmarkEnd w:id="383"/>
      <w:bookmarkEnd w:id="384"/>
      <w:bookmarkEnd w:id="385"/>
      <w:r>
        <w:t xml:space="preserve"> </w:t>
      </w:r>
    </w:p>
    <w:p w14:paraId="6919B6FD" w14:textId="77777777" w:rsidR="001D67BD" w:rsidRPr="00D16370" w:rsidRDefault="001D67BD" w:rsidP="001D67BD">
      <w:pPr>
        <w:pStyle w:val="aff7"/>
        <w:rPr>
          <w:rFonts w:ascii="Times New Roman" w:hAnsi="Times New Roman"/>
          <w:noProof/>
          <w:sz w:val="24"/>
        </w:rPr>
      </w:pPr>
    </w:p>
    <w:p w14:paraId="1A8DE8A5" w14:textId="77777777" w:rsidR="001D67BD" w:rsidRPr="00D16370" w:rsidRDefault="001D67BD" w:rsidP="001D67BD">
      <w:pPr>
        <w:pStyle w:val="aff7"/>
        <w:rPr>
          <w:rFonts w:ascii="Times New Roman" w:hAnsi="Times New Roman"/>
          <w:noProof/>
          <w:sz w:val="24"/>
        </w:rPr>
      </w:pPr>
    </w:p>
    <w:p w14:paraId="5122C886" w14:textId="77777777" w:rsidR="001D67BD" w:rsidRPr="00D16370" w:rsidRDefault="001D67BD" w:rsidP="001D67BD">
      <w:pPr>
        <w:pStyle w:val="aff7"/>
        <w:rPr>
          <w:rFonts w:ascii="Times New Roman" w:hAnsi="Times New Roman"/>
          <w:noProof/>
          <w:sz w:val="24"/>
        </w:rPr>
        <w:sectPr w:rsidR="001D67BD" w:rsidRPr="00D16370" w:rsidSect="00577E7D">
          <w:headerReference w:type="default" r:id="rId30"/>
          <w:footerReference w:type="default" r:id="rId31"/>
          <w:headerReference w:type="first" r:id="rId32"/>
          <w:footerReference w:type="first" r:id="rId33"/>
          <w:pgSz w:w="12240" w:h="15840" w:code="1"/>
          <w:pgMar w:top="1418" w:right="1701" w:bottom="1134" w:left="3402" w:header="272" w:footer="289" w:gutter="0"/>
          <w:cols w:space="709"/>
          <w:titlePg/>
        </w:sectPr>
      </w:pPr>
    </w:p>
    <w:p w14:paraId="3E739A91" w14:textId="77777777" w:rsidR="001D67BD" w:rsidRPr="00D16370" w:rsidRDefault="001D67BD" w:rsidP="001D67BD">
      <w:pPr>
        <w:pStyle w:val="aff7"/>
        <w:rPr>
          <w:rFonts w:ascii="Times New Roman" w:hAnsi="Times New Roman"/>
          <w:noProof/>
          <w:sz w:val="24"/>
        </w:rPr>
      </w:pPr>
    </w:p>
    <w:p w14:paraId="73FD7700" w14:textId="4E5AB570" w:rsidR="001D67BD" w:rsidRDefault="001D67BD" w:rsidP="001D67BD">
      <w:pPr>
        <w:pStyle w:val="4"/>
      </w:pPr>
      <w:bookmarkStart w:id="386" w:name="_Toc471815797"/>
      <w:bookmarkStart w:id="387" w:name="_Toc472610336"/>
      <w:bookmarkStart w:id="388" w:name="_Toc8493968"/>
      <w:bookmarkStart w:id="389" w:name="_Toc45191083"/>
      <w:r>
        <w:t xml:space="preserve">Таблица </w:t>
      </w:r>
      <w:r w:rsidR="00E515A3">
        <w:fldChar w:fldCharType="begin"/>
      </w:r>
      <w:r w:rsidR="00E515A3">
        <w:instrText xml:space="preserve"> SEQ Таблица \* ARABIC </w:instrText>
      </w:r>
      <w:r w:rsidR="00E515A3">
        <w:fldChar w:fldCharType="separate"/>
      </w:r>
      <w:r w:rsidR="00733B12">
        <w:rPr>
          <w:noProof/>
        </w:rPr>
        <w:t>27</w:t>
      </w:r>
      <w:r w:rsidR="00E515A3">
        <w:rPr>
          <w:noProof/>
        </w:rPr>
        <w:fldChar w:fldCharType="end"/>
      </w:r>
      <w:r>
        <w:t>. Чистый денежный поток (2 – 3 годы)</w:t>
      </w:r>
      <w:r w:rsidRPr="006F64FE">
        <w:t>,</w:t>
      </w:r>
      <w:r>
        <w:t xml:space="preserve"> тыс. руб.</w:t>
      </w:r>
      <w:bookmarkEnd w:id="386"/>
      <w:bookmarkEnd w:id="387"/>
      <w:bookmarkEnd w:id="388"/>
      <w:bookmarkEnd w:id="389"/>
      <w:r>
        <w:t xml:space="preserve"> </w:t>
      </w:r>
    </w:p>
    <w:p w14:paraId="24D2C2B0" w14:textId="77777777" w:rsidR="001D67BD" w:rsidRDefault="001D67BD" w:rsidP="001D67BD">
      <w:pPr>
        <w:pStyle w:val="aff7"/>
        <w:rPr>
          <w:rFonts w:ascii="Times New Roman" w:hAnsi="Times New Roman"/>
          <w:noProof/>
          <w:sz w:val="24"/>
        </w:rPr>
      </w:pPr>
    </w:p>
    <w:p w14:paraId="448390C9" w14:textId="769EA610" w:rsidR="001D67BD" w:rsidRDefault="001D67BD" w:rsidP="001D67BD">
      <w:pPr>
        <w:pStyle w:val="4"/>
      </w:pPr>
      <w:bookmarkStart w:id="390" w:name="_Toc471815798"/>
      <w:bookmarkStart w:id="391" w:name="_Toc472610337"/>
      <w:bookmarkStart w:id="392" w:name="_Toc8493969"/>
      <w:bookmarkStart w:id="393" w:name="_Toc45191084"/>
      <w:r>
        <w:t xml:space="preserve">Таблица </w:t>
      </w:r>
      <w:r w:rsidR="00E515A3">
        <w:fldChar w:fldCharType="begin"/>
      </w:r>
      <w:r w:rsidR="00E515A3">
        <w:instrText xml:space="preserve"> SEQ Таблица \* ARABIC </w:instrText>
      </w:r>
      <w:r w:rsidR="00E515A3">
        <w:fldChar w:fldCharType="separate"/>
      </w:r>
      <w:r w:rsidR="00733B12">
        <w:rPr>
          <w:noProof/>
        </w:rPr>
        <w:t>28</w:t>
      </w:r>
      <w:r w:rsidR="00E515A3">
        <w:rPr>
          <w:noProof/>
        </w:rPr>
        <w:fldChar w:fldCharType="end"/>
      </w:r>
      <w:r>
        <w:t>. Чистый денежный поток (4 – 5 годы)</w:t>
      </w:r>
      <w:r w:rsidRPr="006F64FE">
        <w:t>,</w:t>
      </w:r>
      <w:r>
        <w:t xml:space="preserve"> тыс. руб.</w:t>
      </w:r>
      <w:bookmarkEnd w:id="390"/>
      <w:bookmarkEnd w:id="391"/>
      <w:bookmarkEnd w:id="392"/>
      <w:bookmarkEnd w:id="393"/>
      <w:r>
        <w:t xml:space="preserve"> </w:t>
      </w:r>
    </w:p>
    <w:p w14:paraId="4DB315AF" w14:textId="77777777" w:rsidR="001D67BD" w:rsidRDefault="001D67BD" w:rsidP="001D67BD">
      <w:pPr>
        <w:pStyle w:val="aff7"/>
        <w:rPr>
          <w:rFonts w:ascii="Times New Roman" w:hAnsi="Times New Roman"/>
          <w:noProof/>
          <w:sz w:val="24"/>
        </w:rPr>
        <w:sectPr w:rsidR="001D67BD" w:rsidSect="00577E7D">
          <w:pgSz w:w="15840" w:h="12240" w:orient="landscape" w:code="1"/>
          <w:pgMar w:top="1276" w:right="1418" w:bottom="1701" w:left="1134" w:header="272" w:footer="289" w:gutter="0"/>
          <w:cols w:space="709"/>
          <w:titlePg/>
        </w:sectPr>
      </w:pPr>
    </w:p>
    <w:p w14:paraId="6A53CB6A" w14:textId="77777777" w:rsidR="001D67BD" w:rsidRDefault="001D67BD" w:rsidP="001D67BD">
      <w:pPr>
        <w:rPr>
          <w:noProof/>
        </w:rPr>
      </w:pPr>
      <w:r>
        <w:rPr>
          <w:noProof/>
        </w:rPr>
        <w:lastRenderedPageBreak/>
        <w:t>Представим данные по доходам и расходам на графике.</w:t>
      </w:r>
    </w:p>
    <w:p w14:paraId="2BAF907A" w14:textId="77777777" w:rsidR="001D67BD" w:rsidRDefault="001D67BD" w:rsidP="001D67BD">
      <w:pPr>
        <w:rPr>
          <w:noProof/>
        </w:rPr>
      </w:pPr>
    </w:p>
    <w:p w14:paraId="0946728A" w14:textId="0A6BE4E2" w:rsidR="001D67BD" w:rsidRDefault="001D67BD" w:rsidP="001D67BD">
      <w:pPr>
        <w:pStyle w:val="4"/>
      </w:pPr>
      <w:bookmarkStart w:id="394" w:name="_Toc45190998"/>
      <w:bookmarkStart w:id="395" w:name="_Toc45191056"/>
      <w:r>
        <w:t xml:space="preserve">Диаграмма </w:t>
      </w:r>
      <w:r w:rsidR="00E515A3">
        <w:fldChar w:fldCharType="begin"/>
      </w:r>
      <w:r w:rsidR="00E515A3">
        <w:instrText xml:space="preserve"> SEQ Диаграмма \* ARABIC </w:instrText>
      </w:r>
      <w:r w:rsidR="00E515A3">
        <w:fldChar w:fldCharType="separate"/>
      </w:r>
      <w:r w:rsidR="00733B12">
        <w:rPr>
          <w:noProof/>
        </w:rPr>
        <w:t>14</w:t>
      </w:r>
      <w:r w:rsidR="00E515A3">
        <w:rPr>
          <w:noProof/>
        </w:rPr>
        <w:fldChar w:fldCharType="end"/>
      </w:r>
      <w:r>
        <w:t>. Доходы и расходы по проекту</w:t>
      </w:r>
      <w:bookmarkEnd w:id="394"/>
      <w:bookmarkEnd w:id="395"/>
    </w:p>
    <w:p w14:paraId="41638585" w14:textId="614509F7" w:rsidR="001D67BD" w:rsidRDefault="001D67BD" w:rsidP="001D67BD">
      <w:pPr>
        <w:pStyle w:val="2"/>
        <w:spacing w:before="0" w:after="0"/>
        <w:rPr>
          <w:sz w:val="24"/>
        </w:rPr>
      </w:pPr>
      <w:bookmarkStart w:id="396" w:name="_Toc395864549"/>
      <w:bookmarkStart w:id="397" w:name="_Toc398646487"/>
      <w:bookmarkStart w:id="398" w:name="_Toc398715226"/>
      <w:bookmarkStart w:id="399" w:name="_Toc315565163"/>
      <w:bookmarkStart w:id="400" w:name="_Toc136606305"/>
      <w:bookmarkStart w:id="401" w:name="_Toc247515652"/>
      <w:bookmarkStart w:id="402" w:name="_Toc247949337"/>
      <w:bookmarkEnd w:id="369"/>
      <w:bookmarkEnd w:id="370"/>
    </w:p>
    <w:p w14:paraId="309C20C6" w14:textId="7391AE81" w:rsidR="001D67BD" w:rsidRDefault="001D67BD" w:rsidP="001D67BD"/>
    <w:p w14:paraId="36E07C3B" w14:textId="77777777" w:rsidR="001D67BD" w:rsidRPr="001D67BD" w:rsidRDefault="001D67BD" w:rsidP="001D67BD"/>
    <w:p w14:paraId="22060F91" w14:textId="77777777" w:rsidR="001D67BD" w:rsidRPr="001420E5" w:rsidRDefault="001D67BD" w:rsidP="001D67BD">
      <w:pPr>
        <w:pStyle w:val="2"/>
        <w:spacing w:before="0" w:after="0"/>
        <w:rPr>
          <w:sz w:val="24"/>
        </w:rPr>
      </w:pPr>
      <w:bookmarkStart w:id="403" w:name="_Toc45191332"/>
      <w:r>
        <w:rPr>
          <w:sz w:val="24"/>
        </w:rPr>
        <w:t>Основные формы бухгалтерской отчетности</w:t>
      </w:r>
      <w:bookmarkEnd w:id="396"/>
      <w:bookmarkEnd w:id="397"/>
      <w:bookmarkEnd w:id="398"/>
      <w:bookmarkEnd w:id="399"/>
      <w:bookmarkEnd w:id="403"/>
    </w:p>
    <w:p w14:paraId="5D8FF5C1" w14:textId="77777777" w:rsidR="001D67BD" w:rsidRDefault="001D67BD" w:rsidP="001D67BD">
      <w:pPr>
        <w:pStyle w:val="3"/>
      </w:pPr>
      <w:bookmarkStart w:id="404" w:name="_Toc398715227"/>
      <w:bookmarkStart w:id="405" w:name="_Toc315565164"/>
      <w:bookmarkStart w:id="406" w:name="_Toc45191333"/>
      <w:r>
        <w:t>Отчет о прибылях и убытках</w:t>
      </w:r>
      <w:bookmarkEnd w:id="404"/>
      <w:bookmarkEnd w:id="405"/>
      <w:bookmarkEnd w:id="406"/>
    </w:p>
    <w:p w14:paraId="76D3E346" w14:textId="77777777" w:rsidR="001D67BD" w:rsidRDefault="001D67BD" w:rsidP="001D67BD">
      <w:r>
        <w:t>Отчет о прибылях и убытках является стандартной формой бухгалтерской отчетности по РСБУ. Приведем данные отчета по каждому кварталу проекта.</w:t>
      </w:r>
    </w:p>
    <w:p w14:paraId="39C2DF6E" w14:textId="77777777" w:rsidR="001D67BD" w:rsidRDefault="001D67BD" w:rsidP="001D67BD"/>
    <w:p w14:paraId="04024120" w14:textId="77777777" w:rsidR="001D67BD" w:rsidRDefault="001D67BD" w:rsidP="001D67BD">
      <w:pPr>
        <w:sectPr w:rsidR="001D67BD" w:rsidSect="00577E7D">
          <w:pgSz w:w="12240" w:h="15840" w:code="1"/>
          <w:pgMar w:top="1418" w:right="1701" w:bottom="1134" w:left="3402" w:header="272" w:footer="289" w:gutter="0"/>
          <w:cols w:space="709"/>
          <w:titlePg/>
        </w:sectPr>
      </w:pPr>
    </w:p>
    <w:p w14:paraId="65892B02" w14:textId="281C6882" w:rsidR="001D67BD" w:rsidRPr="00F6131E" w:rsidRDefault="001D67BD" w:rsidP="001D67BD">
      <w:pPr>
        <w:pStyle w:val="4"/>
      </w:pPr>
      <w:bookmarkStart w:id="407" w:name="_Toc136606304"/>
      <w:bookmarkStart w:id="408" w:name="_Toc247515651"/>
      <w:bookmarkStart w:id="409" w:name="_Toc471815799"/>
      <w:bookmarkStart w:id="410" w:name="_Toc472610338"/>
      <w:bookmarkStart w:id="411" w:name="_Toc8493970"/>
      <w:bookmarkStart w:id="412" w:name="_Toc45191085"/>
      <w:r w:rsidRPr="00F6131E">
        <w:lastRenderedPageBreak/>
        <w:t xml:space="preserve">Таблица </w:t>
      </w:r>
      <w:r w:rsidR="00E515A3">
        <w:fldChar w:fldCharType="begin"/>
      </w:r>
      <w:r w:rsidR="00E515A3">
        <w:instrText xml:space="preserve"> SEQ Таблица \* ARABIC </w:instrText>
      </w:r>
      <w:r w:rsidR="00E515A3">
        <w:fldChar w:fldCharType="separate"/>
      </w:r>
      <w:r w:rsidR="00733B12">
        <w:rPr>
          <w:noProof/>
        </w:rPr>
        <w:t>29</w:t>
      </w:r>
      <w:r w:rsidR="00E515A3">
        <w:rPr>
          <w:noProof/>
        </w:rPr>
        <w:fldChar w:fldCharType="end"/>
      </w:r>
      <w:r w:rsidRPr="00F6131E">
        <w:t>. Отчет о прибылях и убытках</w:t>
      </w:r>
      <w:bookmarkEnd w:id="407"/>
      <w:bookmarkEnd w:id="408"/>
      <w:r w:rsidRPr="00F6131E">
        <w:t xml:space="preserve"> (1 год), тыс. руб.</w:t>
      </w:r>
      <w:bookmarkEnd w:id="409"/>
      <w:bookmarkEnd w:id="410"/>
      <w:bookmarkEnd w:id="411"/>
      <w:bookmarkEnd w:id="412"/>
    </w:p>
    <w:p w14:paraId="2352DFD8" w14:textId="3AF9C336" w:rsidR="001D67BD" w:rsidRDefault="001D67BD" w:rsidP="001D67BD"/>
    <w:p w14:paraId="3D621731" w14:textId="77777777" w:rsidR="001D67BD" w:rsidRDefault="001D67BD" w:rsidP="001D67BD"/>
    <w:p w14:paraId="772095B4" w14:textId="43378F29" w:rsidR="001D67BD" w:rsidRDefault="001D67BD" w:rsidP="001D67BD">
      <w:pPr>
        <w:pStyle w:val="4"/>
      </w:pPr>
      <w:bookmarkStart w:id="413" w:name="_Toc471815800"/>
      <w:bookmarkStart w:id="414" w:name="_Toc472610339"/>
      <w:bookmarkStart w:id="415" w:name="_Toc8493971"/>
      <w:bookmarkStart w:id="416" w:name="_Toc45191086"/>
      <w:r w:rsidRPr="00F6131E">
        <w:t xml:space="preserve">Таблица </w:t>
      </w:r>
      <w:r w:rsidR="00E515A3">
        <w:fldChar w:fldCharType="begin"/>
      </w:r>
      <w:r w:rsidR="00E515A3">
        <w:instrText xml:space="preserve"> SEQ Таблица \* ARABIC </w:instrText>
      </w:r>
      <w:r w:rsidR="00E515A3">
        <w:fldChar w:fldCharType="separate"/>
      </w:r>
      <w:r w:rsidR="00733B12">
        <w:rPr>
          <w:noProof/>
        </w:rPr>
        <w:t>30</w:t>
      </w:r>
      <w:r w:rsidR="00E515A3">
        <w:rPr>
          <w:noProof/>
        </w:rPr>
        <w:fldChar w:fldCharType="end"/>
      </w:r>
      <w:r w:rsidRPr="00F6131E">
        <w:t>. Отчет о прибылях и убытках (2-3 год), тыс. руб.</w:t>
      </w:r>
      <w:bookmarkEnd w:id="413"/>
      <w:bookmarkEnd w:id="414"/>
      <w:bookmarkEnd w:id="415"/>
      <w:bookmarkEnd w:id="416"/>
    </w:p>
    <w:p w14:paraId="782DFF79" w14:textId="2E277AB0" w:rsidR="001D67BD" w:rsidRDefault="001D67BD" w:rsidP="001D67BD"/>
    <w:p w14:paraId="3B9A809D" w14:textId="77777777" w:rsidR="001D67BD" w:rsidRDefault="001D67BD" w:rsidP="001D67BD"/>
    <w:p w14:paraId="17AEAD2F" w14:textId="220E1454" w:rsidR="001D67BD" w:rsidRPr="00F6131E" w:rsidRDefault="001D67BD" w:rsidP="001D67BD">
      <w:pPr>
        <w:pStyle w:val="4"/>
      </w:pPr>
      <w:bookmarkStart w:id="417" w:name="_Toc471815801"/>
      <w:bookmarkStart w:id="418" w:name="_Toc472610340"/>
      <w:bookmarkStart w:id="419" w:name="_Toc8493972"/>
      <w:bookmarkStart w:id="420" w:name="_Toc45191087"/>
      <w:r w:rsidRPr="00F6131E">
        <w:t xml:space="preserve">Таблица </w:t>
      </w:r>
      <w:r w:rsidR="00E515A3">
        <w:fldChar w:fldCharType="begin"/>
      </w:r>
      <w:r w:rsidR="00E515A3">
        <w:instrText xml:space="preserve"> SEQ Таблица \* ARABIC </w:instrText>
      </w:r>
      <w:r w:rsidR="00E515A3">
        <w:fldChar w:fldCharType="separate"/>
      </w:r>
      <w:r w:rsidR="00733B12">
        <w:rPr>
          <w:noProof/>
        </w:rPr>
        <w:t>31</w:t>
      </w:r>
      <w:r w:rsidR="00E515A3">
        <w:rPr>
          <w:noProof/>
        </w:rPr>
        <w:fldChar w:fldCharType="end"/>
      </w:r>
      <w:r w:rsidRPr="00F6131E">
        <w:t>. Отчет о прибылях и убытках (4-5 год), тыс. руб.</w:t>
      </w:r>
      <w:bookmarkEnd w:id="417"/>
      <w:bookmarkEnd w:id="418"/>
      <w:bookmarkEnd w:id="419"/>
      <w:bookmarkEnd w:id="420"/>
    </w:p>
    <w:p w14:paraId="73540AD1" w14:textId="77777777" w:rsidR="001D67BD" w:rsidRDefault="001D67BD" w:rsidP="001D67BD"/>
    <w:p w14:paraId="7A2FF34D" w14:textId="77777777" w:rsidR="001D67BD" w:rsidRDefault="001D67BD" w:rsidP="001D67BD"/>
    <w:p w14:paraId="1C95C916" w14:textId="77777777" w:rsidR="001D67BD" w:rsidRDefault="001D67BD" w:rsidP="001D67BD"/>
    <w:p w14:paraId="39500B10" w14:textId="77777777" w:rsidR="001D67BD" w:rsidRDefault="001D67BD" w:rsidP="001D67BD"/>
    <w:p w14:paraId="4EC535E2" w14:textId="77777777" w:rsidR="001D67BD" w:rsidRDefault="001D67BD" w:rsidP="001D67BD">
      <w:pPr>
        <w:pStyle w:val="3"/>
      </w:pPr>
      <w:bookmarkStart w:id="421" w:name="_Toc398715228"/>
      <w:bookmarkStart w:id="422" w:name="_Toc315565165"/>
      <w:bookmarkStart w:id="423" w:name="_Toc45191334"/>
      <w:r>
        <w:t>Отчет о движении денежных средств</w:t>
      </w:r>
      <w:bookmarkEnd w:id="421"/>
      <w:bookmarkEnd w:id="422"/>
      <w:bookmarkEnd w:id="423"/>
    </w:p>
    <w:p w14:paraId="7EB10D78" w14:textId="77777777" w:rsidR="001D67BD" w:rsidRDefault="001D67BD" w:rsidP="001D67BD">
      <w:r>
        <w:t>Отчет о движении денежных средств также является стандартной формой бухгалтерской отчетности по РСБУ. Аналогично приведем данные отчета в разбивке по каждому кварталу.</w:t>
      </w:r>
    </w:p>
    <w:p w14:paraId="695EA3C9" w14:textId="77777777" w:rsidR="001D67BD" w:rsidRDefault="001D67BD" w:rsidP="001D67BD"/>
    <w:p w14:paraId="6EBE4523" w14:textId="44371C9A" w:rsidR="001D67BD" w:rsidRDefault="001D67BD" w:rsidP="001D67BD">
      <w:pPr>
        <w:pStyle w:val="4"/>
      </w:pPr>
      <w:bookmarkStart w:id="424" w:name="_Toc471815802"/>
      <w:bookmarkStart w:id="425" w:name="_Toc472610341"/>
      <w:bookmarkStart w:id="426" w:name="_Toc8493973"/>
      <w:bookmarkStart w:id="427" w:name="_Toc45191088"/>
      <w:r w:rsidRPr="00856662">
        <w:t xml:space="preserve">Таблица </w:t>
      </w:r>
      <w:r w:rsidR="00E515A3">
        <w:fldChar w:fldCharType="begin"/>
      </w:r>
      <w:r w:rsidR="00E515A3">
        <w:instrText xml:space="preserve"> SEQ Таблица \* ARABIC </w:instrText>
      </w:r>
      <w:r w:rsidR="00E515A3">
        <w:fldChar w:fldCharType="separate"/>
      </w:r>
      <w:r w:rsidR="00733B12">
        <w:rPr>
          <w:noProof/>
        </w:rPr>
        <w:t>32</w:t>
      </w:r>
      <w:r w:rsidR="00E515A3">
        <w:rPr>
          <w:noProof/>
        </w:rPr>
        <w:fldChar w:fldCharType="end"/>
      </w:r>
      <w:r w:rsidRPr="00856662">
        <w:t xml:space="preserve">. Отчет </w:t>
      </w:r>
      <w:r>
        <w:t>о движении денежных средств (1 год), тыс. руб.</w:t>
      </w:r>
      <w:bookmarkEnd w:id="424"/>
      <w:bookmarkEnd w:id="425"/>
      <w:bookmarkEnd w:id="426"/>
      <w:bookmarkEnd w:id="427"/>
    </w:p>
    <w:p w14:paraId="1CF3FF26" w14:textId="48157AE3" w:rsidR="001D67BD" w:rsidRDefault="001D67BD" w:rsidP="001D67BD"/>
    <w:p w14:paraId="7B1834B9" w14:textId="77777777" w:rsidR="001D67BD" w:rsidRPr="00D20993" w:rsidRDefault="001D67BD" w:rsidP="001D67BD"/>
    <w:p w14:paraId="57902547" w14:textId="32827C3A" w:rsidR="001D67BD" w:rsidRDefault="001D67BD" w:rsidP="001D67BD">
      <w:pPr>
        <w:pStyle w:val="4"/>
      </w:pPr>
      <w:bookmarkStart w:id="428" w:name="_Toc471815803"/>
      <w:bookmarkStart w:id="429" w:name="_Toc472610342"/>
      <w:bookmarkStart w:id="430" w:name="_Toc8493974"/>
      <w:bookmarkStart w:id="431" w:name="_Toc45191089"/>
      <w:r w:rsidRPr="00F6131E">
        <w:t xml:space="preserve">Таблица </w:t>
      </w:r>
      <w:r w:rsidR="00E515A3">
        <w:fldChar w:fldCharType="begin"/>
      </w:r>
      <w:r w:rsidR="00E515A3">
        <w:instrText xml:space="preserve"> SEQ Таблица \* ARABIC </w:instrText>
      </w:r>
      <w:r w:rsidR="00E515A3">
        <w:fldChar w:fldCharType="separate"/>
      </w:r>
      <w:r w:rsidR="00733B12">
        <w:rPr>
          <w:noProof/>
        </w:rPr>
        <w:t>33</w:t>
      </w:r>
      <w:r w:rsidR="00E515A3">
        <w:rPr>
          <w:noProof/>
        </w:rPr>
        <w:fldChar w:fldCharType="end"/>
      </w:r>
      <w:r w:rsidRPr="00F6131E">
        <w:t>. Отчет о движении денежных средств (2-3 год), тыс. руб.</w:t>
      </w:r>
      <w:bookmarkEnd w:id="428"/>
      <w:bookmarkEnd w:id="429"/>
      <w:bookmarkEnd w:id="430"/>
      <w:bookmarkEnd w:id="431"/>
    </w:p>
    <w:p w14:paraId="052695A6" w14:textId="77777777" w:rsidR="001D67BD" w:rsidRPr="001D67BD" w:rsidRDefault="001D67BD" w:rsidP="001D67BD"/>
    <w:p w14:paraId="519FEC5A" w14:textId="77777777" w:rsidR="001D67BD" w:rsidRDefault="001D67BD" w:rsidP="001D67BD"/>
    <w:p w14:paraId="7F3B153A" w14:textId="769A794D" w:rsidR="001D67BD" w:rsidRDefault="001D67BD" w:rsidP="001D67BD">
      <w:pPr>
        <w:pStyle w:val="4"/>
      </w:pPr>
      <w:bookmarkStart w:id="432" w:name="_Toc471815804"/>
      <w:bookmarkStart w:id="433" w:name="_Toc472610343"/>
      <w:bookmarkStart w:id="434" w:name="_Toc8493975"/>
      <w:bookmarkStart w:id="435" w:name="_Toc45191090"/>
      <w:r w:rsidRPr="00F6131E">
        <w:t xml:space="preserve">Таблица </w:t>
      </w:r>
      <w:r w:rsidR="00E515A3">
        <w:fldChar w:fldCharType="begin"/>
      </w:r>
      <w:r w:rsidR="00E515A3">
        <w:instrText xml:space="preserve"> SEQ Таблица \* ARABIC </w:instrText>
      </w:r>
      <w:r w:rsidR="00E515A3">
        <w:fldChar w:fldCharType="separate"/>
      </w:r>
      <w:r w:rsidR="00733B12">
        <w:rPr>
          <w:noProof/>
        </w:rPr>
        <w:t>34</w:t>
      </w:r>
      <w:r w:rsidR="00E515A3">
        <w:rPr>
          <w:noProof/>
        </w:rPr>
        <w:fldChar w:fldCharType="end"/>
      </w:r>
      <w:r w:rsidRPr="00F6131E">
        <w:t>. Отчет о движении денежных средств (4-5 год), тыс. руб.</w:t>
      </w:r>
      <w:bookmarkEnd w:id="432"/>
      <w:bookmarkEnd w:id="433"/>
      <w:bookmarkEnd w:id="434"/>
      <w:bookmarkEnd w:id="435"/>
    </w:p>
    <w:p w14:paraId="3D4E2252" w14:textId="77777777" w:rsidR="001D67BD" w:rsidRPr="00E83290" w:rsidRDefault="001D67BD" w:rsidP="001D67BD"/>
    <w:p w14:paraId="79876FEA" w14:textId="77777777" w:rsidR="001D67BD" w:rsidRPr="00D20993" w:rsidRDefault="001D67BD" w:rsidP="001D67BD"/>
    <w:p w14:paraId="5BDD52D3" w14:textId="77777777" w:rsidR="001D67BD" w:rsidRDefault="001D67BD" w:rsidP="001D67BD">
      <w:pPr>
        <w:sectPr w:rsidR="001D67BD" w:rsidSect="00577E7D">
          <w:pgSz w:w="15842" w:h="12242" w:orient="landscape" w:code="1"/>
          <w:pgMar w:top="1701" w:right="1134" w:bottom="1134" w:left="1418" w:header="272" w:footer="289" w:gutter="0"/>
          <w:cols w:space="709"/>
          <w:titlePg/>
        </w:sectPr>
      </w:pPr>
    </w:p>
    <w:p w14:paraId="54BF5B5E" w14:textId="77777777" w:rsidR="001D67BD" w:rsidRDefault="001D67BD" w:rsidP="001D67BD">
      <w:pPr>
        <w:pStyle w:val="2"/>
      </w:pPr>
      <w:bookmarkStart w:id="436" w:name="_Toc398715229"/>
      <w:bookmarkStart w:id="437" w:name="_Toc315565166"/>
      <w:bookmarkStart w:id="438" w:name="_Toc45191335"/>
      <w:bookmarkEnd w:id="400"/>
      <w:bookmarkEnd w:id="401"/>
      <w:bookmarkEnd w:id="402"/>
      <w:r w:rsidRPr="006B7520">
        <w:lastRenderedPageBreak/>
        <w:t>Анализ чувствительности</w:t>
      </w:r>
      <w:bookmarkEnd w:id="436"/>
      <w:bookmarkEnd w:id="437"/>
      <w:bookmarkEnd w:id="438"/>
    </w:p>
    <w:p w14:paraId="4C210282" w14:textId="77777777" w:rsidR="001D67BD" w:rsidRDefault="001D67BD" w:rsidP="001D67BD">
      <w:r>
        <w:t>Приведем основные показатели эффективности проекта.</w:t>
      </w:r>
    </w:p>
    <w:p w14:paraId="296A1B81" w14:textId="77777777" w:rsidR="001D67BD" w:rsidRPr="00474C82" w:rsidRDefault="001D67BD" w:rsidP="001D67BD"/>
    <w:p w14:paraId="66ADFB61" w14:textId="568D73A9" w:rsidR="001D67BD" w:rsidRPr="00F6131E" w:rsidRDefault="001D67BD" w:rsidP="001D67BD">
      <w:pPr>
        <w:pStyle w:val="4"/>
      </w:pPr>
      <w:bookmarkStart w:id="439" w:name="_Toc471815805"/>
      <w:bookmarkStart w:id="440" w:name="_Toc472610344"/>
      <w:bookmarkStart w:id="441" w:name="_Toc8493976"/>
      <w:bookmarkStart w:id="442" w:name="_Toc45191091"/>
      <w:r w:rsidRPr="00F6131E">
        <w:t xml:space="preserve">Таблица </w:t>
      </w:r>
      <w:r w:rsidR="00E515A3">
        <w:fldChar w:fldCharType="begin"/>
      </w:r>
      <w:r w:rsidR="00E515A3">
        <w:instrText xml:space="preserve"> SEQ Таблица \* ARABIC </w:instrText>
      </w:r>
      <w:r w:rsidR="00E515A3">
        <w:fldChar w:fldCharType="separate"/>
      </w:r>
      <w:r w:rsidR="00733B12">
        <w:rPr>
          <w:noProof/>
        </w:rPr>
        <w:t>35</w:t>
      </w:r>
      <w:r w:rsidR="00E515A3">
        <w:rPr>
          <w:noProof/>
        </w:rPr>
        <w:fldChar w:fldCharType="end"/>
      </w:r>
      <w:r w:rsidRPr="00F6131E">
        <w:t xml:space="preserve">. </w:t>
      </w:r>
      <w:r>
        <w:t>Показатели эффективности проекта</w:t>
      </w:r>
      <w:bookmarkEnd w:id="439"/>
      <w:bookmarkEnd w:id="440"/>
      <w:bookmarkEnd w:id="441"/>
      <w:bookmarkEnd w:id="442"/>
    </w:p>
    <w:tbl>
      <w:tblPr>
        <w:tblW w:w="6021" w:type="dxa"/>
        <w:tblInd w:w="108" w:type="dxa"/>
        <w:tblLook w:val="04A0" w:firstRow="1" w:lastRow="0" w:firstColumn="1" w:lastColumn="0" w:noHBand="0" w:noVBand="1"/>
      </w:tblPr>
      <w:tblGrid>
        <w:gridCol w:w="3841"/>
        <w:gridCol w:w="2180"/>
      </w:tblGrid>
      <w:tr w:rsidR="001D67BD" w:rsidRPr="00203500" w14:paraId="6AE619D4" w14:textId="77777777" w:rsidTr="00577E7D">
        <w:trPr>
          <w:trHeight w:val="20"/>
        </w:trPr>
        <w:tc>
          <w:tcPr>
            <w:tcW w:w="3841" w:type="dxa"/>
            <w:tcBorders>
              <w:top w:val="single" w:sz="4" w:space="0" w:color="auto"/>
              <w:left w:val="single" w:sz="4" w:space="0" w:color="auto"/>
              <w:bottom w:val="single" w:sz="4" w:space="0" w:color="auto"/>
              <w:right w:val="single" w:sz="4" w:space="0" w:color="auto"/>
            </w:tcBorders>
            <w:shd w:val="clear" w:color="000000" w:fill="333399"/>
            <w:vAlign w:val="center"/>
            <w:hideMark/>
          </w:tcPr>
          <w:p w14:paraId="3B919812" w14:textId="77777777" w:rsidR="001D67BD" w:rsidRPr="00203500" w:rsidRDefault="001D67BD" w:rsidP="00577E7D">
            <w:pPr>
              <w:spacing w:line="240" w:lineRule="auto"/>
              <w:jc w:val="center"/>
              <w:rPr>
                <w:rFonts w:cs="Arial"/>
                <w:b/>
                <w:bCs/>
                <w:color w:val="FFFFFF"/>
                <w:szCs w:val="20"/>
              </w:rPr>
            </w:pPr>
            <w:r w:rsidRPr="00203500">
              <w:rPr>
                <w:rFonts w:cs="Arial"/>
                <w:b/>
                <w:bCs/>
                <w:color w:val="FFFFFF"/>
                <w:szCs w:val="20"/>
              </w:rPr>
              <w:t>Показатель</w:t>
            </w:r>
          </w:p>
        </w:tc>
        <w:tc>
          <w:tcPr>
            <w:tcW w:w="2180" w:type="dxa"/>
            <w:tcBorders>
              <w:top w:val="single" w:sz="4" w:space="0" w:color="auto"/>
              <w:left w:val="nil"/>
              <w:bottom w:val="single" w:sz="4" w:space="0" w:color="auto"/>
              <w:right w:val="single" w:sz="4" w:space="0" w:color="auto"/>
            </w:tcBorders>
            <w:shd w:val="clear" w:color="000000" w:fill="333399"/>
            <w:vAlign w:val="center"/>
            <w:hideMark/>
          </w:tcPr>
          <w:p w14:paraId="5B83D097" w14:textId="77777777" w:rsidR="001D67BD" w:rsidRPr="00203500" w:rsidRDefault="001D67BD" w:rsidP="00577E7D">
            <w:pPr>
              <w:spacing w:line="240" w:lineRule="auto"/>
              <w:jc w:val="center"/>
              <w:rPr>
                <w:rFonts w:cs="Arial"/>
                <w:b/>
                <w:bCs/>
                <w:color w:val="FFFFFF"/>
                <w:szCs w:val="20"/>
              </w:rPr>
            </w:pPr>
            <w:r w:rsidRPr="00203500">
              <w:rPr>
                <w:rFonts w:cs="Arial"/>
                <w:b/>
                <w:bCs/>
                <w:color w:val="FFFFFF"/>
                <w:szCs w:val="20"/>
              </w:rPr>
              <w:t>Значение</w:t>
            </w:r>
          </w:p>
        </w:tc>
      </w:tr>
      <w:tr w:rsidR="001D67BD" w:rsidRPr="00203500" w14:paraId="67F3CA09" w14:textId="77777777" w:rsidTr="001D67BD">
        <w:trPr>
          <w:trHeight w:val="20"/>
        </w:trPr>
        <w:tc>
          <w:tcPr>
            <w:tcW w:w="3841" w:type="dxa"/>
            <w:tcBorders>
              <w:top w:val="nil"/>
              <w:left w:val="single" w:sz="4" w:space="0" w:color="auto"/>
              <w:bottom w:val="single" w:sz="4" w:space="0" w:color="auto"/>
              <w:right w:val="single" w:sz="4" w:space="0" w:color="auto"/>
            </w:tcBorders>
            <w:shd w:val="clear" w:color="auto" w:fill="auto"/>
            <w:vAlign w:val="center"/>
            <w:hideMark/>
          </w:tcPr>
          <w:p w14:paraId="1879C637" w14:textId="77777777" w:rsidR="001D67BD" w:rsidRPr="00203500" w:rsidRDefault="001D67BD" w:rsidP="00577E7D">
            <w:pPr>
              <w:spacing w:line="240" w:lineRule="auto"/>
              <w:jc w:val="left"/>
              <w:rPr>
                <w:rFonts w:cs="Arial"/>
                <w:b/>
                <w:bCs/>
                <w:szCs w:val="20"/>
              </w:rPr>
            </w:pPr>
            <w:r w:rsidRPr="00203500">
              <w:rPr>
                <w:rFonts w:cs="Arial"/>
                <w:b/>
                <w:bCs/>
                <w:szCs w:val="20"/>
              </w:rPr>
              <w:t>IRR год</w:t>
            </w:r>
          </w:p>
        </w:tc>
        <w:tc>
          <w:tcPr>
            <w:tcW w:w="2180" w:type="dxa"/>
            <w:tcBorders>
              <w:top w:val="nil"/>
              <w:left w:val="nil"/>
              <w:bottom w:val="single" w:sz="4" w:space="0" w:color="auto"/>
              <w:right w:val="single" w:sz="4" w:space="0" w:color="auto"/>
            </w:tcBorders>
            <w:shd w:val="clear" w:color="auto" w:fill="auto"/>
            <w:vAlign w:val="center"/>
          </w:tcPr>
          <w:p w14:paraId="12B5EA8C" w14:textId="134CA0A6" w:rsidR="001D67BD" w:rsidRDefault="001D67BD" w:rsidP="00577E7D">
            <w:pPr>
              <w:spacing w:line="240" w:lineRule="auto"/>
              <w:jc w:val="right"/>
              <w:rPr>
                <w:rFonts w:cs="Arial"/>
                <w:szCs w:val="20"/>
              </w:rPr>
            </w:pPr>
          </w:p>
        </w:tc>
      </w:tr>
      <w:tr w:rsidR="001D67BD" w:rsidRPr="00203500" w14:paraId="09D452D5" w14:textId="77777777" w:rsidTr="001D67BD">
        <w:trPr>
          <w:trHeight w:val="20"/>
        </w:trPr>
        <w:tc>
          <w:tcPr>
            <w:tcW w:w="3841" w:type="dxa"/>
            <w:tcBorders>
              <w:top w:val="nil"/>
              <w:left w:val="single" w:sz="4" w:space="0" w:color="auto"/>
              <w:bottom w:val="single" w:sz="4" w:space="0" w:color="auto"/>
              <w:right w:val="single" w:sz="4" w:space="0" w:color="auto"/>
            </w:tcBorders>
            <w:shd w:val="clear" w:color="auto" w:fill="auto"/>
            <w:vAlign w:val="center"/>
            <w:hideMark/>
          </w:tcPr>
          <w:p w14:paraId="0E9A988F" w14:textId="77777777" w:rsidR="001D67BD" w:rsidRPr="00203500" w:rsidRDefault="001D67BD" w:rsidP="00577E7D">
            <w:pPr>
              <w:spacing w:line="240" w:lineRule="auto"/>
              <w:jc w:val="left"/>
              <w:rPr>
                <w:rFonts w:cs="Arial"/>
                <w:b/>
                <w:bCs/>
                <w:szCs w:val="20"/>
              </w:rPr>
            </w:pPr>
            <w:r w:rsidRPr="00203500">
              <w:rPr>
                <w:rFonts w:cs="Arial"/>
                <w:b/>
                <w:bCs/>
                <w:szCs w:val="20"/>
              </w:rPr>
              <w:t>IRR квартал</w:t>
            </w:r>
          </w:p>
        </w:tc>
        <w:tc>
          <w:tcPr>
            <w:tcW w:w="2180" w:type="dxa"/>
            <w:tcBorders>
              <w:top w:val="nil"/>
              <w:left w:val="nil"/>
              <w:bottom w:val="single" w:sz="4" w:space="0" w:color="auto"/>
              <w:right w:val="single" w:sz="4" w:space="0" w:color="auto"/>
            </w:tcBorders>
            <w:shd w:val="clear" w:color="auto" w:fill="auto"/>
            <w:vAlign w:val="center"/>
          </w:tcPr>
          <w:p w14:paraId="5BDB5EE5" w14:textId="7DBBC5C3" w:rsidR="001D67BD" w:rsidRDefault="001D67BD" w:rsidP="00577E7D">
            <w:pPr>
              <w:spacing w:line="240" w:lineRule="auto"/>
              <w:jc w:val="right"/>
              <w:rPr>
                <w:rFonts w:cs="Arial"/>
                <w:szCs w:val="20"/>
              </w:rPr>
            </w:pPr>
          </w:p>
        </w:tc>
      </w:tr>
      <w:tr w:rsidR="001D67BD" w:rsidRPr="00203500" w14:paraId="5F60959F" w14:textId="77777777" w:rsidTr="001D67BD">
        <w:trPr>
          <w:trHeight w:val="20"/>
        </w:trPr>
        <w:tc>
          <w:tcPr>
            <w:tcW w:w="3841" w:type="dxa"/>
            <w:tcBorders>
              <w:top w:val="nil"/>
              <w:left w:val="single" w:sz="4" w:space="0" w:color="auto"/>
              <w:bottom w:val="single" w:sz="4" w:space="0" w:color="auto"/>
              <w:right w:val="single" w:sz="4" w:space="0" w:color="auto"/>
            </w:tcBorders>
            <w:shd w:val="clear" w:color="auto" w:fill="auto"/>
            <w:vAlign w:val="center"/>
            <w:hideMark/>
          </w:tcPr>
          <w:p w14:paraId="317A6E7A" w14:textId="77777777" w:rsidR="001D67BD" w:rsidRPr="00203500" w:rsidRDefault="001D67BD" w:rsidP="00577E7D">
            <w:pPr>
              <w:spacing w:line="240" w:lineRule="auto"/>
              <w:jc w:val="left"/>
              <w:rPr>
                <w:rFonts w:cs="Arial"/>
                <w:b/>
                <w:bCs/>
                <w:szCs w:val="20"/>
              </w:rPr>
            </w:pPr>
            <w:r w:rsidRPr="00203500">
              <w:rPr>
                <w:rFonts w:cs="Arial"/>
                <w:b/>
                <w:bCs/>
                <w:szCs w:val="20"/>
              </w:rPr>
              <w:t>NPV</w:t>
            </w:r>
          </w:p>
        </w:tc>
        <w:tc>
          <w:tcPr>
            <w:tcW w:w="2180" w:type="dxa"/>
            <w:tcBorders>
              <w:top w:val="nil"/>
              <w:left w:val="nil"/>
              <w:bottom w:val="single" w:sz="4" w:space="0" w:color="auto"/>
              <w:right w:val="single" w:sz="4" w:space="0" w:color="auto"/>
            </w:tcBorders>
            <w:shd w:val="clear" w:color="auto" w:fill="auto"/>
            <w:vAlign w:val="center"/>
          </w:tcPr>
          <w:p w14:paraId="40ED0188" w14:textId="279EB24B" w:rsidR="001D67BD" w:rsidRDefault="001D67BD" w:rsidP="00577E7D">
            <w:pPr>
              <w:spacing w:line="240" w:lineRule="auto"/>
              <w:jc w:val="right"/>
              <w:rPr>
                <w:rFonts w:cs="Arial"/>
                <w:szCs w:val="20"/>
              </w:rPr>
            </w:pPr>
          </w:p>
        </w:tc>
      </w:tr>
      <w:tr w:rsidR="001D67BD" w:rsidRPr="00203500" w14:paraId="267F75BC" w14:textId="77777777" w:rsidTr="001D67BD">
        <w:trPr>
          <w:trHeight w:val="20"/>
        </w:trPr>
        <w:tc>
          <w:tcPr>
            <w:tcW w:w="3841" w:type="dxa"/>
            <w:tcBorders>
              <w:top w:val="nil"/>
              <w:left w:val="single" w:sz="4" w:space="0" w:color="auto"/>
              <w:bottom w:val="single" w:sz="4" w:space="0" w:color="auto"/>
              <w:right w:val="single" w:sz="4" w:space="0" w:color="auto"/>
            </w:tcBorders>
            <w:shd w:val="clear" w:color="auto" w:fill="auto"/>
            <w:vAlign w:val="center"/>
            <w:hideMark/>
          </w:tcPr>
          <w:p w14:paraId="1758DF16" w14:textId="77777777" w:rsidR="001D67BD" w:rsidRPr="00203500" w:rsidRDefault="001D67BD" w:rsidP="00577E7D">
            <w:pPr>
              <w:spacing w:line="240" w:lineRule="auto"/>
              <w:jc w:val="left"/>
              <w:rPr>
                <w:rFonts w:cs="Arial"/>
                <w:b/>
                <w:bCs/>
                <w:szCs w:val="20"/>
              </w:rPr>
            </w:pPr>
            <w:r w:rsidRPr="00203500">
              <w:rPr>
                <w:rFonts w:cs="Arial"/>
                <w:b/>
                <w:bCs/>
                <w:szCs w:val="20"/>
              </w:rPr>
              <w:t>Индекс доходности (PI)</w:t>
            </w:r>
          </w:p>
        </w:tc>
        <w:tc>
          <w:tcPr>
            <w:tcW w:w="2180" w:type="dxa"/>
            <w:tcBorders>
              <w:top w:val="nil"/>
              <w:left w:val="nil"/>
              <w:bottom w:val="single" w:sz="4" w:space="0" w:color="auto"/>
              <w:right w:val="single" w:sz="4" w:space="0" w:color="auto"/>
            </w:tcBorders>
            <w:shd w:val="clear" w:color="auto" w:fill="auto"/>
            <w:vAlign w:val="center"/>
          </w:tcPr>
          <w:p w14:paraId="47731F2A" w14:textId="0E2AA2D1" w:rsidR="001D67BD" w:rsidRDefault="001D67BD" w:rsidP="00577E7D">
            <w:pPr>
              <w:spacing w:line="240" w:lineRule="auto"/>
              <w:jc w:val="right"/>
              <w:rPr>
                <w:rFonts w:cs="Arial"/>
                <w:szCs w:val="20"/>
              </w:rPr>
            </w:pPr>
          </w:p>
        </w:tc>
      </w:tr>
      <w:tr w:rsidR="001D67BD" w:rsidRPr="00203500" w14:paraId="70D9D0FE" w14:textId="77777777" w:rsidTr="001D67BD">
        <w:trPr>
          <w:trHeight w:val="20"/>
        </w:trPr>
        <w:tc>
          <w:tcPr>
            <w:tcW w:w="3841" w:type="dxa"/>
            <w:tcBorders>
              <w:top w:val="nil"/>
              <w:left w:val="single" w:sz="4" w:space="0" w:color="auto"/>
              <w:bottom w:val="single" w:sz="4" w:space="0" w:color="auto"/>
              <w:right w:val="single" w:sz="4" w:space="0" w:color="auto"/>
            </w:tcBorders>
            <w:shd w:val="clear" w:color="auto" w:fill="auto"/>
            <w:vAlign w:val="center"/>
            <w:hideMark/>
          </w:tcPr>
          <w:p w14:paraId="02D48138" w14:textId="77777777" w:rsidR="001D67BD" w:rsidRPr="00203500" w:rsidRDefault="001D67BD" w:rsidP="00577E7D">
            <w:pPr>
              <w:spacing w:line="240" w:lineRule="auto"/>
              <w:jc w:val="left"/>
              <w:rPr>
                <w:rFonts w:cs="Arial"/>
                <w:b/>
                <w:bCs/>
                <w:szCs w:val="20"/>
              </w:rPr>
            </w:pPr>
            <w:r w:rsidRPr="00203500">
              <w:rPr>
                <w:rFonts w:cs="Arial"/>
                <w:b/>
                <w:bCs/>
                <w:szCs w:val="20"/>
              </w:rPr>
              <w:t>Точка безубыточности, квартал</w:t>
            </w:r>
          </w:p>
        </w:tc>
        <w:tc>
          <w:tcPr>
            <w:tcW w:w="2180" w:type="dxa"/>
            <w:tcBorders>
              <w:top w:val="nil"/>
              <w:left w:val="nil"/>
              <w:bottom w:val="single" w:sz="4" w:space="0" w:color="auto"/>
              <w:right w:val="single" w:sz="4" w:space="0" w:color="auto"/>
            </w:tcBorders>
            <w:shd w:val="clear" w:color="auto" w:fill="auto"/>
            <w:vAlign w:val="center"/>
          </w:tcPr>
          <w:p w14:paraId="2D6E059B" w14:textId="14B4EEEA" w:rsidR="001D67BD" w:rsidRDefault="001D67BD" w:rsidP="00577E7D">
            <w:pPr>
              <w:spacing w:line="240" w:lineRule="auto"/>
              <w:jc w:val="right"/>
              <w:rPr>
                <w:rFonts w:cs="Arial"/>
                <w:szCs w:val="20"/>
              </w:rPr>
            </w:pPr>
          </w:p>
        </w:tc>
      </w:tr>
      <w:tr w:rsidR="001D67BD" w:rsidRPr="00203500" w14:paraId="33071B4F" w14:textId="77777777" w:rsidTr="001D67BD">
        <w:trPr>
          <w:trHeight w:val="20"/>
        </w:trPr>
        <w:tc>
          <w:tcPr>
            <w:tcW w:w="3841" w:type="dxa"/>
            <w:tcBorders>
              <w:top w:val="nil"/>
              <w:left w:val="single" w:sz="4" w:space="0" w:color="auto"/>
              <w:bottom w:val="single" w:sz="4" w:space="0" w:color="auto"/>
              <w:right w:val="single" w:sz="4" w:space="0" w:color="auto"/>
            </w:tcBorders>
            <w:shd w:val="clear" w:color="auto" w:fill="auto"/>
            <w:vAlign w:val="center"/>
            <w:hideMark/>
          </w:tcPr>
          <w:p w14:paraId="6F338E44" w14:textId="77777777" w:rsidR="001D67BD" w:rsidRPr="00203500" w:rsidRDefault="001D67BD" w:rsidP="00577E7D">
            <w:pPr>
              <w:spacing w:line="240" w:lineRule="auto"/>
              <w:jc w:val="left"/>
              <w:rPr>
                <w:rFonts w:cs="Arial"/>
                <w:b/>
                <w:bCs/>
                <w:szCs w:val="20"/>
              </w:rPr>
            </w:pPr>
            <w:r w:rsidRPr="00203500">
              <w:rPr>
                <w:rFonts w:cs="Arial"/>
                <w:b/>
                <w:bCs/>
                <w:szCs w:val="20"/>
              </w:rPr>
              <w:t>Срок окупаемости, квартал</w:t>
            </w:r>
          </w:p>
        </w:tc>
        <w:tc>
          <w:tcPr>
            <w:tcW w:w="2180" w:type="dxa"/>
            <w:tcBorders>
              <w:top w:val="nil"/>
              <w:left w:val="nil"/>
              <w:bottom w:val="single" w:sz="4" w:space="0" w:color="auto"/>
              <w:right w:val="single" w:sz="4" w:space="0" w:color="auto"/>
            </w:tcBorders>
            <w:shd w:val="clear" w:color="auto" w:fill="auto"/>
            <w:vAlign w:val="center"/>
          </w:tcPr>
          <w:p w14:paraId="27E5B96C" w14:textId="7C3E4951" w:rsidR="001D67BD" w:rsidRDefault="001D67BD" w:rsidP="00577E7D">
            <w:pPr>
              <w:spacing w:line="240" w:lineRule="auto"/>
              <w:jc w:val="right"/>
              <w:rPr>
                <w:rFonts w:cs="Arial"/>
                <w:szCs w:val="20"/>
              </w:rPr>
            </w:pPr>
          </w:p>
        </w:tc>
      </w:tr>
      <w:tr w:rsidR="001D67BD" w:rsidRPr="00203500" w14:paraId="1127EBE4" w14:textId="77777777" w:rsidTr="001D67BD">
        <w:trPr>
          <w:trHeight w:val="20"/>
        </w:trPr>
        <w:tc>
          <w:tcPr>
            <w:tcW w:w="3841" w:type="dxa"/>
            <w:tcBorders>
              <w:top w:val="nil"/>
              <w:left w:val="single" w:sz="4" w:space="0" w:color="auto"/>
              <w:bottom w:val="single" w:sz="4" w:space="0" w:color="auto"/>
              <w:right w:val="single" w:sz="4" w:space="0" w:color="auto"/>
            </w:tcBorders>
            <w:shd w:val="clear" w:color="auto" w:fill="auto"/>
            <w:vAlign w:val="center"/>
            <w:hideMark/>
          </w:tcPr>
          <w:p w14:paraId="32AF6C95" w14:textId="77777777" w:rsidR="001D67BD" w:rsidRPr="00203500" w:rsidRDefault="001D67BD" w:rsidP="00577E7D">
            <w:pPr>
              <w:spacing w:line="240" w:lineRule="auto"/>
              <w:jc w:val="left"/>
              <w:rPr>
                <w:rFonts w:cs="Arial"/>
                <w:b/>
                <w:bCs/>
                <w:szCs w:val="20"/>
              </w:rPr>
            </w:pPr>
            <w:r w:rsidRPr="00203500">
              <w:rPr>
                <w:rFonts w:cs="Arial"/>
                <w:b/>
                <w:bCs/>
                <w:szCs w:val="20"/>
              </w:rPr>
              <w:t>Выход на эффективность, квартал</w:t>
            </w:r>
          </w:p>
        </w:tc>
        <w:tc>
          <w:tcPr>
            <w:tcW w:w="2180" w:type="dxa"/>
            <w:tcBorders>
              <w:top w:val="nil"/>
              <w:left w:val="nil"/>
              <w:bottom w:val="single" w:sz="4" w:space="0" w:color="auto"/>
              <w:right w:val="single" w:sz="4" w:space="0" w:color="auto"/>
            </w:tcBorders>
            <w:shd w:val="clear" w:color="auto" w:fill="auto"/>
            <w:vAlign w:val="center"/>
          </w:tcPr>
          <w:p w14:paraId="0EE56387" w14:textId="7C8F9F1C" w:rsidR="001D67BD" w:rsidRDefault="001D67BD" w:rsidP="00577E7D">
            <w:pPr>
              <w:spacing w:line="240" w:lineRule="auto"/>
              <w:jc w:val="right"/>
              <w:rPr>
                <w:rFonts w:cs="Arial"/>
                <w:szCs w:val="20"/>
              </w:rPr>
            </w:pPr>
          </w:p>
        </w:tc>
      </w:tr>
    </w:tbl>
    <w:p w14:paraId="439145FF" w14:textId="77777777" w:rsidR="001D67BD" w:rsidRDefault="001D67BD" w:rsidP="001D67BD"/>
    <w:p w14:paraId="37371C02" w14:textId="77777777" w:rsidR="001D67BD" w:rsidRPr="00AA7D97" w:rsidRDefault="001D67BD" w:rsidP="001D67BD">
      <w:r>
        <w:t>Обозначим изменения показателей эффективности проекта в зависимости от изменения основных параметров проекта. В качестве основных параметров проекта были выделены:</w:t>
      </w:r>
    </w:p>
    <w:p w14:paraId="7391DCEC" w14:textId="53570142" w:rsidR="001D67BD" w:rsidRDefault="001D67BD" w:rsidP="001D67BD">
      <w:pPr>
        <w:pStyle w:val="afb"/>
        <w:rPr>
          <w:rFonts w:cs="Arial"/>
          <w:color w:val="000080"/>
          <w:sz w:val="18"/>
          <w:szCs w:val="18"/>
        </w:rPr>
      </w:pPr>
      <w:bookmarkStart w:id="443" w:name="_Toc471815806"/>
      <w:bookmarkStart w:id="444" w:name="_Toc472610345"/>
      <w:bookmarkStart w:id="445" w:name="_Toc8493977"/>
      <w:bookmarkStart w:id="446" w:name="_Toc45191092"/>
      <w:r>
        <w:rPr>
          <w:rFonts w:cs="Arial"/>
          <w:color w:val="000080"/>
          <w:sz w:val="18"/>
          <w:szCs w:val="18"/>
        </w:rPr>
        <w:t>……………………………………………………………..</w:t>
      </w:r>
    </w:p>
    <w:p w14:paraId="21BD04F2" w14:textId="77777777" w:rsidR="001D67BD" w:rsidRPr="00C43E9A" w:rsidRDefault="001D67BD" w:rsidP="001D67BD">
      <w:pPr>
        <w:pStyle w:val="afb"/>
        <w:rPr>
          <w:rFonts w:cs="Arial"/>
          <w:color w:val="000080"/>
          <w:sz w:val="18"/>
          <w:szCs w:val="18"/>
        </w:rPr>
      </w:pPr>
      <w:r>
        <w:rPr>
          <w:rFonts w:cs="Arial"/>
          <w:color w:val="000080"/>
          <w:sz w:val="18"/>
          <w:szCs w:val="18"/>
        </w:rPr>
        <w:t>……………………………………………………………..</w:t>
      </w:r>
    </w:p>
    <w:p w14:paraId="1FA2B9BC" w14:textId="77777777" w:rsidR="001D67BD" w:rsidRPr="00C43E9A" w:rsidRDefault="001D67BD" w:rsidP="001D67BD">
      <w:pPr>
        <w:pStyle w:val="afb"/>
        <w:rPr>
          <w:rFonts w:cs="Arial"/>
          <w:color w:val="000080"/>
          <w:sz w:val="18"/>
          <w:szCs w:val="18"/>
        </w:rPr>
      </w:pPr>
      <w:r>
        <w:rPr>
          <w:rFonts w:cs="Arial"/>
          <w:color w:val="000080"/>
          <w:sz w:val="18"/>
          <w:szCs w:val="18"/>
        </w:rPr>
        <w:t>……………………………………………………………..</w:t>
      </w:r>
    </w:p>
    <w:p w14:paraId="4BD828E7" w14:textId="785CFDA2" w:rsidR="001D67BD" w:rsidRDefault="001D67BD" w:rsidP="001D67BD"/>
    <w:p w14:paraId="57F5080D" w14:textId="77777777" w:rsidR="001D67BD" w:rsidRPr="00C43E9A" w:rsidRDefault="001D67BD" w:rsidP="001D67BD">
      <w:pPr>
        <w:pStyle w:val="afb"/>
        <w:rPr>
          <w:rFonts w:cs="Arial"/>
          <w:color w:val="000080"/>
          <w:sz w:val="18"/>
          <w:szCs w:val="18"/>
        </w:rPr>
      </w:pPr>
      <w:r>
        <w:rPr>
          <w:rFonts w:cs="Arial"/>
          <w:color w:val="000080"/>
          <w:sz w:val="18"/>
          <w:szCs w:val="18"/>
        </w:rPr>
        <w:t>……………………………………………………………..</w:t>
      </w:r>
    </w:p>
    <w:p w14:paraId="227B1A1A" w14:textId="77777777" w:rsidR="001D67BD" w:rsidRPr="001D67BD" w:rsidRDefault="001D67BD" w:rsidP="001D67BD"/>
    <w:p w14:paraId="381B9A0C" w14:textId="77777777" w:rsidR="001D67BD" w:rsidRDefault="001D67BD" w:rsidP="001D67BD">
      <w:pPr>
        <w:pStyle w:val="4"/>
      </w:pPr>
    </w:p>
    <w:p w14:paraId="5B314F5D" w14:textId="70453AC7" w:rsidR="001D67BD" w:rsidRPr="00F6131E" w:rsidRDefault="001D67BD" w:rsidP="001D67BD">
      <w:pPr>
        <w:pStyle w:val="4"/>
      </w:pPr>
      <w:r w:rsidRPr="00F6131E">
        <w:t xml:space="preserve">Таблица </w:t>
      </w:r>
      <w:r w:rsidR="00E515A3">
        <w:fldChar w:fldCharType="begin"/>
      </w:r>
      <w:r w:rsidR="00E515A3">
        <w:instrText xml:space="preserve"> SEQ Таблица \* ARABIC </w:instrText>
      </w:r>
      <w:r w:rsidR="00E515A3">
        <w:fldChar w:fldCharType="separate"/>
      </w:r>
      <w:r w:rsidR="00733B12">
        <w:rPr>
          <w:noProof/>
        </w:rPr>
        <w:t>36</w:t>
      </w:r>
      <w:r w:rsidR="00E515A3">
        <w:rPr>
          <w:noProof/>
        </w:rPr>
        <w:fldChar w:fldCharType="end"/>
      </w:r>
      <w:r w:rsidRPr="00F6131E">
        <w:t xml:space="preserve">. </w:t>
      </w:r>
      <w:r>
        <w:t>Анализ чувствительности проекта</w:t>
      </w:r>
      <w:bookmarkEnd w:id="443"/>
      <w:bookmarkEnd w:id="444"/>
      <w:bookmarkEnd w:id="445"/>
      <w:bookmarkEnd w:id="446"/>
    </w:p>
    <w:tbl>
      <w:tblPr>
        <w:tblW w:w="7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1586"/>
        <w:gridCol w:w="1705"/>
        <w:gridCol w:w="1705"/>
      </w:tblGrid>
      <w:tr w:rsidR="001D67BD" w:rsidRPr="00203500" w14:paraId="5BFACE8A" w14:textId="77777777" w:rsidTr="00577E7D">
        <w:trPr>
          <w:trHeight w:val="825"/>
        </w:trPr>
        <w:tc>
          <w:tcPr>
            <w:tcW w:w="2023" w:type="dxa"/>
            <w:shd w:val="clear" w:color="000000" w:fill="333399"/>
            <w:vAlign w:val="center"/>
            <w:hideMark/>
          </w:tcPr>
          <w:p w14:paraId="0DBE76C8" w14:textId="77777777" w:rsidR="001D67BD" w:rsidRPr="00203500" w:rsidRDefault="001D67BD" w:rsidP="00577E7D">
            <w:pPr>
              <w:spacing w:line="240" w:lineRule="auto"/>
              <w:jc w:val="center"/>
              <w:rPr>
                <w:rFonts w:cs="Arial"/>
                <w:b/>
                <w:bCs/>
                <w:color w:val="FFFFFF"/>
                <w:szCs w:val="20"/>
              </w:rPr>
            </w:pPr>
            <w:r w:rsidRPr="00203500">
              <w:rPr>
                <w:rFonts w:cs="Arial"/>
                <w:b/>
                <w:bCs/>
                <w:color w:val="FFFFFF"/>
                <w:szCs w:val="20"/>
              </w:rPr>
              <w:t>Показатель</w:t>
            </w:r>
          </w:p>
        </w:tc>
        <w:tc>
          <w:tcPr>
            <w:tcW w:w="1586" w:type="dxa"/>
            <w:shd w:val="clear" w:color="000000" w:fill="333399"/>
            <w:vAlign w:val="center"/>
            <w:hideMark/>
          </w:tcPr>
          <w:p w14:paraId="5EDFA1E2" w14:textId="77777777" w:rsidR="001D67BD" w:rsidRPr="00203500" w:rsidRDefault="001D67BD" w:rsidP="00577E7D">
            <w:pPr>
              <w:spacing w:line="240" w:lineRule="auto"/>
              <w:jc w:val="center"/>
              <w:rPr>
                <w:rFonts w:cs="Arial"/>
                <w:b/>
                <w:bCs/>
                <w:color w:val="FFFFFF"/>
                <w:szCs w:val="20"/>
              </w:rPr>
            </w:pPr>
            <w:r w:rsidRPr="00203500">
              <w:rPr>
                <w:rFonts w:cs="Arial"/>
                <w:b/>
                <w:bCs/>
                <w:color w:val="FFFFFF"/>
                <w:szCs w:val="20"/>
              </w:rPr>
              <w:t>Снижение цены на 1%</w:t>
            </w:r>
          </w:p>
        </w:tc>
        <w:tc>
          <w:tcPr>
            <w:tcW w:w="1705" w:type="dxa"/>
            <w:shd w:val="clear" w:color="000000" w:fill="333399"/>
            <w:vAlign w:val="center"/>
            <w:hideMark/>
          </w:tcPr>
          <w:p w14:paraId="44524307" w14:textId="77777777" w:rsidR="001D67BD" w:rsidRPr="00203500" w:rsidRDefault="001D67BD" w:rsidP="00577E7D">
            <w:pPr>
              <w:spacing w:line="240" w:lineRule="auto"/>
              <w:jc w:val="center"/>
              <w:rPr>
                <w:rFonts w:cs="Arial"/>
                <w:b/>
                <w:bCs/>
                <w:color w:val="FFFFFF"/>
                <w:szCs w:val="20"/>
              </w:rPr>
            </w:pPr>
            <w:r w:rsidRPr="00203500">
              <w:rPr>
                <w:rFonts w:cs="Arial"/>
                <w:b/>
                <w:bCs/>
                <w:color w:val="FFFFFF"/>
                <w:szCs w:val="20"/>
              </w:rPr>
              <w:t>Увеличение заработной платы на 1%</w:t>
            </w:r>
          </w:p>
        </w:tc>
        <w:tc>
          <w:tcPr>
            <w:tcW w:w="1705" w:type="dxa"/>
            <w:shd w:val="clear" w:color="000000" w:fill="333399"/>
            <w:vAlign w:val="center"/>
            <w:hideMark/>
          </w:tcPr>
          <w:p w14:paraId="22E23AE9" w14:textId="77777777" w:rsidR="001D67BD" w:rsidRPr="00203500" w:rsidRDefault="001D67BD" w:rsidP="00577E7D">
            <w:pPr>
              <w:spacing w:line="240" w:lineRule="auto"/>
              <w:jc w:val="center"/>
              <w:rPr>
                <w:rFonts w:cs="Arial"/>
                <w:b/>
                <w:bCs/>
                <w:color w:val="FFFFFF"/>
                <w:szCs w:val="20"/>
              </w:rPr>
            </w:pPr>
            <w:r w:rsidRPr="00203500">
              <w:rPr>
                <w:rFonts w:cs="Arial"/>
                <w:b/>
                <w:bCs/>
                <w:color w:val="FFFFFF"/>
                <w:szCs w:val="20"/>
              </w:rPr>
              <w:t>Увеличение стоимости НА и ОС на 1%</w:t>
            </w:r>
          </w:p>
        </w:tc>
      </w:tr>
      <w:tr w:rsidR="001D67BD" w:rsidRPr="00203500" w14:paraId="0407E1B9" w14:textId="77777777" w:rsidTr="001D67BD">
        <w:trPr>
          <w:trHeight w:val="255"/>
        </w:trPr>
        <w:tc>
          <w:tcPr>
            <w:tcW w:w="2023" w:type="dxa"/>
            <w:shd w:val="clear" w:color="auto" w:fill="auto"/>
            <w:vAlign w:val="center"/>
            <w:hideMark/>
          </w:tcPr>
          <w:p w14:paraId="3FD2726D" w14:textId="77777777" w:rsidR="001D67BD" w:rsidRPr="00203500" w:rsidRDefault="001D67BD" w:rsidP="00577E7D">
            <w:pPr>
              <w:spacing w:line="240" w:lineRule="auto"/>
              <w:jc w:val="left"/>
              <w:rPr>
                <w:rFonts w:cs="Arial"/>
                <w:b/>
                <w:bCs/>
                <w:szCs w:val="20"/>
              </w:rPr>
            </w:pPr>
            <w:r w:rsidRPr="00203500">
              <w:rPr>
                <w:rFonts w:cs="Arial"/>
                <w:b/>
                <w:bCs/>
                <w:szCs w:val="20"/>
              </w:rPr>
              <w:t>IRR год</w:t>
            </w:r>
          </w:p>
        </w:tc>
        <w:tc>
          <w:tcPr>
            <w:tcW w:w="1586" w:type="dxa"/>
            <w:shd w:val="clear" w:color="auto" w:fill="auto"/>
            <w:vAlign w:val="center"/>
          </w:tcPr>
          <w:p w14:paraId="077CA7D4" w14:textId="2F16D495" w:rsidR="001D67BD" w:rsidRDefault="001D67BD" w:rsidP="00577E7D">
            <w:pPr>
              <w:spacing w:line="240" w:lineRule="auto"/>
              <w:jc w:val="right"/>
              <w:rPr>
                <w:rFonts w:cs="Arial"/>
                <w:color w:val="9C0006"/>
                <w:szCs w:val="20"/>
              </w:rPr>
            </w:pPr>
          </w:p>
        </w:tc>
        <w:tc>
          <w:tcPr>
            <w:tcW w:w="1705" w:type="dxa"/>
            <w:shd w:val="clear" w:color="auto" w:fill="auto"/>
            <w:vAlign w:val="center"/>
          </w:tcPr>
          <w:p w14:paraId="543F1687" w14:textId="18FCA371" w:rsidR="001D67BD" w:rsidRDefault="001D67BD" w:rsidP="00577E7D">
            <w:pPr>
              <w:spacing w:line="240" w:lineRule="auto"/>
              <w:jc w:val="right"/>
              <w:rPr>
                <w:rFonts w:cs="Arial"/>
                <w:color w:val="9C0006"/>
                <w:szCs w:val="20"/>
              </w:rPr>
            </w:pPr>
          </w:p>
        </w:tc>
        <w:tc>
          <w:tcPr>
            <w:tcW w:w="1705" w:type="dxa"/>
            <w:shd w:val="clear" w:color="auto" w:fill="auto"/>
            <w:vAlign w:val="center"/>
          </w:tcPr>
          <w:p w14:paraId="135020D2" w14:textId="3A097C91" w:rsidR="001D67BD" w:rsidRDefault="001D67BD" w:rsidP="00577E7D">
            <w:pPr>
              <w:spacing w:line="240" w:lineRule="auto"/>
              <w:jc w:val="right"/>
              <w:rPr>
                <w:rFonts w:cs="Arial"/>
                <w:color w:val="9C0006"/>
                <w:szCs w:val="20"/>
              </w:rPr>
            </w:pPr>
          </w:p>
        </w:tc>
      </w:tr>
      <w:tr w:rsidR="001D67BD" w:rsidRPr="00203500" w14:paraId="727A1D0B" w14:textId="77777777" w:rsidTr="001D67BD">
        <w:trPr>
          <w:trHeight w:val="255"/>
        </w:trPr>
        <w:tc>
          <w:tcPr>
            <w:tcW w:w="2023" w:type="dxa"/>
            <w:shd w:val="clear" w:color="auto" w:fill="auto"/>
            <w:vAlign w:val="center"/>
            <w:hideMark/>
          </w:tcPr>
          <w:p w14:paraId="3D6B29FC" w14:textId="77777777" w:rsidR="001D67BD" w:rsidRPr="00203500" w:rsidRDefault="001D67BD" w:rsidP="00577E7D">
            <w:pPr>
              <w:spacing w:line="240" w:lineRule="auto"/>
              <w:jc w:val="left"/>
              <w:rPr>
                <w:rFonts w:cs="Arial"/>
                <w:b/>
                <w:bCs/>
                <w:szCs w:val="20"/>
              </w:rPr>
            </w:pPr>
            <w:r w:rsidRPr="00203500">
              <w:rPr>
                <w:rFonts w:cs="Arial"/>
                <w:b/>
                <w:bCs/>
                <w:szCs w:val="20"/>
              </w:rPr>
              <w:t>IRR квартал</w:t>
            </w:r>
          </w:p>
        </w:tc>
        <w:tc>
          <w:tcPr>
            <w:tcW w:w="1586" w:type="dxa"/>
            <w:shd w:val="clear" w:color="auto" w:fill="auto"/>
            <w:vAlign w:val="center"/>
          </w:tcPr>
          <w:p w14:paraId="53366FBA" w14:textId="602945DA" w:rsidR="001D67BD" w:rsidRDefault="001D67BD" w:rsidP="00577E7D">
            <w:pPr>
              <w:spacing w:line="240" w:lineRule="auto"/>
              <w:jc w:val="right"/>
              <w:rPr>
                <w:rFonts w:cs="Arial"/>
                <w:color w:val="9C0006"/>
                <w:szCs w:val="20"/>
              </w:rPr>
            </w:pPr>
          </w:p>
        </w:tc>
        <w:tc>
          <w:tcPr>
            <w:tcW w:w="1705" w:type="dxa"/>
            <w:shd w:val="clear" w:color="auto" w:fill="auto"/>
            <w:vAlign w:val="center"/>
          </w:tcPr>
          <w:p w14:paraId="6A6921D6" w14:textId="2DEFB616" w:rsidR="001D67BD" w:rsidRDefault="001D67BD" w:rsidP="00577E7D">
            <w:pPr>
              <w:spacing w:line="240" w:lineRule="auto"/>
              <w:jc w:val="right"/>
              <w:rPr>
                <w:rFonts w:cs="Arial"/>
                <w:color w:val="9C0006"/>
                <w:szCs w:val="20"/>
              </w:rPr>
            </w:pPr>
          </w:p>
        </w:tc>
        <w:tc>
          <w:tcPr>
            <w:tcW w:w="1705" w:type="dxa"/>
            <w:shd w:val="clear" w:color="auto" w:fill="auto"/>
            <w:vAlign w:val="center"/>
          </w:tcPr>
          <w:p w14:paraId="5E4404D4" w14:textId="19E62A41" w:rsidR="001D67BD" w:rsidRDefault="001D67BD" w:rsidP="00577E7D">
            <w:pPr>
              <w:spacing w:line="240" w:lineRule="auto"/>
              <w:jc w:val="right"/>
              <w:rPr>
                <w:rFonts w:cs="Arial"/>
                <w:color w:val="9C0006"/>
                <w:szCs w:val="20"/>
              </w:rPr>
            </w:pPr>
          </w:p>
        </w:tc>
      </w:tr>
      <w:tr w:rsidR="001D67BD" w:rsidRPr="00203500" w14:paraId="66FE696E" w14:textId="77777777" w:rsidTr="001D67BD">
        <w:trPr>
          <w:trHeight w:val="255"/>
        </w:trPr>
        <w:tc>
          <w:tcPr>
            <w:tcW w:w="2023" w:type="dxa"/>
            <w:shd w:val="clear" w:color="auto" w:fill="auto"/>
            <w:vAlign w:val="center"/>
            <w:hideMark/>
          </w:tcPr>
          <w:p w14:paraId="51B91BA4" w14:textId="77777777" w:rsidR="001D67BD" w:rsidRPr="00203500" w:rsidRDefault="001D67BD" w:rsidP="00577E7D">
            <w:pPr>
              <w:spacing w:line="240" w:lineRule="auto"/>
              <w:jc w:val="left"/>
              <w:rPr>
                <w:rFonts w:cs="Arial"/>
                <w:b/>
                <w:bCs/>
                <w:szCs w:val="20"/>
              </w:rPr>
            </w:pPr>
            <w:r w:rsidRPr="00203500">
              <w:rPr>
                <w:rFonts w:cs="Arial"/>
                <w:b/>
                <w:bCs/>
                <w:szCs w:val="20"/>
              </w:rPr>
              <w:t>NPV</w:t>
            </w:r>
          </w:p>
        </w:tc>
        <w:tc>
          <w:tcPr>
            <w:tcW w:w="1586" w:type="dxa"/>
            <w:shd w:val="clear" w:color="auto" w:fill="auto"/>
            <w:vAlign w:val="center"/>
          </w:tcPr>
          <w:p w14:paraId="45664B1A" w14:textId="31956C3C" w:rsidR="001D67BD" w:rsidRDefault="001D67BD" w:rsidP="00577E7D">
            <w:pPr>
              <w:spacing w:line="240" w:lineRule="auto"/>
              <w:jc w:val="right"/>
              <w:rPr>
                <w:rFonts w:cs="Arial"/>
                <w:color w:val="9C0006"/>
                <w:szCs w:val="20"/>
              </w:rPr>
            </w:pPr>
          </w:p>
        </w:tc>
        <w:tc>
          <w:tcPr>
            <w:tcW w:w="1705" w:type="dxa"/>
            <w:shd w:val="clear" w:color="auto" w:fill="auto"/>
            <w:vAlign w:val="center"/>
          </w:tcPr>
          <w:p w14:paraId="005C0D33" w14:textId="33A73B29" w:rsidR="001D67BD" w:rsidRDefault="001D67BD" w:rsidP="00577E7D">
            <w:pPr>
              <w:spacing w:line="240" w:lineRule="auto"/>
              <w:jc w:val="right"/>
              <w:rPr>
                <w:rFonts w:cs="Arial"/>
                <w:color w:val="9C0006"/>
                <w:szCs w:val="20"/>
              </w:rPr>
            </w:pPr>
          </w:p>
        </w:tc>
        <w:tc>
          <w:tcPr>
            <w:tcW w:w="1705" w:type="dxa"/>
            <w:shd w:val="clear" w:color="auto" w:fill="auto"/>
            <w:vAlign w:val="center"/>
          </w:tcPr>
          <w:p w14:paraId="66730E74" w14:textId="2A69B090" w:rsidR="001D67BD" w:rsidRDefault="001D67BD" w:rsidP="00577E7D">
            <w:pPr>
              <w:spacing w:line="240" w:lineRule="auto"/>
              <w:jc w:val="right"/>
              <w:rPr>
                <w:rFonts w:cs="Arial"/>
                <w:color w:val="9C0006"/>
                <w:szCs w:val="20"/>
              </w:rPr>
            </w:pPr>
          </w:p>
        </w:tc>
      </w:tr>
      <w:tr w:rsidR="001D67BD" w:rsidRPr="00203500" w14:paraId="6C4582F0" w14:textId="77777777" w:rsidTr="001D67BD">
        <w:trPr>
          <w:trHeight w:val="510"/>
        </w:trPr>
        <w:tc>
          <w:tcPr>
            <w:tcW w:w="2023" w:type="dxa"/>
            <w:shd w:val="clear" w:color="auto" w:fill="auto"/>
            <w:vAlign w:val="center"/>
            <w:hideMark/>
          </w:tcPr>
          <w:p w14:paraId="491FA1C3" w14:textId="77777777" w:rsidR="001D67BD" w:rsidRPr="00203500" w:rsidRDefault="001D67BD" w:rsidP="00577E7D">
            <w:pPr>
              <w:spacing w:line="240" w:lineRule="auto"/>
              <w:jc w:val="left"/>
              <w:rPr>
                <w:rFonts w:cs="Arial"/>
                <w:b/>
                <w:bCs/>
                <w:szCs w:val="20"/>
              </w:rPr>
            </w:pPr>
            <w:r w:rsidRPr="00203500">
              <w:rPr>
                <w:rFonts w:cs="Arial"/>
                <w:b/>
                <w:bCs/>
                <w:szCs w:val="20"/>
              </w:rPr>
              <w:t>Индекс доходности (PI)</w:t>
            </w:r>
          </w:p>
        </w:tc>
        <w:tc>
          <w:tcPr>
            <w:tcW w:w="1586" w:type="dxa"/>
            <w:shd w:val="clear" w:color="auto" w:fill="auto"/>
            <w:vAlign w:val="center"/>
          </w:tcPr>
          <w:p w14:paraId="5D8D98E5" w14:textId="0BD0FC38" w:rsidR="001D67BD" w:rsidRDefault="001D67BD" w:rsidP="00577E7D">
            <w:pPr>
              <w:spacing w:line="240" w:lineRule="auto"/>
              <w:jc w:val="right"/>
              <w:rPr>
                <w:rFonts w:cs="Arial"/>
                <w:color w:val="9C0006"/>
                <w:szCs w:val="20"/>
              </w:rPr>
            </w:pPr>
          </w:p>
        </w:tc>
        <w:tc>
          <w:tcPr>
            <w:tcW w:w="1705" w:type="dxa"/>
            <w:shd w:val="clear" w:color="auto" w:fill="auto"/>
            <w:vAlign w:val="center"/>
          </w:tcPr>
          <w:p w14:paraId="1C2F67FA" w14:textId="03EF3BAD" w:rsidR="001D67BD" w:rsidRDefault="001D67BD" w:rsidP="00577E7D">
            <w:pPr>
              <w:spacing w:line="240" w:lineRule="auto"/>
              <w:jc w:val="right"/>
              <w:rPr>
                <w:rFonts w:cs="Arial"/>
                <w:color w:val="9C0006"/>
                <w:szCs w:val="20"/>
              </w:rPr>
            </w:pPr>
          </w:p>
        </w:tc>
        <w:tc>
          <w:tcPr>
            <w:tcW w:w="1705" w:type="dxa"/>
            <w:shd w:val="clear" w:color="auto" w:fill="auto"/>
            <w:vAlign w:val="center"/>
          </w:tcPr>
          <w:p w14:paraId="61B4B30A" w14:textId="4C66198E" w:rsidR="001D67BD" w:rsidRDefault="001D67BD" w:rsidP="00577E7D">
            <w:pPr>
              <w:spacing w:line="240" w:lineRule="auto"/>
              <w:jc w:val="right"/>
              <w:rPr>
                <w:rFonts w:cs="Arial"/>
                <w:color w:val="9C0006"/>
                <w:szCs w:val="20"/>
              </w:rPr>
            </w:pPr>
          </w:p>
        </w:tc>
      </w:tr>
      <w:tr w:rsidR="001D67BD" w:rsidRPr="00203500" w14:paraId="7605FA64" w14:textId="77777777" w:rsidTr="001D67BD">
        <w:trPr>
          <w:trHeight w:val="765"/>
        </w:trPr>
        <w:tc>
          <w:tcPr>
            <w:tcW w:w="2023" w:type="dxa"/>
            <w:shd w:val="clear" w:color="auto" w:fill="auto"/>
            <w:vAlign w:val="center"/>
            <w:hideMark/>
          </w:tcPr>
          <w:p w14:paraId="41BD1824" w14:textId="77777777" w:rsidR="001D67BD" w:rsidRPr="00203500" w:rsidRDefault="001D67BD" w:rsidP="00577E7D">
            <w:pPr>
              <w:spacing w:line="240" w:lineRule="auto"/>
              <w:jc w:val="left"/>
              <w:rPr>
                <w:rFonts w:cs="Arial"/>
                <w:b/>
                <w:bCs/>
                <w:szCs w:val="20"/>
              </w:rPr>
            </w:pPr>
            <w:r w:rsidRPr="00203500">
              <w:rPr>
                <w:rFonts w:cs="Arial"/>
                <w:b/>
                <w:bCs/>
                <w:szCs w:val="20"/>
              </w:rPr>
              <w:t>Точка безубыточности, квартал</w:t>
            </w:r>
          </w:p>
        </w:tc>
        <w:tc>
          <w:tcPr>
            <w:tcW w:w="1586" w:type="dxa"/>
            <w:shd w:val="clear" w:color="auto" w:fill="auto"/>
            <w:vAlign w:val="center"/>
          </w:tcPr>
          <w:p w14:paraId="0E53E6BC" w14:textId="21A07CAB" w:rsidR="001D67BD" w:rsidRDefault="001D67BD" w:rsidP="00577E7D">
            <w:pPr>
              <w:spacing w:line="240" w:lineRule="auto"/>
              <w:jc w:val="right"/>
              <w:rPr>
                <w:rFonts w:cs="Arial"/>
                <w:color w:val="9C6500"/>
                <w:szCs w:val="20"/>
              </w:rPr>
            </w:pPr>
          </w:p>
        </w:tc>
        <w:tc>
          <w:tcPr>
            <w:tcW w:w="1705" w:type="dxa"/>
            <w:shd w:val="clear" w:color="auto" w:fill="auto"/>
            <w:vAlign w:val="center"/>
          </w:tcPr>
          <w:p w14:paraId="43C782FA" w14:textId="2B1361ED" w:rsidR="001D67BD" w:rsidRDefault="001D67BD" w:rsidP="00577E7D">
            <w:pPr>
              <w:spacing w:line="240" w:lineRule="auto"/>
              <w:jc w:val="right"/>
              <w:rPr>
                <w:rFonts w:cs="Arial"/>
                <w:color w:val="9C6500"/>
                <w:szCs w:val="20"/>
              </w:rPr>
            </w:pPr>
          </w:p>
        </w:tc>
        <w:tc>
          <w:tcPr>
            <w:tcW w:w="1705" w:type="dxa"/>
            <w:shd w:val="clear" w:color="auto" w:fill="auto"/>
            <w:vAlign w:val="center"/>
          </w:tcPr>
          <w:p w14:paraId="57F89200" w14:textId="6B68B5CD" w:rsidR="001D67BD" w:rsidRDefault="001D67BD" w:rsidP="00577E7D">
            <w:pPr>
              <w:spacing w:line="240" w:lineRule="auto"/>
              <w:jc w:val="right"/>
              <w:rPr>
                <w:rFonts w:cs="Arial"/>
                <w:color w:val="9C6500"/>
                <w:szCs w:val="20"/>
              </w:rPr>
            </w:pPr>
          </w:p>
        </w:tc>
      </w:tr>
      <w:tr w:rsidR="001D67BD" w:rsidRPr="00203500" w14:paraId="0ACCC22B" w14:textId="77777777" w:rsidTr="001D67BD">
        <w:trPr>
          <w:trHeight w:val="510"/>
        </w:trPr>
        <w:tc>
          <w:tcPr>
            <w:tcW w:w="2023" w:type="dxa"/>
            <w:shd w:val="clear" w:color="auto" w:fill="auto"/>
            <w:vAlign w:val="center"/>
            <w:hideMark/>
          </w:tcPr>
          <w:p w14:paraId="5E63B9D9" w14:textId="77777777" w:rsidR="001D67BD" w:rsidRPr="00203500" w:rsidRDefault="001D67BD" w:rsidP="00577E7D">
            <w:pPr>
              <w:spacing w:line="240" w:lineRule="auto"/>
              <w:jc w:val="left"/>
              <w:rPr>
                <w:rFonts w:cs="Arial"/>
                <w:b/>
                <w:bCs/>
                <w:szCs w:val="20"/>
              </w:rPr>
            </w:pPr>
            <w:r w:rsidRPr="00203500">
              <w:rPr>
                <w:rFonts w:cs="Arial"/>
                <w:b/>
                <w:bCs/>
                <w:szCs w:val="20"/>
              </w:rPr>
              <w:t>Срок окупаемости, квартал</w:t>
            </w:r>
          </w:p>
        </w:tc>
        <w:tc>
          <w:tcPr>
            <w:tcW w:w="1586" w:type="dxa"/>
            <w:shd w:val="clear" w:color="auto" w:fill="auto"/>
            <w:vAlign w:val="center"/>
          </w:tcPr>
          <w:p w14:paraId="32DDACD9" w14:textId="36BD305F" w:rsidR="001D67BD" w:rsidRDefault="001D67BD" w:rsidP="00577E7D">
            <w:pPr>
              <w:spacing w:line="240" w:lineRule="auto"/>
              <w:jc w:val="right"/>
              <w:rPr>
                <w:rFonts w:cs="Arial"/>
                <w:color w:val="9C6500"/>
                <w:szCs w:val="20"/>
              </w:rPr>
            </w:pPr>
          </w:p>
        </w:tc>
        <w:tc>
          <w:tcPr>
            <w:tcW w:w="1705" w:type="dxa"/>
            <w:shd w:val="clear" w:color="auto" w:fill="auto"/>
            <w:vAlign w:val="center"/>
          </w:tcPr>
          <w:p w14:paraId="7D3CD3B3" w14:textId="1142477D" w:rsidR="001D67BD" w:rsidRDefault="001D67BD" w:rsidP="00577E7D">
            <w:pPr>
              <w:spacing w:line="240" w:lineRule="auto"/>
              <w:jc w:val="right"/>
              <w:rPr>
                <w:rFonts w:cs="Arial"/>
                <w:color w:val="9C6500"/>
                <w:szCs w:val="20"/>
              </w:rPr>
            </w:pPr>
          </w:p>
        </w:tc>
        <w:tc>
          <w:tcPr>
            <w:tcW w:w="1705" w:type="dxa"/>
            <w:shd w:val="clear" w:color="auto" w:fill="auto"/>
            <w:vAlign w:val="center"/>
          </w:tcPr>
          <w:p w14:paraId="21927630" w14:textId="24DB6F1C" w:rsidR="001D67BD" w:rsidRDefault="001D67BD" w:rsidP="00577E7D">
            <w:pPr>
              <w:spacing w:line="240" w:lineRule="auto"/>
              <w:jc w:val="right"/>
              <w:rPr>
                <w:rFonts w:cs="Arial"/>
                <w:color w:val="9C6500"/>
                <w:szCs w:val="20"/>
              </w:rPr>
            </w:pPr>
          </w:p>
        </w:tc>
      </w:tr>
      <w:tr w:rsidR="001D67BD" w:rsidRPr="00203500" w14:paraId="3B640C77" w14:textId="77777777" w:rsidTr="001D67BD">
        <w:trPr>
          <w:trHeight w:val="765"/>
        </w:trPr>
        <w:tc>
          <w:tcPr>
            <w:tcW w:w="2023" w:type="dxa"/>
            <w:shd w:val="clear" w:color="auto" w:fill="auto"/>
            <w:vAlign w:val="center"/>
            <w:hideMark/>
          </w:tcPr>
          <w:p w14:paraId="6C419DF8" w14:textId="77777777" w:rsidR="001D67BD" w:rsidRPr="00203500" w:rsidRDefault="001D67BD" w:rsidP="00577E7D">
            <w:pPr>
              <w:spacing w:line="240" w:lineRule="auto"/>
              <w:jc w:val="left"/>
              <w:rPr>
                <w:rFonts w:cs="Arial"/>
                <w:b/>
                <w:bCs/>
                <w:szCs w:val="20"/>
              </w:rPr>
            </w:pPr>
            <w:r w:rsidRPr="00203500">
              <w:rPr>
                <w:rFonts w:cs="Arial"/>
                <w:b/>
                <w:bCs/>
                <w:szCs w:val="20"/>
              </w:rPr>
              <w:t>Выход на эффективность, квартал</w:t>
            </w:r>
          </w:p>
        </w:tc>
        <w:tc>
          <w:tcPr>
            <w:tcW w:w="1586" w:type="dxa"/>
            <w:shd w:val="clear" w:color="auto" w:fill="auto"/>
            <w:vAlign w:val="center"/>
          </w:tcPr>
          <w:p w14:paraId="2C5635B2" w14:textId="7455EB48" w:rsidR="001D67BD" w:rsidRDefault="001D67BD" w:rsidP="00577E7D">
            <w:pPr>
              <w:spacing w:line="240" w:lineRule="auto"/>
              <w:jc w:val="right"/>
              <w:rPr>
                <w:rFonts w:cs="Arial"/>
                <w:color w:val="9C6500"/>
                <w:szCs w:val="20"/>
              </w:rPr>
            </w:pPr>
          </w:p>
        </w:tc>
        <w:tc>
          <w:tcPr>
            <w:tcW w:w="1705" w:type="dxa"/>
            <w:shd w:val="clear" w:color="auto" w:fill="auto"/>
            <w:vAlign w:val="center"/>
          </w:tcPr>
          <w:p w14:paraId="0256B839" w14:textId="6E920EFD" w:rsidR="001D67BD" w:rsidRDefault="001D67BD" w:rsidP="00577E7D">
            <w:pPr>
              <w:spacing w:line="240" w:lineRule="auto"/>
              <w:jc w:val="right"/>
              <w:rPr>
                <w:rFonts w:cs="Arial"/>
                <w:color w:val="9C6500"/>
                <w:szCs w:val="20"/>
              </w:rPr>
            </w:pPr>
          </w:p>
        </w:tc>
        <w:tc>
          <w:tcPr>
            <w:tcW w:w="1705" w:type="dxa"/>
            <w:shd w:val="clear" w:color="auto" w:fill="auto"/>
            <w:vAlign w:val="center"/>
          </w:tcPr>
          <w:p w14:paraId="53E60BEB" w14:textId="12F57B90" w:rsidR="001D67BD" w:rsidRDefault="001D67BD" w:rsidP="00577E7D">
            <w:pPr>
              <w:spacing w:line="240" w:lineRule="auto"/>
              <w:jc w:val="right"/>
              <w:rPr>
                <w:rFonts w:cs="Arial"/>
                <w:color w:val="9C6500"/>
                <w:szCs w:val="20"/>
              </w:rPr>
            </w:pPr>
          </w:p>
        </w:tc>
      </w:tr>
    </w:tbl>
    <w:p w14:paraId="083F16C3" w14:textId="77777777" w:rsidR="001D67BD" w:rsidRPr="002933A2" w:rsidRDefault="001D67BD" w:rsidP="001D67BD">
      <w:pPr>
        <w:rPr>
          <w:rFonts w:cs="Arial"/>
          <w:szCs w:val="20"/>
        </w:rPr>
      </w:pPr>
    </w:p>
    <w:p w14:paraId="7758EF08" w14:textId="310CCAE3" w:rsidR="001D67BD" w:rsidRPr="001D67BD" w:rsidRDefault="001D67BD" w:rsidP="001D67BD">
      <w:pPr>
        <w:pStyle w:val="afb"/>
        <w:rPr>
          <w:rFonts w:cs="Arial"/>
          <w:color w:val="000080"/>
          <w:sz w:val="18"/>
          <w:szCs w:val="18"/>
        </w:rPr>
      </w:pPr>
      <w:r w:rsidRPr="005927AD">
        <w:rPr>
          <w:rFonts w:cs="Arial"/>
        </w:rPr>
        <w:t xml:space="preserve">Таким образом, </w:t>
      </w:r>
      <w:r w:rsidRPr="005927AD">
        <w:rPr>
          <w:rFonts w:cs="Arial"/>
          <w:b w:val="0"/>
        </w:rPr>
        <w:t xml:space="preserve">проект более чувствителен к </w:t>
      </w:r>
      <w:r>
        <w:rPr>
          <w:rFonts w:cs="Arial"/>
          <w:color w:val="000080"/>
          <w:sz w:val="18"/>
          <w:szCs w:val="18"/>
        </w:rPr>
        <w:t>……………………………………………………………..</w:t>
      </w:r>
    </w:p>
    <w:p w14:paraId="29D70EF4" w14:textId="77777777" w:rsidR="001D67BD" w:rsidRDefault="001D67BD" w:rsidP="001D67BD"/>
    <w:p w14:paraId="3A6562A9" w14:textId="77777777" w:rsidR="001D67BD" w:rsidRPr="00B24FA3" w:rsidRDefault="001D67BD" w:rsidP="001D67BD">
      <w:pPr>
        <w:pStyle w:val="1"/>
        <w:rPr>
          <w:bCs w:val="0"/>
        </w:rPr>
      </w:pPr>
      <w:bookmarkStart w:id="447" w:name="_Toc398715230"/>
      <w:bookmarkStart w:id="448" w:name="_Toc315565167"/>
      <w:bookmarkStart w:id="449" w:name="_Toc45191336"/>
      <w:r w:rsidRPr="00B24FA3">
        <w:rPr>
          <w:bCs w:val="0"/>
        </w:rPr>
        <w:lastRenderedPageBreak/>
        <w:t>О</w:t>
      </w:r>
      <w:r>
        <w:rPr>
          <w:bCs w:val="0"/>
        </w:rPr>
        <w:t>рганизационный план осуществления проекта</w:t>
      </w:r>
      <w:bookmarkEnd w:id="447"/>
      <w:bookmarkEnd w:id="448"/>
      <w:bookmarkEnd w:id="449"/>
    </w:p>
    <w:p w14:paraId="5E86B3D3" w14:textId="77777777" w:rsidR="001D67BD" w:rsidRPr="00B24FA3" w:rsidRDefault="001D67BD" w:rsidP="001D67BD">
      <w:pPr>
        <w:pStyle w:val="2"/>
      </w:pPr>
      <w:bookmarkStart w:id="450" w:name="_Toc398715231"/>
      <w:bookmarkStart w:id="451" w:name="_Toc315565168"/>
      <w:bookmarkStart w:id="452" w:name="_Toc45191337"/>
      <w:r w:rsidRPr="00B24FA3">
        <w:t>План-график реализации проекта</w:t>
      </w:r>
      <w:bookmarkEnd w:id="450"/>
      <w:bookmarkEnd w:id="451"/>
      <w:bookmarkEnd w:id="452"/>
    </w:p>
    <w:p w14:paraId="70AD9BF6" w14:textId="4FF1015A" w:rsidR="001D67BD" w:rsidRDefault="001D67BD" w:rsidP="001D67BD">
      <w:pPr>
        <w:pStyle w:val="4"/>
      </w:pPr>
      <w:bookmarkStart w:id="453" w:name="_Toc471815807"/>
      <w:bookmarkStart w:id="454" w:name="_Toc472610346"/>
      <w:bookmarkStart w:id="455" w:name="_Toc8493978"/>
      <w:bookmarkStart w:id="456" w:name="_Toc45191093"/>
      <w:r>
        <w:t xml:space="preserve">Таблица </w:t>
      </w:r>
      <w:r w:rsidR="00E515A3">
        <w:fldChar w:fldCharType="begin"/>
      </w:r>
      <w:r w:rsidR="00E515A3">
        <w:instrText xml:space="preserve"> SEQ Таблица \* ARABIC </w:instrText>
      </w:r>
      <w:r w:rsidR="00E515A3">
        <w:fldChar w:fldCharType="separate"/>
      </w:r>
      <w:r w:rsidR="00733B12">
        <w:rPr>
          <w:noProof/>
        </w:rPr>
        <w:t>37</w:t>
      </w:r>
      <w:r w:rsidR="00E515A3">
        <w:rPr>
          <w:noProof/>
        </w:rPr>
        <w:fldChar w:fldCharType="end"/>
      </w:r>
      <w:r>
        <w:t xml:space="preserve">. </w:t>
      </w:r>
      <w:r w:rsidRPr="00B24FA3">
        <w:t>График реализации проекта</w:t>
      </w:r>
      <w:bookmarkEnd w:id="453"/>
      <w:bookmarkEnd w:id="454"/>
      <w:bookmarkEnd w:id="455"/>
      <w:bookmarkEnd w:id="456"/>
    </w:p>
    <w:tbl>
      <w:tblPr>
        <w:tblW w:w="7268" w:type="dxa"/>
        <w:tblInd w:w="108" w:type="dxa"/>
        <w:tblLook w:val="04A0" w:firstRow="1" w:lastRow="0" w:firstColumn="1" w:lastColumn="0" w:noHBand="0" w:noVBand="1"/>
      </w:tblPr>
      <w:tblGrid>
        <w:gridCol w:w="3743"/>
        <w:gridCol w:w="280"/>
        <w:gridCol w:w="295"/>
        <w:gridCol w:w="295"/>
        <w:gridCol w:w="295"/>
        <w:gridCol w:w="295"/>
        <w:gridCol w:w="295"/>
        <w:gridCol w:w="295"/>
        <w:gridCol w:w="295"/>
        <w:gridCol w:w="295"/>
        <w:gridCol w:w="295"/>
        <w:gridCol w:w="295"/>
        <w:gridCol w:w="295"/>
      </w:tblGrid>
      <w:tr w:rsidR="001D67BD" w:rsidRPr="009E40A3" w14:paraId="7751F5DA" w14:textId="77777777" w:rsidTr="00577E7D">
        <w:trPr>
          <w:trHeight w:val="255"/>
        </w:trPr>
        <w:tc>
          <w:tcPr>
            <w:tcW w:w="3743" w:type="dxa"/>
            <w:vMerge w:val="restart"/>
            <w:tcBorders>
              <w:top w:val="single" w:sz="4" w:space="0" w:color="auto"/>
              <w:left w:val="single" w:sz="4" w:space="0" w:color="auto"/>
              <w:bottom w:val="single" w:sz="4" w:space="0" w:color="auto"/>
              <w:right w:val="single" w:sz="4" w:space="0" w:color="auto"/>
            </w:tcBorders>
            <w:shd w:val="clear" w:color="000000" w:fill="333399"/>
            <w:noWrap/>
            <w:vAlign w:val="center"/>
            <w:hideMark/>
          </w:tcPr>
          <w:p w14:paraId="4F45254D" w14:textId="77777777" w:rsidR="001D67BD" w:rsidRPr="009E40A3" w:rsidRDefault="001D67BD" w:rsidP="00577E7D">
            <w:pPr>
              <w:spacing w:line="240" w:lineRule="auto"/>
              <w:jc w:val="center"/>
              <w:rPr>
                <w:rFonts w:cs="Arial"/>
                <w:b/>
                <w:bCs/>
                <w:color w:val="FFFFFF"/>
                <w:szCs w:val="20"/>
              </w:rPr>
            </w:pPr>
            <w:r w:rsidRPr="009E40A3">
              <w:rPr>
                <w:rFonts w:cs="Arial"/>
                <w:b/>
                <w:bCs/>
                <w:color w:val="FFFFFF"/>
                <w:szCs w:val="20"/>
              </w:rPr>
              <w:t>Этап работ</w:t>
            </w:r>
          </w:p>
        </w:tc>
        <w:tc>
          <w:tcPr>
            <w:tcW w:w="3525" w:type="dxa"/>
            <w:gridSpan w:val="12"/>
            <w:tcBorders>
              <w:top w:val="single" w:sz="4" w:space="0" w:color="auto"/>
              <w:left w:val="nil"/>
              <w:bottom w:val="single" w:sz="4" w:space="0" w:color="auto"/>
              <w:right w:val="single" w:sz="4" w:space="0" w:color="auto"/>
            </w:tcBorders>
            <w:shd w:val="clear" w:color="000000" w:fill="333399"/>
            <w:noWrap/>
            <w:vAlign w:val="center"/>
            <w:hideMark/>
          </w:tcPr>
          <w:p w14:paraId="2AB4DB68" w14:textId="77777777" w:rsidR="001D67BD" w:rsidRPr="009E40A3" w:rsidRDefault="001D67BD" w:rsidP="00577E7D">
            <w:pPr>
              <w:spacing w:line="240" w:lineRule="auto"/>
              <w:jc w:val="center"/>
              <w:rPr>
                <w:rFonts w:cs="Arial"/>
                <w:b/>
                <w:bCs/>
                <w:color w:val="FFFFFF"/>
                <w:szCs w:val="20"/>
              </w:rPr>
            </w:pPr>
            <w:r w:rsidRPr="009E40A3">
              <w:rPr>
                <w:rFonts w:cs="Arial"/>
                <w:b/>
                <w:bCs/>
                <w:color w:val="FFFFFF"/>
                <w:szCs w:val="20"/>
              </w:rPr>
              <w:t>1 год проекта</w:t>
            </w:r>
          </w:p>
        </w:tc>
      </w:tr>
      <w:tr w:rsidR="001D67BD" w:rsidRPr="009E40A3" w14:paraId="34761B39" w14:textId="77777777" w:rsidTr="00577E7D">
        <w:trPr>
          <w:trHeight w:val="255"/>
        </w:trPr>
        <w:tc>
          <w:tcPr>
            <w:tcW w:w="3743" w:type="dxa"/>
            <w:vMerge/>
            <w:tcBorders>
              <w:top w:val="single" w:sz="4" w:space="0" w:color="auto"/>
              <w:left w:val="single" w:sz="4" w:space="0" w:color="auto"/>
              <w:bottom w:val="single" w:sz="4" w:space="0" w:color="auto"/>
              <w:right w:val="single" w:sz="4" w:space="0" w:color="auto"/>
            </w:tcBorders>
            <w:vAlign w:val="center"/>
            <w:hideMark/>
          </w:tcPr>
          <w:p w14:paraId="1E519A91" w14:textId="77777777" w:rsidR="001D67BD" w:rsidRPr="009E40A3" w:rsidRDefault="001D67BD" w:rsidP="00577E7D">
            <w:pPr>
              <w:spacing w:line="240" w:lineRule="auto"/>
              <w:jc w:val="left"/>
              <w:rPr>
                <w:rFonts w:cs="Arial"/>
                <w:b/>
                <w:bCs/>
                <w:color w:val="FFFFFF"/>
                <w:szCs w:val="20"/>
              </w:rPr>
            </w:pPr>
          </w:p>
        </w:tc>
        <w:tc>
          <w:tcPr>
            <w:tcW w:w="870" w:type="dxa"/>
            <w:gridSpan w:val="3"/>
            <w:tcBorders>
              <w:top w:val="single" w:sz="4" w:space="0" w:color="auto"/>
              <w:left w:val="nil"/>
              <w:bottom w:val="single" w:sz="4" w:space="0" w:color="auto"/>
              <w:right w:val="single" w:sz="4" w:space="0" w:color="auto"/>
            </w:tcBorders>
            <w:shd w:val="clear" w:color="000000" w:fill="333399"/>
            <w:noWrap/>
            <w:vAlign w:val="center"/>
            <w:hideMark/>
          </w:tcPr>
          <w:p w14:paraId="3BA37595" w14:textId="77777777" w:rsidR="001D67BD" w:rsidRPr="009E40A3" w:rsidRDefault="001D67BD" w:rsidP="00577E7D">
            <w:pPr>
              <w:spacing w:line="240" w:lineRule="auto"/>
              <w:jc w:val="center"/>
              <w:rPr>
                <w:rFonts w:cs="Arial"/>
                <w:b/>
                <w:bCs/>
                <w:color w:val="FFFFFF"/>
                <w:szCs w:val="20"/>
              </w:rPr>
            </w:pPr>
            <w:r w:rsidRPr="009E40A3">
              <w:rPr>
                <w:rFonts w:cs="Arial"/>
                <w:b/>
                <w:bCs/>
                <w:color w:val="FFFFFF"/>
                <w:szCs w:val="20"/>
              </w:rPr>
              <w:t>I</w:t>
            </w:r>
          </w:p>
        </w:tc>
        <w:tc>
          <w:tcPr>
            <w:tcW w:w="885" w:type="dxa"/>
            <w:gridSpan w:val="3"/>
            <w:tcBorders>
              <w:top w:val="single" w:sz="4" w:space="0" w:color="auto"/>
              <w:left w:val="nil"/>
              <w:bottom w:val="single" w:sz="4" w:space="0" w:color="auto"/>
              <w:right w:val="single" w:sz="4" w:space="0" w:color="auto"/>
            </w:tcBorders>
            <w:shd w:val="clear" w:color="000000" w:fill="333399"/>
            <w:noWrap/>
            <w:vAlign w:val="center"/>
            <w:hideMark/>
          </w:tcPr>
          <w:p w14:paraId="08E2A4DB" w14:textId="77777777" w:rsidR="001D67BD" w:rsidRPr="009E40A3" w:rsidRDefault="001D67BD" w:rsidP="00577E7D">
            <w:pPr>
              <w:spacing w:line="240" w:lineRule="auto"/>
              <w:jc w:val="center"/>
              <w:rPr>
                <w:rFonts w:cs="Arial"/>
                <w:b/>
                <w:bCs/>
                <w:color w:val="FFFFFF"/>
                <w:szCs w:val="20"/>
              </w:rPr>
            </w:pPr>
            <w:r w:rsidRPr="009E40A3">
              <w:rPr>
                <w:rFonts w:cs="Arial"/>
                <w:b/>
                <w:bCs/>
                <w:color w:val="FFFFFF"/>
                <w:szCs w:val="20"/>
              </w:rPr>
              <w:t>II</w:t>
            </w:r>
          </w:p>
        </w:tc>
        <w:tc>
          <w:tcPr>
            <w:tcW w:w="885" w:type="dxa"/>
            <w:gridSpan w:val="3"/>
            <w:tcBorders>
              <w:top w:val="single" w:sz="4" w:space="0" w:color="auto"/>
              <w:left w:val="nil"/>
              <w:bottom w:val="single" w:sz="4" w:space="0" w:color="auto"/>
              <w:right w:val="single" w:sz="4" w:space="0" w:color="auto"/>
            </w:tcBorders>
            <w:shd w:val="clear" w:color="000000" w:fill="333399"/>
            <w:noWrap/>
            <w:vAlign w:val="center"/>
            <w:hideMark/>
          </w:tcPr>
          <w:p w14:paraId="79DB2339" w14:textId="77777777" w:rsidR="001D67BD" w:rsidRPr="009E40A3" w:rsidRDefault="001D67BD" w:rsidP="00577E7D">
            <w:pPr>
              <w:spacing w:line="240" w:lineRule="auto"/>
              <w:jc w:val="center"/>
              <w:rPr>
                <w:rFonts w:cs="Arial"/>
                <w:b/>
                <w:bCs/>
                <w:color w:val="FFFFFF"/>
                <w:szCs w:val="20"/>
              </w:rPr>
            </w:pPr>
            <w:r w:rsidRPr="009E40A3">
              <w:rPr>
                <w:rFonts w:cs="Arial"/>
                <w:b/>
                <w:bCs/>
                <w:color w:val="FFFFFF"/>
                <w:szCs w:val="20"/>
              </w:rPr>
              <w:t>III</w:t>
            </w:r>
          </w:p>
        </w:tc>
        <w:tc>
          <w:tcPr>
            <w:tcW w:w="885" w:type="dxa"/>
            <w:gridSpan w:val="3"/>
            <w:tcBorders>
              <w:top w:val="single" w:sz="4" w:space="0" w:color="auto"/>
              <w:left w:val="nil"/>
              <w:bottom w:val="single" w:sz="4" w:space="0" w:color="auto"/>
              <w:right w:val="single" w:sz="4" w:space="0" w:color="auto"/>
            </w:tcBorders>
            <w:shd w:val="clear" w:color="000000" w:fill="333399"/>
            <w:noWrap/>
            <w:vAlign w:val="center"/>
            <w:hideMark/>
          </w:tcPr>
          <w:p w14:paraId="66E32E5A" w14:textId="77777777" w:rsidR="001D67BD" w:rsidRPr="009E40A3" w:rsidRDefault="001D67BD" w:rsidP="00577E7D">
            <w:pPr>
              <w:spacing w:line="240" w:lineRule="auto"/>
              <w:jc w:val="center"/>
              <w:rPr>
                <w:rFonts w:cs="Arial"/>
                <w:b/>
                <w:bCs/>
                <w:color w:val="FFFFFF"/>
                <w:szCs w:val="20"/>
              </w:rPr>
            </w:pPr>
            <w:r w:rsidRPr="009E40A3">
              <w:rPr>
                <w:rFonts w:cs="Arial"/>
                <w:b/>
                <w:bCs/>
                <w:color w:val="FFFFFF"/>
                <w:szCs w:val="20"/>
              </w:rPr>
              <w:t>IV</w:t>
            </w:r>
          </w:p>
        </w:tc>
      </w:tr>
      <w:tr w:rsidR="001D67BD" w:rsidRPr="009E40A3" w14:paraId="1D9FA19D" w14:textId="77777777" w:rsidTr="00577E7D">
        <w:trPr>
          <w:trHeight w:val="480"/>
        </w:trPr>
        <w:tc>
          <w:tcPr>
            <w:tcW w:w="3743" w:type="dxa"/>
            <w:tcBorders>
              <w:top w:val="nil"/>
              <w:left w:val="single" w:sz="4" w:space="0" w:color="auto"/>
              <w:bottom w:val="single" w:sz="4" w:space="0" w:color="auto"/>
              <w:right w:val="single" w:sz="4" w:space="0" w:color="auto"/>
            </w:tcBorders>
            <w:shd w:val="clear" w:color="auto" w:fill="auto"/>
            <w:vAlign w:val="center"/>
            <w:hideMark/>
          </w:tcPr>
          <w:p w14:paraId="31FF1C18" w14:textId="77777777" w:rsidR="001D67BD" w:rsidRPr="009E40A3" w:rsidRDefault="001D67BD" w:rsidP="00577E7D">
            <w:pPr>
              <w:spacing w:line="240" w:lineRule="auto"/>
              <w:jc w:val="left"/>
              <w:rPr>
                <w:rFonts w:cs="Arial"/>
                <w:szCs w:val="20"/>
              </w:rPr>
            </w:pPr>
            <w:r w:rsidRPr="009E40A3">
              <w:rPr>
                <w:rFonts w:cs="Arial"/>
                <w:szCs w:val="20"/>
              </w:rPr>
              <w:t>Регистрация компании</w:t>
            </w:r>
          </w:p>
        </w:tc>
        <w:tc>
          <w:tcPr>
            <w:tcW w:w="280" w:type="dxa"/>
            <w:tcBorders>
              <w:top w:val="nil"/>
              <w:left w:val="nil"/>
              <w:bottom w:val="single" w:sz="4" w:space="0" w:color="auto"/>
              <w:right w:val="single" w:sz="4" w:space="0" w:color="auto"/>
            </w:tcBorders>
            <w:shd w:val="clear" w:color="000000" w:fill="4F4FC5"/>
            <w:noWrap/>
            <w:vAlign w:val="center"/>
            <w:hideMark/>
          </w:tcPr>
          <w:p w14:paraId="22E59C03"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5D9EEA04"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34848DDF"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5C43657F"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2099AFE6"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42FDE093"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209D2EF6"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491F58C0"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529C9F3B"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5D958056"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4B693E48"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1F871E3C" w14:textId="77777777" w:rsidR="001D67BD" w:rsidRPr="009E40A3" w:rsidRDefault="001D67BD" w:rsidP="00577E7D">
            <w:pPr>
              <w:spacing w:line="240" w:lineRule="auto"/>
              <w:jc w:val="center"/>
              <w:rPr>
                <w:rFonts w:cs="Arial"/>
                <w:szCs w:val="20"/>
              </w:rPr>
            </w:pPr>
            <w:r w:rsidRPr="009E40A3">
              <w:rPr>
                <w:rFonts w:cs="Arial"/>
                <w:szCs w:val="20"/>
              </w:rPr>
              <w:t> </w:t>
            </w:r>
          </w:p>
        </w:tc>
      </w:tr>
      <w:tr w:rsidR="001D67BD" w:rsidRPr="009E40A3" w14:paraId="0C9DDA58" w14:textId="77777777" w:rsidTr="00577E7D">
        <w:trPr>
          <w:trHeight w:val="480"/>
        </w:trPr>
        <w:tc>
          <w:tcPr>
            <w:tcW w:w="3743" w:type="dxa"/>
            <w:tcBorders>
              <w:top w:val="nil"/>
              <w:left w:val="single" w:sz="4" w:space="0" w:color="auto"/>
              <w:bottom w:val="single" w:sz="4" w:space="0" w:color="auto"/>
              <w:right w:val="single" w:sz="4" w:space="0" w:color="auto"/>
            </w:tcBorders>
            <w:shd w:val="clear" w:color="auto" w:fill="auto"/>
            <w:vAlign w:val="center"/>
            <w:hideMark/>
          </w:tcPr>
          <w:p w14:paraId="1007D842" w14:textId="77777777" w:rsidR="001D67BD" w:rsidRPr="009E40A3" w:rsidRDefault="001D67BD" w:rsidP="00577E7D">
            <w:pPr>
              <w:spacing w:line="240" w:lineRule="auto"/>
              <w:jc w:val="left"/>
              <w:rPr>
                <w:rFonts w:cs="Arial"/>
                <w:szCs w:val="20"/>
              </w:rPr>
            </w:pPr>
            <w:r w:rsidRPr="009E40A3">
              <w:rPr>
                <w:rFonts w:cs="Arial"/>
                <w:szCs w:val="20"/>
              </w:rPr>
              <w:t>Аренда помещения</w:t>
            </w:r>
          </w:p>
        </w:tc>
        <w:tc>
          <w:tcPr>
            <w:tcW w:w="280" w:type="dxa"/>
            <w:tcBorders>
              <w:top w:val="nil"/>
              <w:left w:val="nil"/>
              <w:bottom w:val="single" w:sz="4" w:space="0" w:color="auto"/>
              <w:right w:val="single" w:sz="4" w:space="0" w:color="auto"/>
            </w:tcBorders>
            <w:shd w:val="clear" w:color="auto" w:fill="auto"/>
            <w:noWrap/>
            <w:vAlign w:val="center"/>
            <w:hideMark/>
          </w:tcPr>
          <w:p w14:paraId="180015C0"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564F1BF3"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33F011C5"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1BE679E7"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73DF4365"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57296789"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6A75D7B2"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45E0BB34"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597A972D"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4F0678A8"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464FA0AB"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77D39F94" w14:textId="77777777" w:rsidR="001D67BD" w:rsidRPr="009E40A3" w:rsidRDefault="001D67BD" w:rsidP="00577E7D">
            <w:pPr>
              <w:spacing w:line="240" w:lineRule="auto"/>
              <w:jc w:val="center"/>
              <w:rPr>
                <w:rFonts w:cs="Arial"/>
                <w:szCs w:val="20"/>
              </w:rPr>
            </w:pPr>
            <w:r w:rsidRPr="009E40A3">
              <w:rPr>
                <w:rFonts w:cs="Arial"/>
                <w:szCs w:val="20"/>
              </w:rPr>
              <w:t> </w:t>
            </w:r>
          </w:p>
        </w:tc>
      </w:tr>
      <w:tr w:rsidR="001D67BD" w:rsidRPr="009E40A3" w14:paraId="16C1F427" w14:textId="77777777" w:rsidTr="00577E7D">
        <w:trPr>
          <w:trHeight w:val="480"/>
        </w:trPr>
        <w:tc>
          <w:tcPr>
            <w:tcW w:w="3743" w:type="dxa"/>
            <w:tcBorders>
              <w:top w:val="nil"/>
              <w:left w:val="single" w:sz="4" w:space="0" w:color="auto"/>
              <w:bottom w:val="single" w:sz="4" w:space="0" w:color="auto"/>
              <w:right w:val="single" w:sz="4" w:space="0" w:color="auto"/>
            </w:tcBorders>
            <w:shd w:val="clear" w:color="auto" w:fill="auto"/>
            <w:vAlign w:val="center"/>
            <w:hideMark/>
          </w:tcPr>
          <w:p w14:paraId="1ECE12E6" w14:textId="77777777" w:rsidR="001D67BD" w:rsidRPr="009E40A3" w:rsidRDefault="001D67BD" w:rsidP="00577E7D">
            <w:pPr>
              <w:spacing w:line="240" w:lineRule="auto"/>
              <w:jc w:val="left"/>
              <w:rPr>
                <w:rFonts w:cs="Arial"/>
                <w:szCs w:val="20"/>
              </w:rPr>
            </w:pPr>
            <w:r w:rsidRPr="009E40A3">
              <w:rPr>
                <w:rFonts w:cs="Arial"/>
                <w:szCs w:val="20"/>
              </w:rPr>
              <w:t>Ремонт помещения</w:t>
            </w:r>
          </w:p>
        </w:tc>
        <w:tc>
          <w:tcPr>
            <w:tcW w:w="280" w:type="dxa"/>
            <w:tcBorders>
              <w:top w:val="nil"/>
              <w:left w:val="nil"/>
              <w:bottom w:val="single" w:sz="4" w:space="0" w:color="auto"/>
              <w:right w:val="single" w:sz="4" w:space="0" w:color="auto"/>
            </w:tcBorders>
            <w:shd w:val="clear" w:color="auto" w:fill="auto"/>
            <w:noWrap/>
            <w:vAlign w:val="center"/>
            <w:hideMark/>
          </w:tcPr>
          <w:p w14:paraId="62B7CC7B"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402C7D19"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05C80FF0"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67181438"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21CCA4BA"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42D83B21"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7C61265E"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3609EBFF"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35AF5540"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22665A42"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4BA15FEE"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08EA1205" w14:textId="77777777" w:rsidR="001D67BD" w:rsidRPr="009E40A3" w:rsidRDefault="001D67BD" w:rsidP="00577E7D">
            <w:pPr>
              <w:spacing w:line="240" w:lineRule="auto"/>
              <w:jc w:val="center"/>
              <w:rPr>
                <w:rFonts w:cs="Arial"/>
                <w:szCs w:val="20"/>
              </w:rPr>
            </w:pPr>
            <w:r w:rsidRPr="009E40A3">
              <w:rPr>
                <w:rFonts w:cs="Arial"/>
                <w:szCs w:val="20"/>
              </w:rPr>
              <w:t> </w:t>
            </w:r>
          </w:p>
        </w:tc>
      </w:tr>
      <w:tr w:rsidR="001D67BD" w:rsidRPr="009E40A3" w14:paraId="408BA61C" w14:textId="77777777" w:rsidTr="00577E7D">
        <w:trPr>
          <w:trHeight w:val="480"/>
        </w:trPr>
        <w:tc>
          <w:tcPr>
            <w:tcW w:w="3743" w:type="dxa"/>
            <w:tcBorders>
              <w:top w:val="nil"/>
              <w:left w:val="single" w:sz="4" w:space="0" w:color="auto"/>
              <w:bottom w:val="single" w:sz="4" w:space="0" w:color="auto"/>
              <w:right w:val="single" w:sz="4" w:space="0" w:color="auto"/>
            </w:tcBorders>
            <w:shd w:val="clear" w:color="auto" w:fill="auto"/>
            <w:vAlign w:val="center"/>
            <w:hideMark/>
          </w:tcPr>
          <w:p w14:paraId="29C047B3" w14:textId="77777777" w:rsidR="001D67BD" w:rsidRPr="009E40A3" w:rsidRDefault="001D67BD" w:rsidP="00577E7D">
            <w:pPr>
              <w:spacing w:line="240" w:lineRule="auto"/>
              <w:jc w:val="left"/>
              <w:rPr>
                <w:rFonts w:cs="Arial"/>
                <w:szCs w:val="20"/>
              </w:rPr>
            </w:pPr>
            <w:r w:rsidRPr="009E40A3">
              <w:rPr>
                <w:rFonts w:cs="Arial"/>
                <w:szCs w:val="20"/>
              </w:rPr>
              <w:t>Приобретение и монтаж оборудования, организация охраны</w:t>
            </w:r>
          </w:p>
        </w:tc>
        <w:tc>
          <w:tcPr>
            <w:tcW w:w="280" w:type="dxa"/>
            <w:tcBorders>
              <w:top w:val="nil"/>
              <w:left w:val="nil"/>
              <w:bottom w:val="single" w:sz="4" w:space="0" w:color="auto"/>
              <w:right w:val="single" w:sz="4" w:space="0" w:color="auto"/>
            </w:tcBorders>
            <w:shd w:val="clear" w:color="auto" w:fill="auto"/>
            <w:noWrap/>
            <w:vAlign w:val="center"/>
            <w:hideMark/>
          </w:tcPr>
          <w:p w14:paraId="508B5519"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0C4C8D55"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bottom"/>
            <w:hideMark/>
          </w:tcPr>
          <w:p w14:paraId="6FD6A2E9" w14:textId="77777777" w:rsidR="001D67BD" w:rsidRPr="009E40A3" w:rsidRDefault="001D67BD" w:rsidP="00577E7D">
            <w:pPr>
              <w:spacing w:line="240" w:lineRule="auto"/>
              <w:jc w:val="left"/>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1834A4DB"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36A521BA"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780BB0F0"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738FD541"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6FF5185F"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28B4D4CC"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3C545952"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0AF37602"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3902EEB0" w14:textId="77777777" w:rsidR="001D67BD" w:rsidRPr="009E40A3" w:rsidRDefault="001D67BD" w:rsidP="00577E7D">
            <w:pPr>
              <w:spacing w:line="240" w:lineRule="auto"/>
              <w:jc w:val="center"/>
              <w:rPr>
                <w:rFonts w:cs="Arial"/>
                <w:szCs w:val="20"/>
              </w:rPr>
            </w:pPr>
            <w:r w:rsidRPr="009E40A3">
              <w:rPr>
                <w:rFonts w:cs="Arial"/>
                <w:szCs w:val="20"/>
              </w:rPr>
              <w:t> </w:t>
            </w:r>
          </w:p>
        </w:tc>
      </w:tr>
      <w:tr w:rsidR="001D67BD" w:rsidRPr="009E40A3" w14:paraId="0217D5A8" w14:textId="77777777" w:rsidTr="00577E7D">
        <w:trPr>
          <w:trHeight w:val="480"/>
        </w:trPr>
        <w:tc>
          <w:tcPr>
            <w:tcW w:w="3743" w:type="dxa"/>
            <w:tcBorders>
              <w:top w:val="nil"/>
              <w:left w:val="single" w:sz="4" w:space="0" w:color="auto"/>
              <w:bottom w:val="single" w:sz="4" w:space="0" w:color="auto"/>
              <w:right w:val="single" w:sz="4" w:space="0" w:color="auto"/>
            </w:tcBorders>
            <w:shd w:val="clear" w:color="auto" w:fill="auto"/>
            <w:vAlign w:val="center"/>
            <w:hideMark/>
          </w:tcPr>
          <w:p w14:paraId="487067A6" w14:textId="77777777" w:rsidR="001D67BD" w:rsidRPr="009E40A3" w:rsidRDefault="001D67BD" w:rsidP="00577E7D">
            <w:pPr>
              <w:spacing w:line="240" w:lineRule="auto"/>
              <w:jc w:val="left"/>
              <w:rPr>
                <w:rFonts w:cs="Arial"/>
                <w:szCs w:val="20"/>
              </w:rPr>
            </w:pPr>
            <w:r w:rsidRPr="009E40A3">
              <w:rPr>
                <w:rFonts w:cs="Arial"/>
                <w:szCs w:val="20"/>
              </w:rPr>
              <w:t>Подбор персонала</w:t>
            </w:r>
          </w:p>
        </w:tc>
        <w:tc>
          <w:tcPr>
            <w:tcW w:w="280" w:type="dxa"/>
            <w:tcBorders>
              <w:top w:val="nil"/>
              <w:left w:val="nil"/>
              <w:bottom w:val="single" w:sz="4" w:space="0" w:color="auto"/>
              <w:right w:val="single" w:sz="4" w:space="0" w:color="auto"/>
            </w:tcBorders>
            <w:shd w:val="clear" w:color="auto" w:fill="auto"/>
            <w:noWrap/>
            <w:vAlign w:val="center"/>
            <w:hideMark/>
          </w:tcPr>
          <w:p w14:paraId="1B451F3A"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45CBB854"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336B5A90"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387E1D4E"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59370EC1"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303DDEA7"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50936CA8"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42BC4784"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4C106EAA"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2D725630"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16612E88"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2942C8A3" w14:textId="77777777" w:rsidR="001D67BD" w:rsidRPr="009E40A3" w:rsidRDefault="001D67BD" w:rsidP="00577E7D">
            <w:pPr>
              <w:spacing w:line="240" w:lineRule="auto"/>
              <w:jc w:val="center"/>
              <w:rPr>
                <w:rFonts w:cs="Arial"/>
                <w:szCs w:val="20"/>
              </w:rPr>
            </w:pPr>
            <w:r w:rsidRPr="009E40A3">
              <w:rPr>
                <w:rFonts w:cs="Arial"/>
                <w:szCs w:val="20"/>
              </w:rPr>
              <w:t> </w:t>
            </w:r>
          </w:p>
        </w:tc>
      </w:tr>
      <w:tr w:rsidR="001D67BD" w:rsidRPr="009E40A3" w14:paraId="5F70794B" w14:textId="77777777" w:rsidTr="00577E7D">
        <w:trPr>
          <w:trHeight w:val="480"/>
        </w:trPr>
        <w:tc>
          <w:tcPr>
            <w:tcW w:w="3743" w:type="dxa"/>
            <w:tcBorders>
              <w:top w:val="nil"/>
              <w:left w:val="single" w:sz="4" w:space="0" w:color="auto"/>
              <w:bottom w:val="single" w:sz="4" w:space="0" w:color="auto"/>
              <w:right w:val="single" w:sz="4" w:space="0" w:color="auto"/>
            </w:tcBorders>
            <w:shd w:val="clear" w:color="auto" w:fill="auto"/>
            <w:vAlign w:val="center"/>
            <w:hideMark/>
          </w:tcPr>
          <w:p w14:paraId="676C4999" w14:textId="77777777" w:rsidR="001D67BD" w:rsidRPr="009E40A3" w:rsidRDefault="001D67BD" w:rsidP="00577E7D">
            <w:pPr>
              <w:spacing w:line="240" w:lineRule="auto"/>
              <w:jc w:val="left"/>
              <w:rPr>
                <w:rFonts w:cs="Arial"/>
                <w:szCs w:val="20"/>
              </w:rPr>
            </w:pPr>
            <w:r w:rsidRPr="009E40A3">
              <w:rPr>
                <w:rFonts w:cs="Arial"/>
                <w:szCs w:val="20"/>
              </w:rPr>
              <w:t>Создание сайта</w:t>
            </w:r>
          </w:p>
        </w:tc>
        <w:tc>
          <w:tcPr>
            <w:tcW w:w="280" w:type="dxa"/>
            <w:tcBorders>
              <w:top w:val="nil"/>
              <w:left w:val="nil"/>
              <w:bottom w:val="single" w:sz="4" w:space="0" w:color="auto"/>
              <w:right w:val="single" w:sz="4" w:space="0" w:color="auto"/>
            </w:tcBorders>
            <w:shd w:val="clear" w:color="auto" w:fill="auto"/>
            <w:noWrap/>
            <w:vAlign w:val="center"/>
            <w:hideMark/>
          </w:tcPr>
          <w:p w14:paraId="40505BEF"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65E3B923"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6C426155"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499CF01E"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24B47AA7"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3AD224A5"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2AD4AED3"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3C43A92C"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0ABDD2A2"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2F463591"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3381D5AA"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16EEBA5F" w14:textId="77777777" w:rsidR="001D67BD" w:rsidRPr="009E40A3" w:rsidRDefault="001D67BD" w:rsidP="00577E7D">
            <w:pPr>
              <w:spacing w:line="240" w:lineRule="auto"/>
              <w:jc w:val="center"/>
              <w:rPr>
                <w:rFonts w:cs="Arial"/>
                <w:szCs w:val="20"/>
              </w:rPr>
            </w:pPr>
            <w:r w:rsidRPr="009E40A3">
              <w:rPr>
                <w:rFonts w:cs="Arial"/>
                <w:szCs w:val="20"/>
              </w:rPr>
              <w:t> </w:t>
            </w:r>
          </w:p>
        </w:tc>
      </w:tr>
      <w:tr w:rsidR="001D67BD" w:rsidRPr="009E40A3" w14:paraId="4BD77050" w14:textId="77777777" w:rsidTr="00577E7D">
        <w:trPr>
          <w:trHeight w:val="480"/>
        </w:trPr>
        <w:tc>
          <w:tcPr>
            <w:tcW w:w="3743" w:type="dxa"/>
            <w:tcBorders>
              <w:top w:val="nil"/>
              <w:left w:val="single" w:sz="4" w:space="0" w:color="auto"/>
              <w:bottom w:val="single" w:sz="4" w:space="0" w:color="auto"/>
              <w:right w:val="single" w:sz="4" w:space="0" w:color="auto"/>
            </w:tcBorders>
            <w:shd w:val="clear" w:color="auto" w:fill="auto"/>
            <w:vAlign w:val="center"/>
            <w:hideMark/>
          </w:tcPr>
          <w:p w14:paraId="78EA2795" w14:textId="77777777" w:rsidR="001D67BD" w:rsidRPr="009E40A3" w:rsidRDefault="001D67BD" w:rsidP="00577E7D">
            <w:pPr>
              <w:spacing w:line="240" w:lineRule="auto"/>
              <w:jc w:val="left"/>
              <w:rPr>
                <w:rFonts w:cs="Arial"/>
                <w:szCs w:val="20"/>
              </w:rPr>
            </w:pPr>
            <w:r w:rsidRPr="009E40A3">
              <w:rPr>
                <w:rFonts w:cs="Arial"/>
                <w:szCs w:val="20"/>
              </w:rPr>
              <w:t>Техническая поддержка, продвижение и оптимизация сайта</w:t>
            </w:r>
          </w:p>
        </w:tc>
        <w:tc>
          <w:tcPr>
            <w:tcW w:w="280" w:type="dxa"/>
            <w:tcBorders>
              <w:top w:val="nil"/>
              <w:left w:val="nil"/>
              <w:bottom w:val="single" w:sz="4" w:space="0" w:color="auto"/>
              <w:right w:val="single" w:sz="4" w:space="0" w:color="auto"/>
            </w:tcBorders>
            <w:shd w:val="clear" w:color="auto" w:fill="auto"/>
            <w:noWrap/>
            <w:vAlign w:val="center"/>
            <w:hideMark/>
          </w:tcPr>
          <w:p w14:paraId="49FD6A33"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19E01619"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44BC8251"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0EE030F9"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49C3883D"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6D4E6672"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73BD1EE5"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39571E38"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5E2F1AE4"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502780C8"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16845E56"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6F23CF5F" w14:textId="77777777" w:rsidR="001D67BD" w:rsidRPr="009E40A3" w:rsidRDefault="001D67BD" w:rsidP="00577E7D">
            <w:pPr>
              <w:spacing w:line="240" w:lineRule="auto"/>
              <w:jc w:val="center"/>
              <w:rPr>
                <w:rFonts w:cs="Arial"/>
                <w:szCs w:val="20"/>
              </w:rPr>
            </w:pPr>
            <w:r w:rsidRPr="009E40A3">
              <w:rPr>
                <w:rFonts w:cs="Arial"/>
                <w:szCs w:val="20"/>
              </w:rPr>
              <w:t> </w:t>
            </w:r>
          </w:p>
        </w:tc>
      </w:tr>
      <w:tr w:rsidR="001D67BD" w:rsidRPr="009E40A3" w14:paraId="3653FEA2" w14:textId="77777777" w:rsidTr="00577E7D">
        <w:trPr>
          <w:trHeight w:val="480"/>
        </w:trPr>
        <w:tc>
          <w:tcPr>
            <w:tcW w:w="3743" w:type="dxa"/>
            <w:tcBorders>
              <w:top w:val="nil"/>
              <w:left w:val="single" w:sz="4" w:space="0" w:color="auto"/>
              <w:bottom w:val="single" w:sz="4" w:space="0" w:color="auto"/>
              <w:right w:val="single" w:sz="4" w:space="0" w:color="auto"/>
            </w:tcBorders>
            <w:shd w:val="clear" w:color="auto" w:fill="auto"/>
            <w:vAlign w:val="center"/>
            <w:hideMark/>
          </w:tcPr>
          <w:p w14:paraId="22FC9032" w14:textId="77777777" w:rsidR="001D67BD" w:rsidRPr="009E40A3" w:rsidRDefault="001D67BD" w:rsidP="00577E7D">
            <w:pPr>
              <w:spacing w:line="240" w:lineRule="auto"/>
              <w:jc w:val="left"/>
              <w:rPr>
                <w:rFonts w:cs="Arial"/>
                <w:szCs w:val="20"/>
              </w:rPr>
            </w:pPr>
            <w:r w:rsidRPr="009E40A3">
              <w:rPr>
                <w:rFonts w:cs="Arial"/>
                <w:szCs w:val="20"/>
              </w:rPr>
              <w:t>Маркетинг и рекламная кампания</w:t>
            </w:r>
          </w:p>
        </w:tc>
        <w:tc>
          <w:tcPr>
            <w:tcW w:w="280" w:type="dxa"/>
            <w:tcBorders>
              <w:top w:val="nil"/>
              <w:left w:val="nil"/>
              <w:bottom w:val="single" w:sz="4" w:space="0" w:color="auto"/>
              <w:right w:val="single" w:sz="4" w:space="0" w:color="auto"/>
            </w:tcBorders>
            <w:shd w:val="clear" w:color="auto" w:fill="auto"/>
            <w:noWrap/>
            <w:vAlign w:val="center"/>
            <w:hideMark/>
          </w:tcPr>
          <w:p w14:paraId="4E348D8E"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51274DB0"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6BDC2F41"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790DB40A"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1DC0E556"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0C2AD7E8"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62A99394"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1E8F8CBA"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04168DFF"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70521B9E"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18FA6E24"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5A602ABA" w14:textId="77777777" w:rsidR="001D67BD" w:rsidRPr="009E40A3" w:rsidRDefault="001D67BD" w:rsidP="00577E7D">
            <w:pPr>
              <w:spacing w:line="240" w:lineRule="auto"/>
              <w:jc w:val="center"/>
              <w:rPr>
                <w:rFonts w:cs="Arial"/>
                <w:szCs w:val="20"/>
              </w:rPr>
            </w:pPr>
            <w:r w:rsidRPr="009E40A3">
              <w:rPr>
                <w:rFonts w:cs="Arial"/>
                <w:szCs w:val="20"/>
              </w:rPr>
              <w:t> </w:t>
            </w:r>
          </w:p>
        </w:tc>
      </w:tr>
      <w:tr w:rsidR="001D67BD" w:rsidRPr="009E40A3" w14:paraId="1AF5C2C4" w14:textId="77777777" w:rsidTr="00577E7D">
        <w:trPr>
          <w:trHeight w:val="480"/>
        </w:trPr>
        <w:tc>
          <w:tcPr>
            <w:tcW w:w="3743" w:type="dxa"/>
            <w:tcBorders>
              <w:top w:val="nil"/>
              <w:left w:val="single" w:sz="4" w:space="0" w:color="auto"/>
              <w:bottom w:val="single" w:sz="4" w:space="0" w:color="auto"/>
              <w:right w:val="single" w:sz="4" w:space="0" w:color="auto"/>
            </w:tcBorders>
            <w:shd w:val="clear" w:color="auto" w:fill="auto"/>
            <w:vAlign w:val="center"/>
            <w:hideMark/>
          </w:tcPr>
          <w:p w14:paraId="4F5C5741" w14:textId="77777777" w:rsidR="001D67BD" w:rsidRPr="009E40A3" w:rsidRDefault="001D67BD" w:rsidP="00577E7D">
            <w:pPr>
              <w:spacing w:line="240" w:lineRule="auto"/>
              <w:jc w:val="left"/>
              <w:rPr>
                <w:rFonts w:cs="Arial"/>
                <w:szCs w:val="20"/>
              </w:rPr>
            </w:pPr>
            <w:r w:rsidRPr="009E40A3">
              <w:rPr>
                <w:rFonts w:cs="Arial"/>
                <w:szCs w:val="20"/>
              </w:rPr>
              <w:t>Работа компании</w:t>
            </w:r>
          </w:p>
        </w:tc>
        <w:tc>
          <w:tcPr>
            <w:tcW w:w="280" w:type="dxa"/>
            <w:tcBorders>
              <w:top w:val="nil"/>
              <w:left w:val="nil"/>
              <w:bottom w:val="single" w:sz="4" w:space="0" w:color="auto"/>
              <w:right w:val="single" w:sz="4" w:space="0" w:color="auto"/>
            </w:tcBorders>
            <w:shd w:val="clear" w:color="auto" w:fill="auto"/>
            <w:noWrap/>
            <w:vAlign w:val="center"/>
            <w:hideMark/>
          </w:tcPr>
          <w:p w14:paraId="248C409E"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3397A55F"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5BAFFB49"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09480E31"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2C552C25"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5A8B3FB6"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2B1812C5"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5594C763"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47B2072B"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13C9CD2C"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3FD0CE93" w14:textId="77777777" w:rsidR="001D67BD" w:rsidRPr="009E40A3" w:rsidRDefault="001D67BD" w:rsidP="00577E7D">
            <w:pPr>
              <w:spacing w:line="240" w:lineRule="auto"/>
              <w:jc w:val="center"/>
              <w:rPr>
                <w:rFonts w:cs="Arial"/>
                <w:szCs w:val="20"/>
              </w:rPr>
            </w:pPr>
            <w:r w:rsidRPr="009E40A3">
              <w:rPr>
                <w:rFonts w:cs="Arial"/>
                <w:szCs w:val="20"/>
              </w:rPr>
              <w:t> </w:t>
            </w:r>
          </w:p>
        </w:tc>
        <w:tc>
          <w:tcPr>
            <w:tcW w:w="295" w:type="dxa"/>
            <w:tcBorders>
              <w:top w:val="nil"/>
              <w:left w:val="nil"/>
              <w:bottom w:val="single" w:sz="4" w:space="0" w:color="auto"/>
              <w:right w:val="single" w:sz="4" w:space="0" w:color="auto"/>
            </w:tcBorders>
            <w:shd w:val="clear" w:color="000000" w:fill="4F4FC5"/>
            <w:noWrap/>
            <w:vAlign w:val="center"/>
            <w:hideMark/>
          </w:tcPr>
          <w:p w14:paraId="4891C314" w14:textId="77777777" w:rsidR="001D67BD" w:rsidRPr="009E40A3" w:rsidRDefault="001D67BD" w:rsidP="00577E7D">
            <w:pPr>
              <w:spacing w:line="240" w:lineRule="auto"/>
              <w:jc w:val="center"/>
              <w:rPr>
                <w:rFonts w:cs="Arial"/>
                <w:szCs w:val="20"/>
              </w:rPr>
            </w:pPr>
            <w:r w:rsidRPr="009E40A3">
              <w:rPr>
                <w:rFonts w:cs="Arial"/>
                <w:szCs w:val="20"/>
              </w:rPr>
              <w:t> </w:t>
            </w:r>
          </w:p>
        </w:tc>
      </w:tr>
    </w:tbl>
    <w:p w14:paraId="613D8D47" w14:textId="77777777" w:rsidR="001D67BD" w:rsidRPr="006F64FE" w:rsidRDefault="001D67BD" w:rsidP="001D67BD">
      <w:pPr>
        <w:rPr>
          <w:rFonts w:cs="Arial"/>
        </w:rPr>
      </w:pPr>
    </w:p>
    <w:p w14:paraId="1161BFDA" w14:textId="77777777" w:rsidR="001D67BD" w:rsidRPr="006F64FE" w:rsidRDefault="001D67BD" w:rsidP="001D67BD">
      <w:pPr>
        <w:rPr>
          <w:rFonts w:cs="Arial"/>
        </w:rPr>
      </w:pPr>
    </w:p>
    <w:p w14:paraId="6E09C69D" w14:textId="77777777" w:rsidR="001D67BD" w:rsidRPr="00703551" w:rsidRDefault="001D67BD" w:rsidP="001D67BD"/>
    <w:p w14:paraId="08156CA0" w14:textId="77777777" w:rsidR="001D67BD" w:rsidRPr="00B03C35" w:rsidRDefault="001D67BD" w:rsidP="001D67BD">
      <w:pPr>
        <w:pStyle w:val="1"/>
      </w:pPr>
      <w:bookmarkStart w:id="457" w:name="_Toc119914597"/>
      <w:bookmarkStart w:id="458" w:name="_Toc119915071"/>
      <w:bookmarkStart w:id="459" w:name="_Toc220313143"/>
      <w:bookmarkStart w:id="460" w:name="_Toc54376673"/>
      <w:bookmarkStart w:id="461" w:name="_Toc282447879"/>
      <w:bookmarkStart w:id="462" w:name="_Toc45191338"/>
      <w:r>
        <w:lastRenderedPageBreak/>
        <w:t xml:space="preserve">10. </w:t>
      </w:r>
      <w:bookmarkStart w:id="463" w:name="_Toc315565169"/>
      <w:bookmarkStart w:id="464" w:name="_Toc282447880"/>
      <w:bookmarkEnd w:id="457"/>
      <w:bookmarkEnd w:id="458"/>
      <w:bookmarkEnd w:id="459"/>
      <w:bookmarkEnd w:id="460"/>
      <w:bookmarkEnd w:id="461"/>
      <w:r w:rsidRPr="00B03C35">
        <w:t>Нормативная информация</w:t>
      </w:r>
      <w:bookmarkEnd w:id="462"/>
      <w:bookmarkEnd w:id="463"/>
    </w:p>
    <w:p w14:paraId="38F4E5B5" w14:textId="3C0E7186" w:rsidR="001D67BD" w:rsidRDefault="001D67BD" w:rsidP="001D67BD">
      <w:pPr>
        <w:pStyle w:val="2"/>
        <w:rPr>
          <w:color w:val="333399"/>
        </w:rPr>
      </w:pPr>
      <w:bookmarkStart w:id="465" w:name="_Toc142388506"/>
      <w:bookmarkStart w:id="466" w:name="_Toc143601364"/>
      <w:bookmarkStart w:id="467" w:name="_Toc315565170"/>
      <w:bookmarkStart w:id="468" w:name="_Toc45191339"/>
      <w:r w:rsidRPr="00B03C35">
        <w:rPr>
          <w:color w:val="333399"/>
        </w:rPr>
        <w:t>Нормативная база</w:t>
      </w:r>
      <w:bookmarkEnd w:id="465"/>
      <w:bookmarkEnd w:id="466"/>
      <w:bookmarkEnd w:id="467"/>
      <w:bookmarkEnd w:id="468"/>
    </w:p>
    <w:p w14:paraId="405A420D" w14:textId="77777777" w:rsidR="001D67BD" w:rsidRPr="00C43E9A" w:rsidRDefault="001D67BD" w:rsidP="001D67BD">
      <w:pPr>
        <w:pStyle w:val="afb"/>
        <w:rPr>
          <w:rFonts w:cs="Arial"/>
          <w:color w:val="000080"/>
          <w:sz w:val="18"/>
          <w:szCs w:val="18"/>
        </w:rPr>
      </w:pPr>
      <w:r>
        <w:rPr>
          <w:rFonts w:cs="Arial"/>
          <w:color w:val="000080"/>
          <w:sz w:val="18"/>
          <w:szCs w:val="18"/>
        </w:rPr>
        <w:t>……………………………………………………………..</w:t>
      </w:r>
    </w:p>
    <w:p w14:paraId="1126027D" w14:textId="77777777" w:rsidR="001D67BD" w:rsidRPr="001D67BD" w:rsidRDefault="001D67BD" w:rsidP="001D67BD"/>
    <w:p w14:paraId="7AC6923B" w14:textId="77777777" w:rsidR="001D67BD" w:rsidRDefault="001D67BD" w:rsidP="001D67BD">
      <w:pPr>
        <w:pStyle w:val="1"/>
      </w:pPr>
      <w:bookmarkStart w:id="469" w:name="_Toc45191340"/>
      <w:r>
        <w:lastRenderedPageBreak/>
        <w:t>Список п</w:t>
      </w:r>
      <w:r w:rsidRPr="006F64FE">
        <w:t>риложени</w:t>
      </w:r>
      <w:r>
        <w:t>й</w:t>
      </w:r>
      <w:bookmarkEnd w:id="464"/>
      <w:bookmarkEnd w:id="469"/>
    </w:p>
    <w:p w14:paraId="28ACD032" w14:textId="1ED6A770" w:rsidR="001D67BD" w:rsidRPr="00C43E9A" w:rsidRDefault="001D67BD" w:rsidP="001D67BD">
      <w:pPr>
        <w:pStyle w:val="afb"/>
        <w:rPr>
          <w:rFonts w:cs="Arial"/>
          <w:color w:val="000080"/>
          <w:sz w:val="18"/>
          <w:szCs w:val="18"/>
        </w:rPr>
      </w:pPr>
      <w:bookmarkStart w:id="470" w:name="_Приложение_1._ГОСТ"/>
      <w:bookmarkEnd w:id="165"/>
      <w:bookmarkEnd w:id="166"/>
      <w:bookmarkEnd w:id="167"/>
      <w:bookmarkEnd w:id="195"/>
      <w:bookmarkEnd w:id="196"/>
      <w:bookmarkEnd w:id="470"/>
      <w:r>
        <w:rPr>
          <w:rFonts w:cs="Arial"/>
          <w:color w:val="000080"/>
          <w:sz w:val="18"/>
          <w:szCs w:val="18"/>
        </w:rPr>
        <w:t>……………………………………………………………..</w:t>
      </w:r>
    </w:p>
    <w:p w14:paraId="08BBD846" w14:textId="77777777" w:rsidR="001D67BD" w:rsidRPr="00C43E9A" w:rsidRDefault="001D67BD" w:rsidP="001D67BD">
      <w:pPr>
        <w:rPr>
          <w:rFonts w:cs="Arial"/>
          <w:sz w:val="18"/>
          <w:szCs w:val="18"/>
        </w:rPr>
      </w:pPr>
    </w:p>
    <w:p w14:paraId="29649B32" w14:textId="77777777" w:rsidR="001D67BD" w:rsidRDefault="001D67BD" w:rsidP="001D67BD">
      <w:pPr>
        <w:rPr>
          <w:rFonts w:cs="Arial"/>
          <w:b/>
          <w:bCs/>
          <w:color w:val="000080"/>
        </w:rPr>
      </w:pPr>
    </w:p>
    <w:p w14:paraId="13A2959F" w14:textId="77777777" w:rsidR="001D67BD" w:rsidRDefault="001D67BD" w:rsidP="001D67BD">
      <w:pPr>
        <w:jc w:val="center"/>
        <w:rPr>
          <w:rFonts w:cs="Arial"/>
          <w:b/>
          <w:bCs/>
          <w:color w:val="000080"/>
        </w:rPr>
      </w:pPr>
    </w:p>
    <w:p w14:paraId="5F52C10A" w14:textId="77777777" w:rsidR="001D67BD" w:rsidRDefault="001D67BD" w:rsidP="001D67BD">
      <w:pPr>
        <w:jc w:val="center"/>
        <w:rPr>
          <w:rFonts w:cs="Arial"/>
          <w:b/>
          <w:bCs/>
          <w:color w:val="000080"/>
        </w:rPr>
      </w:pPr>
      <w:r w:rsidRPr="006F64FE">
        <w:rPr>
          <w:rFonts w:cs="Arial"/>
          <w:b/>
          <w:bCs/>
          <w:color w:val="000080"/>
        </w:rPr>
        <w:t>По поводу приобретения готовых аналитических отчетов</w:t>
      </w:r>
      <w:r>
        <w:rPr>
          <w:rFonts w:cs="Arial"/>
          <w:b/>
          <w:bCs/>
          <w:color w:val="000080"/>
        </w:rPr>
        <w:t xml:space="preserve"> и бизнес-планов ГК</w:t>
      </w:r>
      <w:r w:rsidRPr="006F64FE">
        <w:rPr>
          <w:rFonts w:cs="Arial"/>
          <w:b/>
          <w:bCs/>
          <w:color w:val="000080"/>
        </w:rPr>
        <w:t xml:space="preserve"> </w:t>
      </w:r>
      <w:r w:rsidRPr="006F64FE">
        <w:rPr>
          <w:rFonts w:cs="Arial"/>
          <w:b/>
          <w:bCs/>
          <w:color w:val="000080"/>
          <w:lang w:val="en-US"/>
        </w:rPr>
        <w:t>Step</w:t>
      </w:r>
      <w:r w:rsidRPr="006F64FE">
        <w:rPr>
          <w:rFonts w:cs="Arial"/>
          <w:b/>
          <w:bCs/>
          <w:color w:val="000080"/>
        </w:rPr>
        <w:t xml:space="preserve"> </w:t>
      </w:r>
      <w:r w:rsidRPr="006F64FE">
        <w:rPr>
          <w:rFonts w:cs="Arial"/>
          <w:b/>
          <w:bCs/>
          <w:color w:val="000080"/>
          <w:lang w:val="en-US"/>
        </w:rPr>
        <w:t>by</w:t>
      </w:r>
      <w:r w:rsidRPr="006F64FE">
        <w:rPr>
          <w:rFonts w:cs="Arial"/>
          <w:b/>
          <w:bCs/>
          <w:color w:val="000080"/>
        </w:rPr>
        <w:t xml:space="preserve"> </w:t>
      </w:r>
      <w:r w:rsidRPr="006F64FE">
        <w:rPr>
          <w:rFonts w:cs="Arial"/>
          <w:b/>
          <w:bCs/>
          <w:color w:val="000080"/>
          <w:lang w:val="en-US"/>
        </w:rPr>
        <w:t>Step</w:t>
      </w:r>
      <w:r w:rsidRPr="006F64FE">
        <w:rPr>
          <w:rFonts w:cs="Arial"/>
          <w:b/>
          <w:bCs/>
          <w:color w:val="000080"/>
        </w:rPr>
        <w:t xml:space="preserve"> обращайтесь по электронному адресу </w:t>
      </w:r>
      <w:hyperlink r:id="rId34" w:history="1">
        <w:r w:rsidRPr="006F64FE">
          <w:rPr>
            <w:rStyle w:val="af"/>
            <w:rFonts w:cs="Arial"/>
            <w:b/>
            <w:bCs/>
            <w:color w:val="000080"/>
            <w:lang w:val="en-US"/>
          </w:rPr>
          <w:t>info</w:t>
        </w:r>
        <w:r w:rsidRPr="006F64FE">
          <w:rPr>
            <w:rStyle w:val="af"/>
            <w:rFonts w:cs="Arial"/>
            <w:b/>
            <w:bCs/>
            <w:color w:val="000080"/>
          </w:rPr>
          <w:t>@</w:t>
        </w:r>
        <w:r w:rsidRPr="006F64FE">
          <w:rPr>
            <w:rStyle w:val="af"/>
            <w:rFonts w:cs="Arial"/>
            <w:b/>
            <w:bCs/>
            <w:color w:val="000080"/>
            <w:lang w:val="en-US"/>
          </w:rPr>
          <w:t>step</w:t>
        </w:r>
        <w:r w:rsidRPr="006F64FE">
          <w:rPr>
            <w:rStyle w:val="af"/>
            <w:rFonts w:cs="Arial"/>
            <w:b/>
            <w:bCs/>
            <w:color w:val="000080"/>
          </w:rPr>
          <w:t>-</w:t>
        </w:r>
        <w:r w:rsidRPr="006F64FE">
          <w:rPr>
            <w:rStyle w:val="af"/>
            <w:rFonts w:cs="Arial"/>
            <w:b/>
            <w:bCs/>
            <w:color w:val="000080"/>
            <w:lang w:val="en-US"/>
          </w:rPr>
          <w:t>by</w:t>
        </w:r>
        <w:r w:rsidRPr="006F64FE">
          <w:rPr>
            <w:rStyle w:val="af"/>
            <w:rFonts w:cs="Arial"/>
            <w:b/>
            <w:bCs/>
            <w:color w:val="000080"/>
          </w:rPr>
          <w:t>-</w:t>
        </w:r>
        <w:r w:rsidRPr="006F64FE">
          <w:rPr>
            <w:rStyle w:val="af"/>
            <w:rFonts w:cs="Arial"/>
            <w:b/>
            <w:bCs/>
            <w:color w:val="000080"/>
            <w:lang w:val="en-US"/>
          </w:rPr>
          <w:t>step</w:t>
        </w:r>
        <w:r w:rsidRPr="006F64FE">
          <w:rPr>
            <w:rStyle w:val="af"/>
            <w:rFonts w:cs="Arial"/>
            <w:b/>
            <w:bCs/>
            <w:color w:val="000080"/>
          </w:rPr>
          <w:t>.</w:t>
        </w:r>
        <w:r w:rsidRPr="006F64FE">
          <w:rPr>
            <w:rStyle w:val="af"/>
            <w:rFonts w:cs="Arial"/>
            <w:b/>
            <w:bCs/>
            <w:color w:val="000080"/>
            <w:lang w:val="en-US"/>
          </w:rPr>
          <w:t>ru</w:t>
        </w:r>
      </w:hyperlink>
      <w:r w:rsidRPr="006F64FE">
        <w:rPr>
          <w:rFonts w:cs="Arial"/>
          <w:b/>
          <w:bCs/>
          <w:color w:val="000080"/>
        </w:rPr>
        <w:t xml:space="preserve"> или </w:t>
      </w:r>
      <w:r>
        <w:rPr>
          <w:rFonts w:cs="Arial"/>
          <w:b/>
          <w:bCs/>
          <w:color w:val="000080"/>
        </w:rPr>
        <w:t xml:space="preserve">по </w:t>
      </w:r>
      <w:r w:rsidRPr="006F64FE">
        <w:rPr>
          <w:rFonts w:cs="Arial"/>
          <w:b/>
          <w:bCs/>
          <w:color w:val="000080"/>
        </w:rPr>
        <w:t>телефонам (495)</w:t>
      </w:r>
      <w:r>
        <w:rPr>
          <w:rFonts w:cs="Arial"/>
          <w:b/>
          <w:bCs/>
          <w:color w:val="000080"/>
        </w:rPr>
        <w:t xml:space="preserve"> 109-07-79</w:t>
      </w:r>
    </w:p>
    <w:p w14:paraId="573FFCD0" w14:textId="4FC40DB5" w:rsidR="00CB191F" w:rsidRDefault="00CB191F" w:rsidP="00CB191F">
      <w:pPr>
        <w:pStyle w:val="afb"/>
      </w:pPr>
    </w:p>
    <w:p w14:paraId="33C421EC" w14:textId="21739890" w:rsidR="004B6929" w:rsidRPr="004B6929" w:rsidRDefault="004B6929" w:rsidP="004B6929">
      <w:pPr>
        <w:pStyle w:val="afb"/>
      </w:pPr>
    </w:p>
    <w:sectPr w:rsidR="004B6929" w:rsidRPr="004B6929" w:rsidSect="006066CD">
      <w:headerReference w:type="default" r:id="rId35"/>
      <w:footerReference w:type="default" r:id="rId36"/>
      <w:pgSz w:w="12240" w:h="15840" w:code="1"/>
      <w:pgMar w:top="1418" w:right="1701" w:bottom="1134" w:left="3402" w:header="272" w:footer="289" w:gutter="0"/>
      <w:cols w:space="709"/>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4A2B9" w14:textId="77777777" w:rsidR="00E515A3" w:rsidRDefault="00E515A3">
      <w:r>
        <w:separator/>
      </w:r>
    </w:p>
  </w:endnote>
  <w:endnote w:type="continuationSeparator" w:id="0">
    <w:p w14:paraId="25A4296A" w14:textId="77777777" w:rsidR="00E515A3" w:rsidRDefault="00E5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4D"/>
    <w:family w:val="swiss"/>
    <w:notTrueType/>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Gulim">
    <w:altName w:val="굴림"/>
    <w:panose1 w:val="020B0600000101010101"/>
    <w:charset w:val="81"/>
    <w:family w:val="roman"/>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Arial CYR">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6B0AE" w14:textId="2AB52F8D" w:rsidR="007A5ABA" w:rsidRPr="00722401" w:rsidRDefault="007A5ABA" w:rsidP="00577E7D">
    <w:pPr>
      <w:pStyle w:val="a8"/>
      <w:framePr w:w="722" w:h="485" w:hRule="exact" w:wrap="around" w:vAnchor="text" w:hAnchor="page" w:x="10942" w:y="-94"/>
      <w:rPr>
        <w:rStyle w:val="aa"/>
        <w:b/>
        <w:color w:val="000080"/>
        <w:sz w:val="24"/>
      </w:rPr>
    </w:pPr>
    <w:r w:rsidRPr="00722401">
      <w:rPr>
        <w:rStyle w:val="aa"/>
        <w:b/>
        <w:color w:val="000080"/>
        <w:sz w:val="24"/>
      </w:rPr>
      <w:fldChar w:fldCharType="begin"/>
    </w:r>
    <w:r w:rsidRPr="00722401">
      <w:rPr>
        <w:rStyle w:val="aa"/>
        <w:b/>
        <w:color w:val="000080"/>
        <w:sz w:val="24"/>
      </w:rPr>
      <w:instrText xml:space="preserve">PAGE  </w:instrText>
    </w:r>
    <w:r w:rsidRPr="00722401">
      <w:rPr>
        <w:rStyle w:val="aa"/>
        <w:b/>
        <w:color w:val="000080"/>
        <w:sz w:val="24"/>
      </w:rPr>
      <w:fldChar w:fldCharType="separate"/>
    </w:r>
    <w:r w:rsidR="00733B12">
      <w:rPr>
        <w:rStyle w:val="aa"/>
        <w:b/>
        <w:noProof/>
        <w:color w:val="000080"/>
        <w:sz w:val="24"/>
      </w:rPr>
      <w:t>8</w:t>
    </w:r>
    <w:r w:rsidRPr="00722401">
      <w:rPr>
        <w:rStyle w:val="aa"/>
        <w:b/>
        <w:color w:val="000080"/>
        <w:sz w:val="24"/>
      </w:rPr>
      <w:fldChar w:fldCharType="end"/>
    </w:r>
  </w:p>
  <w:p w14:paraId="62C4F207" w14:textId="77777777" w:rsidR="007A5ABA" w:rsidRDefault="007A5ABA" w:rsidP="005F0F85">
    <w:pPr>
      <w:pStyle w:val="a8"/>
      <w:tabs>
        <w:tab w:val="clear" w:pos="9355"/>
        <w:tab w:val="left" w:pos="8080"/>
        <w:tab w:val="left" w:pos="9356"/>
      </w:tabs>
      <w:spacing w:before="240"/>
      <w:ind w:right="360"/>
      <w:jc w:val="right"/>
      <w:rPr>
        <w:rFonts w:cs="Arial"/>
        <w:b/>
        <w:bCs/>
        <w:smallCaps/>
        <w:color w:val="000080"/>
        <w:sz w:val="16"/>
      </w:rPr>
    </w:pPr>
    <w:r>
      <w:rPr>
        <w:rFonts w:ascii="Tahoma" w:hAnsi="Tahoma"/>
        <w:b/>
        <w:noProof/>
        <w:color w:val="000080"/>
      </w:rPr>
      <mc:AlternateContent>
        <mc:Choice Requires="wps">
          <w:drawing>
            <wp:anchor distT="0" distB="0" distL="114300" distR="114300" simplePos="0" relativeHeight="251618816" behindDoc="0" locked="0" layoutInCell="1" allowOverlap="1" wp14:anchorId="3B5F8972" wp14:editId="5B28AD0F">
              <wp:simplePos x="0" y="0"/>
              <wp:positionH relativeFrom="column">
                <wp:posOffset>1434465</wp:posOffset>
              </wp:positionH>
              <wp:positionV relativeFrom="paragraph">
                <wp:posOffset>18415</wp:posOffset>
              </wp:positionV>
              <wp:extent cx="2895600" cy="0"/>
              <wp:effectExtent l="13335" t="21590" r="15240" b="16510"/>
              <wp:wrapNone/>
              <wp:docPr id="23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956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F7211" id="Line 92" o:spid="_x0000_s1026" style="position:absolute;flip:x y;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5pt,1.45pt" to="340.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" strokecolor="navy" strokeweight="2pt"/>
          </w:pict>
        </mc:Fallback>
      </mc:AlternateContent>
    </w:r>
    <w:r>
      <w:rPr>
        <w:rFonts w:cs="Arial"/>
        <w:b/>
        <w:bCs/>
        <w:smallCaps/>
        <w:color w:val="000080"/>
        <w:sz w:val="16"/>
      </w:rPr>
      <w:t>Дата выпуска отчета: июль 2020г.</w:t>
    </w:r>
  </w:p>
  <w:p w14:paraId="3885E92F" w14:textId="77777777" w:rsidR="007A5ABA" w:rsidRDefault="007A5ABA" w:rsidP="005F0F85">
    <w:pPr>
      <w:pStyle w:val="a8"/>
      <w:tabs>
        <w:tab w:val="clear" w:pos="9355"/>
        <w:tab w:val="left" w:pos="8080"/>
        <w:tab w:val="left" w:pos="9356"/>
      </w:tabs>
      <w:spacing w:before="240"/>
      <w:ind w:right="360"/>
      <w:jc w:val="righ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0726F" w14:textId="77777777" w:rsidR="007A5ABA" w:rsidRPr="00FE7F95" w:rsidRDefault="007A5ABA" w:rsidP="00577E7D">
    <w:pPr>
      <w:pStyle w:val="af3"/>
      <w:tabs>
        <w:tab w:val="clear" w:pos="9355"/>
        <w:tab w:val="left" w:pos="4956"/>
        <w:tab w:val="left" w:pos="5664"/>
        <w:tab w:val="left" w:pos="6372"/>
      </w:tabs>
      <w:ind w:left="-2268" w:right="360"/>
      <w:jc w:val="left"/>
      <w:rPr>
        <w:color w:val="333399"/>
        <w:szCs w:val="20"/>
      </w:rPr>
    </w:pPr>
    <w:r>
      <w:rPr>
        <w:color w:val="333399"/>
        <w:szCs w:val="20"/>
      </w:rPr>
      <w:tab/>
    </w:r>
    <w:r>
      <w:rPr>
        <w:color w:val="333399"/>
        <w:szCs w:val="20"/>
      </w:rPr>
      <w:tab/>
    </w:r>
  </w:p>
  <w:p w14:paraId="4512DAC6" w14:textId="28461AD5" w:rsidR="007A5ABA" w:rsidRPr="00961407" w:rsidRDefault="007A5ABA" w:rsidP="00577E7D">
    <w:pPr>
      <w:pStyle w:val="a8"/>
      <w:framePr w:wrap="around" w:vAnchor="text" w:hAnchor="page" w:x="10803" w:y="1"/>
      <w:rPr>
        <w:rStyle w:val="aa"/>
        <w:b/>
        <w:color w:val="000080"/>
      </w:rPr>
    </w:pPr>
    <w:r w:rsidRPr="00961407">
      <w:rPr>
        <w:rStyle w:val="aa"/>
        <w:b/>
        <w:color w:val="000080"/>
      </w:rPr>
      <w:fldChar w:fldCharType="begin"/>
    </w:r>
    <w:r w:rsidRPr="00961407">
      <w:rPr>
        <w:rStyle w:val="aa"/>
        <w:b/>
        <w:color w:val="000080"/>
      </w:rPr>
      <w:instrText xml:space="preserve">PAGE  </w:instrText>
    </w:r>
    <w:r w:rsidRPr="00961407">
      <w:rPr>
        <w:rStyle w:val="aa"/>
        <w:b/>
        <w:color w:val="000080"/>
      </w:rPr>
      <w:fldChar w:fldCharType="separate"/>
    </w:r>
    <w:r w:rsidR="00733B12">
      <w:rPr>
        <w:rStyle w:val="aa"/>
        <w:b/>
        <w:noProof/>
        <w:color w:val="000080"/>
      </w:rPr>
      <w:t>29</w:t>
    </w:r>
    <w:r w:rsidRPr="00961407">
      <w:rPr>
        <w:rStyle w:val="aa"/>
        <w:b/>
        <w:color w:val="000080"/>
      </w:rPr>
      <w:fldChar w:fldCharType="end"/>
    </w:r>
  </w:p>
  <w:p w14:paraId="7F5FBE95" w14:textId="77777777" w:rsidR="007A5ABA" w:rsidRDefault="007A5ABA" w:rsidP="00577E7D">
    <w:pPr>
      <w:pStyle w:val="a7"/>
      <w:shd w:val="clear" w:color="auto" w:fill="auto"/>
      <w:tabs>
        <w:tab w:val="left" w:pos="8080"/>
        <w:tab w:val="left" w:pos="9356"/>
      </w:tabs>
      <w:spacing w:before="240"/>
      <w:ind w:right="360"/>
      <w:jc w:val="right"/>
      <w:rPr>
        <w:rFonts w:ascii="Arial" w:hAnsi="Arial" w:cs="Arial"/>
        <w:b/>
        <w:bCs/>
        <w:smallCaps/>
        <w:color w:val="000080"/>
        <w:sz w:val="16"/>
        <w:szCs w:val="16"/>
      </w:rPr>
    </w:pPr>
    <w:r w:rsidRPr="00AE7251">
      <w:rPr>
        <w:rFonts w:ascii="Arial" w:hAnsi="Arial" w:cs="Arial"/>
        <w:b/>
        <w:noProof/>
        <w:color w:val="000080"/>
        <w:sz w:val="16"/>
        <w:szCs w:val="16"/>
      </w:rPr>
      <mc:AlternateContent>
        <mc:Choice Requires="wps">
          <w:drawing>
            <wp:anchor distT="0" distB="0" distL="114300" distR="114300" simplePos="0" relativeHeight="251696640" behindDoc="0" locked="0" layoutInCell="1" allowOverlap="1" wp14:anchorId="5147326D" wp14:editId="3366602E">
              <wp:simplePos x="0" y="0"/>
              <wp:positionH relativeFrom="column">
                <wp:posOffset>1551940</wp:posOffset>
              </wp:positionH>
              <wp:positionV relativeFrom="paragraph">
                <wp:posOffset>21590</wp:posOffset>
              </wp:positionV>
              <wp:extent cx="2895600" cy="0"/>
              <wp:effectExtent l="16510" t="15240" r="21590" b="13335"/>
              <wp:wrapNone/>
              <wp:docPr id="24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956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8D94D" id="Line 51" o:spid="_x0000_s1026" style="position:absolute;flip:x 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pt,1.7pt" to="350.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" strokecolor="navy" strokeweight="2pt"/>
          </w:pict>
        </mc:Fallback>
      </mc:AlternateContent>
    </w:r>
    <w:r w:rsidRPr="00AE7251">
      <w:rPr>
        <w:rFonts w:ascii="Arial" w:hAnsi="Arial" w:cs="Arial"/>
        <w:b/>
        <w:bCs/>
        <w:smallCaps/>
        <w:color w:val="000080"/>
        <w:sz w:val="16"/>
        <w:szCs w:val="16"/>
      </w:rPr>
      <w:t>Дата выпуска отчета</w:t>
    </w:r>
    <w:r>
      <w:rPr>
        <w:rFonts w:ascii="Arial" w:hAnsi="Arial" w:cs="Arial"/>
        <w:b/>
        <w:bCs/>
        <w:smallCaps/>
        <w:color w:val="000080"/>
        <w:sz w:val="16"/>
        <w:szCs w:val="16"/>
      </w:rPr>
      <w:t xml:space="preserve"> июль 2020 г.</w:t>
    </w:r>
  </w:p>
  <w:p w14:paraId="171F6679" w14:textId="77777777" w:rsidR="007A5ABA" w:rsidRPr="00FE7F95" w:rsidRDefault="007A5ABA" w:rsidP="00577E7D">
    <w:pPr>
      <w:pStyle w:val="a8"/>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13B6C" w14:textId="77777777" w:rsidR="007A5ABA" w:rsidRPr="00F904EF" w:rsidRDefault="007A5ABA" w:rsidP="00577E7D">
    <w:pPr>
      <w:pStyle w:val="af3"/>
    </w:pPr>
  </w:p>
  <w:p w14:paraId="365175E7" w14:textId="2F5DA23F" w:rsidR="007A5ABA" w:rsidRPr="00961407" w:rsidRDefault="007A5ABA" w:rsidP="00577E7D">
    <w:pPr>
      <w:pStyle w:val="a8"/>
      <w:framePr w:wrap="around" w:vAnchor="text" w:hAnchor="page" w:x="10803" w:y="1"/>
      <w:rPr>
        <w:rStyle w:val="aa"/>
        <w:b/>
        <w:color w:val="000080"/>
      </w:rPr>
    </w:pPr>
    <w:r w:rsidRPr="00961407">
      <w:rPr>
        <w:rStyle w:val="aa"/>
        <w:b/>
        <w:color w:val="000080"/>
      </w:rPr>
      <w:fldChar w:fldCharType="begin"/>
    </w:r>
    <w:r w:rsidRPr="00961407">
      <w:rPr>
        <w:rStyle w:val="aa"/>
        <w:b/>
        <w:color w:val="000080"/>
      </w:rPr>
      <w:instrText xml:space="preserve">PAGE  </w:instrText>
    </w:r>
    <w:r w:rsidRPr="00961407">
      <w:rPr>
        <w:rStyle w:val="aa"/>
        <w:b/>
        <w:color w:val="000080"/>
      </w:rPr>
      <w:fldChar w:fldCharType="separate"/>
    </w:r>
    <w:r w:rsidR="00733B12">
      <w:rPr>
        <w:rStyle w:val="aa"/>
        <w:b/>
        <w:noProof/>
        <w:color w:val="000080"/>
      </w:rPr>
      <w:t>26</w:t>
    </w:r>
    <w:r w:rsidRPr="00961407">
      <w:rPr>
        <w:rStyle w:val="aa"/>
        <w:b/>
        <w:color w:val="000080"/>
      </w:rPr>
      <w:fldChar w:fldCharType="end"/>
    </w:r>
  </w:p>
  <w:p w14:paraId="6E24E652" w14:textId="77777777" w:rsidR="007A5ABA" w:rsidRDefault="007A5ABA" w:rsidP="00577E7D">
    <w:pPr>
      <w:pStyle w:val="a7"/>
      <w:shd w:val="clear" w:color="auto" w:fill="auto"/>
      <w:tabs>
        <w:tab w:val="left" w:pos="8080"/>
        <w:tab w:val="left" w:pos="9356"/>
      </w:tabs>
      <w:spacing w:before="240"/>
      <w:ind w:right="360"/>
      <w:jc w:val="right"/>
      <w:rPr>
        <w:rFonts w:ascii="Arial" w:hAnsi="Arial" w:cs="Arial"/>
        <w:b/>
        <w:bCs/>
        <w:smallCaps/>
        <w:color w:val="000080"/>
        <w:sz w:val="16"/>
        <w:szCs w:val="16"/>
      </w:rPr>
    </w:pPr>
    <w:r w:rsidRPr="00AE7251">
      <w:rPr>
        <w:rFonts w:ascii="Arial" w:hAnsi="Arial" w:cs="Arial"/>
        <w:b/>
        <w:noProof/>
        <w:color w:val="000080"/>
        <w:sz w:val="16"/>
        <w:szCs w:val="16"/>
      </w:rPr>
      <mc:AlternateContent>
        <mc:Choice Requires="wps">
          <w:drawing>
            <wp:anchor distT="0" distB="0" distL="114300" distR="114300" simplePos="0" relativeHeight="251684352" behindDoc="0" locked="0" layoutInCell="1" allowOverlap="1" wp14:anchorId="3927D11C" wp14:editId="478DEC20">
              <wp:simplePos x="0" y="0"/>
              <wp:positionH relativeFrom="column">
                <wp:posOffset>1551940</wp:posOffset>
              </wp:positionH>
              <wp:positionV relativeFrom="paragraph">
                <wp:posOffset>21590</wp:posOffset>
              </wp:positionV>
              <wp:extent cx="2895600" cy="0"/>
              <wp:effectExtent l="16510" t="15240" r="21590" b="13335"/>
              <wp:wrapNone/>
              <wp:docPr id="23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956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BCAEF" id="Line 51" o:spid="_x0000_s1026" style="position:absolute;flip:x 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pt,1.7pt" to="350.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" strokecolor="navy" strokeweight="2pt"/>
          </w:pict>
        </mc:Fallback>
      </mc:AlternateContent>
    </w:r>
    <w:r w:rsidRPr="00AE7251">
      <w:rPr>
        <w:rFonts w:ascii="Arial" w:hAnsi="Arial" w:cs="Arial"/>
        <w:b/>
        <w:bCs/>
        <w:smallCaps/>
        <w:color w:val="000080"/>
        <w:sz w:val="16"/>
        <w:szCs w:val="16"/>
      </w:rPr>
      <w:t>Дата выпуска отчета</w:t>
    </w:r>
    <w:r>
      <w:rPr>
        <w:rFonts w:ascii="Arial" w:hAnsi="Arial" w:cs="Arial"/>
        <w:b/>
        <w:bCs/>
        <w:smallCaps/>
        <w:color w:val="000080"/>
        <w:sz w:val="16"/>
        <w:szCs w:val="16"/>
      </w:rPr>
      <w:t xml:space="preserve"> июль 2020 г.</w:t>
    </w:r>
  </w:p>
  <w:p w14:paraId="18A4DBF7" w14:textId="77777777" w:rsidR="007A5ABA" w:rsidRPr="00F60FF1" w:rsidRDefault="007A5ABA" w:rsidP="00577E7D">
    <w:pPr>
      <w:pStyle w:val="a8"/>
      <w:tabs>
        <w:tab w:val="clear" w:pos="9355"/>
        <w:tab w:val="left" w:pos="8080"/>
        <w:tab w:val="left" w:pos="9356"/>
      </w:tabs>
      <w:spacing w:before="240"/>
      <w:ind w:right="360"/>
      <w:jc w:val="right"/>
      <w:rPr>
        <w:rStyle w:val="aa"/>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11AE1" w14:textId="6C32CABC" w:rsidR="007A5ABA" w:rsidRPr="0040222E" w:rsidRDefault="007A5ABA" w:rsidP="00577E7D">
    <w:pPr>
      <w:pStyle w:val="a8"/>
      <w:jc w:val="right"/>
      <w:rPr>
        <w:rStyle w:val="aa"/>
        <w:b/>
        <w:color w:val="000080"/>
        <w:sz w:val="24"/>
      </w:rPr>
    </w:pPr>
    <w:r w:rsidRPr="0040222E">
      <w:rPr>
        <w:rStyle w:val="aa"/>
        <w:b/>
        <w:color w:val="000080"/>
        <w:sz w:val="24"/>
      </w:rPr>
      <w:fldChar w:fldCharType="begin"/>
    </w:r>
    <w:r w:rsidRPr="0040222E">
      <w:rPr>
        <w:rStyle w:val="aa"/>
        <w:b/>
        <w:color w:val="000080"/>
        <w:sz w:val="24"/>
      </w:rPr>
      <w:instrText xml:space="preserve"> PAGE   \* MERGEFORMAT </w:instrText>
    </w:r>
    <w:r w:rsidRPr="0040222E">
      <w:rPr>
        <w:rStyle w:val="aa"/>
        <w:b/>
        <w:color w:val="000080"/>
        <w:sz w:val="24"/>
      </w:rPr>
      <w:fldChar w:fldCharType="separate"/>
    </w:r>
    <w:r w:rsidR="00733B12">
      <w:rPr>
        <w:rStyle w:val="aa"/>
        <w:b/>
        <w:noProof/>
        <w:color w:val="000080"/>
        <w:sz w:val="24"/>
      </w:rPr>
      <w:t>33</w:t>
    </w:r>
    <w:r w:rsidRPr="0040222E">
      <w:rPr>
        <w:rStyle w:val="aa"/>
        <w:b/>
        <w:color w:val="000080"/>
        <w:sz w:val="24"/>
      </w:rPr>
      <w:fldChar w:fldCharType="end"/>
    </w:r>
  </w:p>
  <w:p w14:paraId="3480EF46" w14:textId="77777777" w:rsidR="007A5ABA" w:rsidRPr="00765CAF" w:rsidRDefault="007A5ABA" w:rsidP="00577E7D">
    <w:pPr>
      <w:pStyle w:val="a7"/>
      <w:shd w:val="clear" w:color="auto" w:fill="auto"/>
      <w:tabs>
        <w:tab w:val="left" w:pos="8080"/>
        <w:tab w:val="left" w:pos="9356"/>
      </w:tabs>
      <w:spacing w:before="240"/>
      <w:ind w:right="360"/>
      <w:jc w:val="right"/>
      <w:rPr>
        <w:rFonts w:ascii="Arial" w:hAnsi="Arial" w:cs="Arial"/>
        <w:b/>
        <w:bCs/>
        <w:smallCaps/>
        <w:color w:val="333399"/>
        <w:sz w:val="16"/>
        <w:szCs w:val="16"/>
      </w:rPr>
    </w:pPr>
    <w:r w:rsidRPr="005A5045">
      <w:rPr>
        <w:b/>
        <w:noProof/>
      </w:rPr>
      <mc:AlternateContent>
        <mc:Choice Requires="wps">
          <w:drawing>
            <wp:anchor distT="4294967295" distB="4294967295" distL="114300" distR="114300" simplePos="0" relativeHeight="251720192" behindDoc="0" locked="0" layoutInCell="1" allowOverlap="1" wp14:anchorId="72FE515E" wp14:editId="21847903">
              <wp:simplePos x="0" y="0"/>
              <wp:positionH relativeFrom="column">
                <wp:posOffset>1392555</wp:posOffset>
              </wp:positionH>
              <wp:positionV relativeFrom="paragraph">
                <wp:posOffset>21589</wp:posOffset>
              </wp:positionV>
              <wp:extent cx="2895600" cy="0"/>
              <wp:effectExtent l="0" t="0" r="0" b="0"/>
              <wp:wrapNone/>
              <wp:docPr id="24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95600" cy="0"/>
                      </a:xfrm>
                      <a:prstGeom prst="line">
                        <a:avLst/>
                      </a:prstGeom>
                      <a:noFill/>
                      <a:ln w="25400">
                        <a:solidFill>
                          <a:srgbClr val="00008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436073AC" id="Line 100" o:spid="_x0000_s1026" style="position:absolute;flip:x y;z-index:251720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65pt,1.7pt" to="337.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" strokecolor="navy" strokeweight="2pt"/>
          </w:pict>
        </mc:Fallback>
      </mc:AlternateContent>
    </w:r>
    <w:r w:rsidRPr="005A5045">
      <w:rPr>
        <w:rFonts w:ascii="Arial" w:hAnsi="Arial" w:cs="Arial"/>
        <w:b/>
        <w:bCs/>
        <w:smallCaps/>
        <w:color w:val="333399"/>
        <w:sz w:val="16"/>
        <w:szCs w:val="16"/>
      </w:rPr>
      <w:t>Дата выпуска отчета: июль 2020г.</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AF643" w14:textId="3B089515" w:rsidR="007A5ABA" w:rsidRPr="0040222E" w:rsidRDefault="007A5ABA" w:rsidP="00577E7D">
    <w:pPr>
      <w:pStyle w:val="a8"/>
      <w:jc w:val="right"/>
      <w:rPr>
        <w:rStyle w:val="aa"/>
        <w:b/>
        <w:color w:val="000080"/>
        <w:sz w:val="24"/>
      </w:rPr>
    </w:pPr>
    <w:r w:rsidRPr="0040222E">
      <w:rPr>
        <w:rStyle w:val="aa"/>
        <w:b/>
        <w:color w:val="000080"/>
        <w:sz w:val="24"/>
      </w:rPr>
      <w:fldChar w:fldCharType="begin"/>
    </w:r>
    <w:r w:rsidRPr="0040222E">
      <w:rPr>
        <w:rStyle w:val="aa"/>
        <w:b/>
        <w:color w:val="000080"/>
        <w:sz w:val="24"/>
      </w:rPr>
      <w:instrText xml:space="preserve"> PAGE   \* MERGEFORMAT </w:instrText>
    </w:r>
    <w:r w:rsidRPr="0040222E">
      <w:rPr>
        <w:rStyle w:val="aa"/>
        <w:b/>
        <w:color w:val="000080"/>
        <w:sz w:val="24"/>
      </w:rPr>
      <w:fldChar w:fldCharType="separate"/>
    </w:r>
    <w:r w:rsidR="00733B12">
      <w:rPr>
        <w:rStyle w:val="aa"/>
        <w:b/>
        <w:noProof/>
        <w:color w:val="000080"/>
        <w:sz w:val="24"/>
      </w:rPr>
      <w:t>36</w:t>
    </w:r>
    <w:r w:rsidRPr="0040222E">
      <w:rPr>
        <w:rStyle w:val="aa"/>
        <w:b/>
        <w:color w:val="000080"/>
        <w:sz w:val="24"/>
      </w:rPr>
      <w:fldChar w:fldCharType="end"/>
    </w:r>
  </w:p>
  <w:p w14:paraId="1C960B2F" w14:textId="77777777" w:rsidR="007A5ABA" w:rsidRDefault="007A5ABA" w:rsidP="00577E7D">
    <w:pPr>
      <w:pStyle w:val="a7"/>
      <w:shd w:val="clear" w:color="auto" w:fill="auto"/>
      <w:tabs>
        <w:tab w:val="left" w:pos="8080"/>
        <w:tab w:val="left" w:pos="9356"/>
      </w:tabs>
      <w:spacing w:before="240"/>
      <w:ind w:right="360"/>
      <w:jc w:val="right"/>
      <w:rPr>
        <w:rFonts w:ascii="Arial" w:hAnsi="Arial" w:cs="Arial"/>
        <w:b/>
        <w:bCs/>
        <w:smallCaps/>
        <w:color w:val="333399"/>
        <w:sz w:val="16"/>
        <w:szCs w:val="16"/>
      </w:rPr>
    </w:pPr>
    <w:r w:rsidRPr="005A5045">
      <w:rPr>
        <w:b/>
        <w:noProof/>
      </w:rPr>
      <mc:AlternateContent>
        <mc:Choice Requires="wps">
          <w:drawing>
            <wp:anchor distT="4294967295" distB="4294967295" distL="114300" distR="114300" simplePos="0" relativeHeight="251603456" behindDoc="0" locked="0" layoutInCell="1" allowOverlap="1" wp14:anchorId="562C6D9B" wp14:editId="0175A9A1">
              <wp:simplePos x="0" y="0"/>
              <wp:positionH relativeFrom="column">
                <wp:posOffset>1392555</wp:posOffset>
              </wp:positionH>
              <wp:positionV relativeFrom="paragraph">
                <wp:posOffset>21589</wp:posOffset>
              </wp:positionV>
              <wp:extent cx="2895600" cy="0"/>
              <wp:effectExtent l="0" t="0" r="0" b="0"/>
              <wp:wrapNone/>
              <wp:docPr id="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95600" cy="0"/>
                      </a:xfrm>
                      <a:prstGeom prst="line">
                        <a:avLst/>
                      </a:prstGeom>
                      <a:noFill/>
                      <a:ln w="25400">
                        <a:solidFill>
                          <a:srgbClr val="00008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B0D6AB8" id="Line 100" o:spid="_x0000_s1026" style="position:absolute;flip:x y;z-index:251603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65pt,1.7pt" to="337.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" strokecolor="navy" strokeweight="2pt"/>
          </w:pict>
        </mc:Fallback>
      </mc:AlternateContent>
    </w:r>
    <w:r w:rsidRPr="005A5045">
      <w:rPr>
        <w:rFonts w:ascii="Arial" w:hAnsi="Arial" w:cs="Arial"/>
        <w:b/>
        <w:bCs/>
        <w:smallCaps/>
        <w:color w:val="333399"/>
        <w:sz w:val="16"/>
        <w:szCs w:val="16"/>
      </w:rPr>
      <w:t>Дата выпуска отчета: июль 2020г.</w:t>
    </w:r>
  </w:p>
  <w:p w14:paraId="4337CF4F" w14:textId="77777777" w:rsidR="007A5ABA" w:rsidRPr="005A5045" w:rsidRDefault="007A5ABA" w:rsidP="00577E7D">
    <w:pPr>
      <w:pStyle w:val="a7"/>
      <w:shd w:val="clear" w:color="auto" w:fill="auto"/>
      <w:tabs>
        <w:tab w:val="left" w:pos="8080"/>
        <w:tab w:val="left" w:pos="9356"/>
      </w:tabs>
      <w:spacing w:before="240"/>
      <w:ind w:right="360"/>
      <w:jc w:val="right"/>
      <w:rPr>
        <w:rFonts w:ascii="Arial" w:hAnsi="Arial" w:cs="Arial"/>
        <w:b/>
        <w:color w:val="333399"/>
        <w:sz w:val="16"/>
        <w:szCs w:val="16"/>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E44EF" w14:textId="66544F1A" w:rsidR="007A5ABA" w:rsidRPr="00722401" w:rsidRDefault="007A5ABA" w:rsidP="00722401">
    <w:pPr>
      <w:pStyle w:val="a8"/>
      <w:framePr w:w="722" w:h="485" w:hRule="exact" w:wrap="around" w:vAnchor="text" w:hAnchor="page" w:x="10942" w:y="-94"/>
      <w:rPr>
        <w:rStyle w:val="aa"/>
        <w:b/>
        <w:color w:val="000080"/>
        <w:sz w:val="24"/>
      </w:rPr>
    </w:pPr>
    <w:r w:rsidRPr="00722401">
      <w:rPr>
        <w:rStyle w:val="aa"/>
        <w:b/>
        <w:color w:val="000080"/>
        <w:sz w:val="24"/>
      </w:rPr>
      <w:fldChar w:fldCharType="begin"/>
    </w:r>
    <w:r w:rsidRPr="00722401">
      <w:rPr>
        <w:rStyle w:val="aa"/>
        <w:b/>
        <w:color w:val="000080"/>
        <w:sz w:val="24"/>
      </w:rPr>
      <w:instrText xml:space="preserve">PAGE  </w:instrText>
    </w:r>
    <w:r w:rsidRPr="00722401">
      <w:rPr>
        <w:rStyle w:val="aa"/>
        <w:b/>
        <w:color w:val="000080"/>
        <w:sz w:val="24"/>
      </w:rPr>
      <w:fldChar w:fldCharType="separate"/>
    </w:r>
    <w:r w:rsidR="00733B12">
      <w:rPr>
        <w:rStyle w:val="aa"/>
        <w:b/>
        <w:noProof/>
        <w:color w:val="000080"/>
        <w:sz w:val="24"/>
      </w:rPr>
      <w:t>41</w:t>
    </w:r>
    <w:r w:rsidRPr="00722401">
      <w:rPr>
        <w:rStyle w:val="aa"/>
        <w:b/>
        <w:color w:val="000080"/>
        <w:sz w:val="24"/>
      </w:rPr>
      <w:fldChar w:fldCharType="end"/>
    </w:r>
  </w:p>
  <w:p w14:paraId="67A77CA2" w14:textId="57EA88A5" w:rsidR="007A5ABA" w:rsidRDefault="007A5ABA" w:rsidP="005F0F85">
    <w:pPr>
      <w:pStyle w:val="a8"/>
      <w:tabs>
        <w:tab w:val="clear" w:pos="9355"/>
        <w:tab w:val="left" w:pos="8080"/>
        <w:tab w:val="left" w:pos="9356"/>
      </w:tabs>
      <w:spacing w:before="240"/>
      <w:ind w:right="360"/>
      <w:jc w:val="right"/>
      <w:rPr>
        <w:rFonts w:cs="Arial"/>
        <w:bCs/>
        <w:smallCaps/>
        <w:color w:val="000080"/>
        <w:sz w:val="16"/>
      </w:rPr>
    </w:pPr>
    <w:r>
      <w:rPr>
        <w:rFonts w:ascii="Tahoma" w:hAnsi="Tahoma"/>
        <w:b/>
        <w:noProof/>
        <w:color w:val="000080"/>
      </w:rPr>
      <mc:AlternateContent>
        <mc:Choice Requires="wps">
          <w:drawing>
            <wp:anchor distT="0" distB="0" distL="114300" distR="114300" simplePos="0" relativeHeight="251600384" behindDoc="0" locked="0" layoutInCell="1" allowOverlap="1" wp14:anchorId="064C3E06" wp14:editId="36BC47C5">
              <wp:simplePos x="0" y="0"/>
              <wp:positionH relativeFrom="column">
                <wp:posOffset>1434465</wp:posOffset>
              </wp:positionH>
              <wp:positionV relativeFrom="paragraph">
                <wp:posOffset>18415</wp:posOffset>
              </wp:positionV>
              <wp:extent cx="2895600" cy="0"/>
              <wp:effectExtent l="13335" t="21590" r="15240" b="1651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956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D26CC" id="Line 49" o:spid="_x0000_s1026" style="position:absolute;flip:x y;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5pt,1.45pt" to="340.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" strokecolor="navy" strokeweight="2pt"/>
          </w:pict>
        </mc:Fallback>
      </mc:AlternateContent>
    </w:r>
    <w:r>
      <w:rPr>
        <w:rFonts w:cs="Arial"/>
        <w:b/>
        <w:bCs/>
        <w:smallCaps/>
        <w:color w:val="000080"/>
        <w:sz w:val="16"/>
      </w:rPr>
      <w:t xml:space="preserve">Дата выпуска отчета: июнь </w:t>
    </w:r>
    <w:r w:rsidRPr="00871CD0">
      <w:rPr>
        <w:rFonts w:cs="Arial"/>
        <w:b/>
        <w:bCs/>
        <w:smallCaps/>
        <w:color w:val="000080"/>
        <w:sz w:val="16"/>
      </w:rPr>
      <w:t>20</w:t>
    </w:r>
    <w:r>
      <w:rPr>
        <w:rFonts w:cs="Arial"/>
        <w:b/>
        <w:bCs/>
        <w:smallCaps/>
        <w:color w:val="000080"/>
        <w:sz w:val="16"/>
      </w:rPr>
      <w:t xml:space="preserve">20 </w:t>
    </w:r>
    <w:r w:rsidRPr="00871CD0">
      <w:rPr>
        <w:rFonts w:cs="Arial"/>
        <w:b/>
        <w:bCs/>
        <w:smallCaps/>
        <w:color w:val="000080"/>
        <w:sz w:val="16"/>
      </w:rPr>
      <w:t>г</w:t>
    </w:r>
    <w:r w:rsidRPr="00DF291C">
      <w:rPr>
        <w:rFonts w:cs="Arial"/>
        <w:bCs/>
        <w:smallCaps/>
        <w:color w:val="000080"/>
        <w:sz w:val="16"/>
      </w:rPr>
      <w:t>.</w:t>
    </w:r>
  </w:p>
  <w:p w14:paraId="5B8912C8" w14:textId="77777777" w:rsidR="007A5ABA" w:rsidRDefault="007A5ABA" w:rsidP="005F0F85">
    <w:pPr>
      <w:pStyle w:val="a8"/>
      <w:tabs>
        <w:tab w:val="clear" w:pos="9355"/>
        <w:tab w:val="left" w:pos="8080"/>
        <w:tab w:val="left" w:pos="9356"/>
      </w:tabs>
      <w:spacing w:before="240"/>
      <w:ind w:right="360"/>
      <w:jc w:val="right"/>
      <w:rPr>
        <w:rFonts w:cs="Arial"/>
        <w:bCs/>
        <w:smallCaps/>
        <w:color w:val="000080"/>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96932" w14:textId="77777777" w:rsidR="007A5ABA" w:rsidRPr="00AC0A9C" w:rsidRDefault="007A5ABA" w:rsidP="00577E7D">
    <w:pPr>
      <w:pStyle w:val="af3"/>
      <w:tabs>
        <w:tab w:val="clear" w:pos="9355"/>
        <w:tab w:val="left" w:pos="4956"/>
        <w:tab w:val="left" w:pos="5664"/>
        <w:tab w:val="left" w:pos="6372"/>
      </w:tabs>
      <w:ind w:left="-2268" w:right="360"/>
      <w:jc w:val="left"/>
      <w:rPr>
        <w:szCs w:val="20"/>
      </w:rPr>
    </w:pPr>
    <w:r>
      <w:rPr>
        <w:szCs w:val="20"/>
      </w:rPr>
      <w:tab/>
    </w:r>
    <w:r>
      <w:rPr>
        <w:szCs w:val="20"/>
      </w:rPr>
      <w:tab/>
    </w:r>
    <w:r>
      <w:rPr>
        <w:szCs w:val="20"/>
      </w:rPr>
      <w:tab/>
    </w:r>
  </w:p>
  <w:p w14:paraId="38D57882" w14:textId="77777777" w:rsidR="007A5ABA" w:rsidRDefault="007A5ABA" w:rsidP="00577E7D"/>
  <w:p w14:paraId="707CE8CB" w14:textId="72E0D19F" w:rsidR="007A5ABA" w:rsidRPr="00722401" w:rsidRDefault="007A5ABA" w:rsidP="00577E7D">
    <w:pPr>
      <w:pStyle w:val="a8"/>
      <w:framePr w:w="722" w:h="485" w:hRule="exact" w:wrap="around" w:vAnchor="text" w:hAnchor="page" w:x="10942" w:y="-94"/>
      <w:rPr>
        <w:rStyle w:val="aa"/>
        <w:b/>
        <w:color w:val="000080"/>
        <w:sz w:val="24"/>
      </w:rPr>
    </w:pPr>
    <w:r w:rsidRPr="00722401">
      <w:rPr>
        <w:rStyle w:val="aa"/>
        <w:b/>
        <w:color w:val="000080"/>
        <w:sz w:val="24"/>
      </w:rPr>
      <w:fldChar w:fldCharType="begin"/>
    </w:r>
    <w:r w:rsidRPr="00722401">
      <w:rPr>
        <w:rStyle w:val="aa"/>
        <w:b/>
        <w:color w:val="000080"/>
        <w:sz w:val="24"/>
      </w:rPr>
      <w:instrText xml:space="preserve">PAGE  </w:instrText>
    </w:r>
    <w:r w:rsidRPr="00722401">
      <w:rPr>
        <w:rStyle w:val="aa"/>
        <w:b/>
        <w:color w:val="000080"/>
        <w:sz w:val="24"/>
      </w:rPr>
      <w:fldChar w:fldCharType="separate"/>
    </w:r>
    <w:r w:rsidR="00733B12">
      <w:rPr>
        <w:rStyle w:val="aa"/>
        <w:b/>
        <w:noProof/>
        <w:color w:val="000080"/>
        <w:sz w:val="24"/>
      </w:rPr>
      <w:t>1</w:t>
    </w:r>
    <w:r w:rsidRPr="00722401">
      <w:rPr>
        <w:rStyle w:val="aa"/>
        <w:b/>
        <w:color w:val="000080"/>
        <w:sz w:val="24"/>
      </w:rPr>
      <w:fldChar w:fldCharType="end"/>
    </w:r>
  </w:p>
  <w:p w14:paraId="02FB9E39" w14:textId="77777777" w:rsidR="007A5ABA" w:rsidRDefault="007A5ABA" w:rsidP="00577E7D">
    <w:pPr>
      <w:pStyle w:val="a8"/>
      <w:tabs>
        <w:tab w:val="clear" w:pos="9355"/>
        <w:tab w:val="left" w:pos="8080"/>
        <w:tab w:val="left" w:pos="9356"/>
      </w:tabs>
      <w:spacing w:before="240"/>
      <w:ind w:right="360"/>
      <w:jc w:val="right"/>
      <w:rPr>
        <w:rFonts w:cs="Arial"/>
        <w:b/>
        <w:bCs/>
        <w:smallCaps/>
        <w:color w:val="000080"/>
        <w:sz w:val="16"/>
      </w:rPr>
    </w:pPr>
    <w:r>
      <w:rPr>
        <w:rFonts w:ascii="Tahoma" w:hAnsi="Tahoma"/>
        <w:b/>
        <w:noProof/>
        <w:color w:val="000080"/>
      </w:rPr>
      <mc:AlternateContent>
        <mc:Choice Requires="wps">
          <w:drawing>
            <wp:anchor distT="0" distB="0" distL="114300" distR="114300" simplePos="0" relativeHeight="251639296" behindDoc="0" locked="0" layoutInCell="1" allowOverlap="1" wp14:anchorId="053F7A2B" wp14:editId="6F3E63C3">
              <wp:simplePos x="0" y="0"/>
              <wp:positionH relativeFrom="column">
                <wp:posOffset>1434465</wp:posOffset>
              </wp:positionH>
              <wp:positionV relativeFrom="paragraph">
                <wp:posOffset>18415</wp:posOffset>
              </wp:positionV>
              <wp:extent cx="2895600" cy="0"/>
              <wp:effectExtent l="13335" t="21590" r="15240" b="16510"/>
              <wp:wrapNone/>
              <wp:docPr id="23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956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725FE" id="Line 92" o:spid="_x0000_s1026" style="position:absolute;flip:x 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5pt,1.45pt" to="340.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" strokecolor="navy" strokeweight="2pt"/>
          </w:pict>
        </mc:Fallback>
      </mc:AlternateContent>
    </w:r>
    <w:r>
      <w:rPr>
        <w:rFonts w:cs="Arial"/>
        <w:b/>
        <w:bCs/>
        <w:smallCaps/>
        <w:color w:val="000080"/>
        <w:sz w:val="16"/>
      </w:rPr>
      <w:t>Дата выпуска отчета: июль 2020г.</w:t>
    </w:r>
  </w:p>
  <w:p w14:paraId="09F1A888" w14:textId="77777777" w:rsidR="007A5ABA" w:rsidRDefault="007A5ABA">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AC9B4" w14:textId="77777777" w:rsidR="007A5ABA" w:rsidRDefault="007A5ABA" w:rsidP="005F0F8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8A8DE73" w14:textId="77777777" w:rsidR="007A5ABA" w:rsidRDefault="007A5ABA" w:rsidP="005F0F85">
    <w:pPr>
      <w:pStyle w:val="a8"/>
      <w:ind w:right="360"/>
    </w:pPr>
  </w:p>
  <w:p w14:paraId="116AB660" w14:textId="77777777" w:rsidR="007A5ABA" w:rsidRDefault="007A5ABA"/>
  <w:p w14:paraId="45E33720" w14:textId="77777777" w:rsidR="007A5ABA" w:rsidRDefault="007A5AB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677E" w14:textId="1D2879C1" w:rsidR="007A5ABA" w:rsidRPr="00722401" w:rsidRDefault="007A5ABA" w:rsidP="00577E7D">
    <w:pPr>
      <w:pStyle w:val="a8"/>
      <w:framePr w:w="722" w:h="485" w:hRule="exact" w:wrap="around" w:vAnchor="text" w:hAnchor="page" w:x="10942" w:y="-94"/>
      <w:rPr>
        <w:rStyle w:val="aa"/>
        <w:b/>
        <w:color w:val="000080"/>
        <w:sz w:val="24"/>
      </w:rPr>
    </w:pPr>
    <w:r w:rsidRPr="00722401">
      <w:rPr>
        <w:rStyle w:val="aa"/>
        <w:b/>
        <w:color w:val="000080"/>
        <w:sz w:val="24"/>
      </w:rPr>
      <w:fldChar w:fldCharType="begin"/>
    </w:r>
    <w:r w:rsidRPr="00722401">
      <w:rPr>
        <w:rStyle w:val="aa"/>
        <w:b/>
        <w:color w:val="000080"/>
        <w:sz w:val="24"/>
      </w:rPr>
      <w:instrText xml:space="preserve">PAGE  </w:instrText>
    </w:r>
    <w:r w:rsidRPr="00722401">
      <w:rPr>
        <w:rStyle w:val="aa"/>
        <w:b/>
        <w:color w:val="000080"/>
        <w:sz w:val="24"/>
      </w:rPr>
      <w:fldChar w:fldCharType="separate"/>
    </w:r>
    <w:r w:rsidR="00733B12">
      <w:rPr>
        <w:rStyle w:val="aa"/>
        <w:b/>
        <w:noProof/>
        <w:color w:val="000080"/>
        <w:sz w:val="24"/>
      </w:rPr>
      <w:t>18</w:t>
    </w:r>
    <w:r w:rsidRPr="00722401">
      <w:rPr>
        <w:rStyle w:val="aa"/>
        <w:b/>
        <w:color w:val="000080"/>
        <w:sz w:val="24"/>
      </w:rPr>
      <w:fldChar w:fldCharType="end"/>
    </w:r>
  </w:p>
  <w:p w14:paraId="0CB928DD" w14:textId="77777777" w:rsidR="007A5ABA" w:rsidRDefault="007A5ABA" w:rsidP="00577E7D">
    <w:pPr>
      <w:pStyle w:val="a8"/>
      <w:tabs>
        <w:tab w:val="clear" w:pos="9355"/>
        <w:tab w:val="left" w:pos="8080"/>
        <w:tab w:val="left" w:pos="9356"/>
      </w:tabs>
      <w:spacing w:before="240"/>
      <w:ind w:right="360"/>
      <w:jc w:val="right"/>
      <w:rPr>
        <w:rFonts w:cs="Arial"/>
        <w:bCs/>
        <w:smallCaps/>
        <w:color w:val="000080"/>
        <w:sz w:val="16"/>
      </w:rPr>
    </w:pPr>
    <w:r>
      <w:rPr>
        <w:noProof/>
      </w:rPr>
      <mc:AlternateContent>
        <mc:Choice Requires="wps">
          <w:drawing>
            <wp:anchor distT="4294967295" distB="4294967295" distL="114300" distR="114300" simplePos="0" relativeHeight="251614720" behindDoc="0" locked="0" layoutInCell="1" allowOverlap="1" wp14:anchorId="0E9530C1" wp14:editId="0C7C1E0E">
              <wp:simplePos x="0" y="0"/>
              <wp:positionH relativeFrom="column">
                <wp:posOffset>1434465</wp:posOffset>
              </wp:positionH>
              <wp:positionV relativeFrom="paragraph">
                <wp:posOffset>18414</wp:posOffset>
              </wp:positionV>
              <wp:extent cx="2895600" cy="0"/>
              <wp:effectExtent l="0" t="0" r="0" b="0"/>
              <wp:wrapNone/>
              <wp:docPr id="1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956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D4CC2" id="Line 41" o:spid="_x0000_s1026" style="position:absolute;flip:x y;z-index:251614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95pt,1.45pt" to="340.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" strokecolor="navy" strokeweight="2pt"/>
          </w:pict>
        </mc:Fallback>
      </mc:AlternateContent>
    </w:r>
    <w:r>
      <w:rPr>
        <w:rFonts w:cs="Arial"/>
        <w:b/>
        <w:bCs/>
        <w:smallCaps/>
        <w:color w:val="000080"/>
        <w:sz w:val="16"/>
      </w:rPr>
      <w:t>Дата выпуска отчета: июль 2020 г.</w:t>
    </w:r>
  </w:p>
  <w:p w14:paraId="366162D4" w14:textId="77777777" w:rsidR="007A5ABA" w:rsidRPr="00845566" w:rsidRDefault="007A5ABA" w:rsidP="00577E7D">
    <w:pPr>
      <w:pStyle w:val="a8"/>
      <w:tabs>
        <w:tab w:val="clear" w:pos="9355"/>
        <w:tab w:val="left" w:pos="8080"/>
        <w:tab w:val="left" w:pos="9356"/>
      </w:tabs>
      <w:spacing w:before="240"/>
      <w:ind w:right="360"/>
      <w:jc w:val="right"/>
      <w:rPr>
        <w:rFonts w:cs="Arial"/>
        <w:bCs/>
        <w:smallCaps/>
        <w:color w:val="000080"/>
        <w:sz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A1D58" w14:textId="77777777" w:rsidR="007A5ABA" w:rsidRPr="00F904EF" w:rsidRDefault="007A5ABA" w:rsidP="00577E7D">
    <w:pPr>
      <w:pStyle w:val="af3"/>
      <w:tabs>
        <w:tab w:val="clear" w:pos="9355"/>
        <w:tab w:val="left" w:pos="4956"/>
        <w:tab w:val="left" w:pos="5664"/>
        <w:tab w:val="left" w:pos="6372"/>
      </w:tabs>
      <w:ind w:left="-2268" w:right="360"/>
      <w:jc w:val="left"/>
      <w:rPr>
        <w:szCs w:val="20"/>
      </w:rPr>
    </w:pPr>
    <w:r>
      <w:rPr>
        <w:szCs w:val="20"/>
      </w:rPr>
      <w:tab/>
    </w:r>
    <w:r>
      <w:rPr>
        <w:szCs w:val="20"/>
      </w:rPr>
      <w:tab/>
    </w:r>
    <w:r>
      <w:rPr>
        <w:szCs w:val="20"/>
      </w:rPr>
      <w:tab/>
    </w:r>
  </w:p>
  <w:p w14:paraId="71046A58" w14:textId="38C67F2D" w:rsidR="007A5ABA" w:rsidRPr="00722401" w:rsidRDefault="007A5ABA" w:rsidP="00577E7D">
    <w:pPr>
      <w:pStyle w:val="a8"/>
      <w:framePr w:w="722" w:h="485" w:hRule="exact" w:wrap="around" w:vAnchor="text" w:hAnchor="page" w:x="10942" w:y="-94"/>
      <w:rPr>
        <w:rStyle w:val="aa"/>
        <w:b/>
        <w:color w:val="000080"/>
        <w:sz w:val="24"/>
      </w:rPr>
    </w:pPr>
    <w:r w:rsidRPr="00722401">
      <w:rPr>
        <w:rStyle w:val="aa"/>
        <w:b/>
        <w:color w:val="000080"/>
        <w:sz w:val="24"/>
      </w:rPr>
      <w:fldChar w:fldCharType="begin"/>
    </w:r>
    <w:r w:rsidRPr="00722401">
      <w:rPr>
        <w:rStyle w:val="aa"/>
        <w:b/>
        <w:color w:val="000080"/>
        <w:sz w:val="24"/>
      </w:rPr>
      <w:instrText xml:space="preserve">PAGE  </w:instrText>
    </w:r>
    <w:r w:rsidRPr="00722401">
      <w:rPr>
        <w:rStyle w:val="aa"/>
        <w:b/>
        <w:color w:val="000080"/>
        <w:sz w:val="24"/>
      </w:rPr>
      <w:fldChar w:fldCharType="separate"/>
    </w:r>
    <w:r w:rsidR="00733B12">
      <w:rPr>
        <w:rStyle w:val="aa"/>
        <w:b/>
        <w:noProof/>
        <w:color w:val="000080"/>
        <w:sz w:val="24"/>
      </w:rPr>
      <w:t>19</w:t>
    </w:r>
    <w:r w:rsidRPr="00722401">
      <w:rPr>
        <w:rStyle w:val="aa"/>
        <w:b/>
        <w:color w:val="000080"/>
        <w:sz w:val="24"/>
      </w:rPr>
      <w:fldChar w:fldCharType="end"/>
    </w:r>
  </w:p>
  <w:p w14:paraId="5170A6B5" w14:textId="77777777" w:rsidR="007A5ABA" w:rsidRDefault="007A5ABA" w:rsidP="00577E7D">
    <w:pPr>
      <w:pStyle w:val="a8"/>
      <w:tabs>
        <w:tab w:val="clear" w:pos="9355"/>
        <w:tab w:val="left" w:pos="8080"/>
        <w:tab w:val="left" w:pos="9356"/>
      </w:tabs>
      <w:spacing w:before="240"/>
      <w:ind w:right="360"/>
      <w:jc w:val="right"/>
      <w:rPr>
        <w:rFonts w:cs="Arial"/>
        <w:b/>
        <w:bCs/>
        <w:smallCaps/>
        <w:color w:val="000080"/>
        <w:sz w:val="16"/>
      </w:rPr>
    </w:pPr>
    <w:r>
      <w:rPr>
        <w:rFonts w:ascii="Tahoma" w:hAnsi="Tahoma"/>
        <w:b/>
        <w:noProof/>
        <w:color w:val="000080"/>
      </w:rPr>
      <mc:AlternateContent>
        <mc:Choice Requires="wps">
          <w:drawing>
            <wp:anchor distT="0" distB="0" distL="114300" distR="114300" simplePos="0" relativeHeight="251649536" behindDoc="0" locked="0" layoutInCell="1" allowOverlap="1" wp14:anchorId="0C6698B1" wp14:editId="56FC6590">
              <wp:simplePos x="0" y="0"/>
              <wp:positionH relativeFrom="column">
                <wp:posOffset>1434465</wp:posOffset>
              </wp:positionH>
              <wp:positionV relativeFrom="paragraph">
                <wp:posOffset>18415</wp:posOffset>
              </wp:positionV>
              <wp:extent cx="2895600" cy="0"/>
              <wp:effectExtent l="13335" t="21590" r="15240" b="16510"/>
              <wp:wrapNone/>
              <wp:docPr id="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956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F4FF9" id="Line 92" o:spid="_x0000_s1026" style="position:absolute;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5pt,1.45pt" to="340.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" strokecolor="navy" strokeweight="2pt"/>
          </w:pict>
        </mc:Fallback>
      </mc:AlternateContent>
    </w:r>
    <w:r>
      <w:rPr>
        <w:rFonts w:cs="Arial"/>
        <w:b/>
        <w:bCs/>
        <w:smallCaps/>
        <w:color w:val="000080"/>
        <w:sz w:val="16"/>
      </w:rPr>
      <w:t>Дата выпуска отчета: июль 2020г.</w:t>
    </w:r>
  </w:p>
  <w:p w14:paraId="69B84797" w14:textId="77777777" w:rsidR="007A5ABA" w:rsidRDefault="007A5ABA" w:rsidP="00577E7D">
    <w:pPr>
      <w:pStyle w:val="a8"/>
      <w:tabs>
        <w:tab w:val="clear" w:pos="9355"/>
      </w:tabs>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F3110" w14:textId="77777777" w:rsidR="007A5ABA" w:rsidRDefault="007A5ABA" w:rsidP="00577E7D">
    <w:pPr>
      <w:pStyle w:val="a7"/>
      <w:framePr w:wrap="around" w:vAnchor="text" w:hAnchor="margin" w:xAlign="right" w:y="1"/>
    </w:pPr>
    <w:r>
      <w:fldChar w:fldCharType="begin"/>
    </w:r>
    <w:r>
      <w:instrText xml:space="preserve">PAGE  </w:instrText>
    </w:r>
    <w:r>
      <w:fldChar w:fldCharType="end"/>
    </w:r>
  </w:p>
  <w:p w14:paraId="5269F92B" w14:textId="77777777" w:rsidR="007A5ABA" w:rsidRDefault="007A5ABA" w:rsidP="005F0F85">
    <w:pPr>
      <w:pStyle w:val="a7"/>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53B6D" w14:textId="79D5506A" w:rsidR="007A5ABA" w:rsidRPr="00961407" w:rsidRDefault="007A5ABA" w:rsidP="00577E7D">
    <w:pPr>
      <w:pStyle w:val="a8"/>
      <w:framePr w:wrap="around" w:vAnchor="text" w:hAnchor="page" w:x="10803" w:y="1"/>
      <w:rPr>
        <w:rStyle w:val="aa"/>
        <w:b/>
        <w:color w:val="000080"/>
      </w:rPr>
    </w:pPr>
    <w:r w:rsidRPr="00961407">
      <w:rPr>
        <w:rStyle w:val="aa"/>
        <w:b/>
        <w:color w:val="000080"/>
      </w:rPr>
      <w:fldChar w:fldCharType="begin"/>
    </w:r>
    <w:r w:rsidRPr="00961407">
      <w:rPr>
        <w:rStyle w:val="aa"/>
        <w:b/>
        <w:color w:val="000080"/>
      </w:rPr>
      <w:instrText xml:space="preserve">PAGE  </w:instrText>
    </w:r>
    <w:r w:rsidRPr="00961407">
      <w:rPr>
        <w:rStyle w:val="aa"/>
        <w:b/>
        <w:color w:val="000080"/>
      </w:rPr>
      <w:fldChar w:fldCharType="separate"/>
    </w:r>
    <w:r w:rsidR="00733B12">
      <w:rPr>
        <w:rStyle w:val="aa"/>
        <w:b/>
        <w:noProof/>
        <w:color w:val="000080"/>
      </w:rPr>
      <w:t>21</w:t>
    </w:r>
    <w:r w:rsidRPr="00961407">
      <w:rPr>
        <w:rStyle w:val="aa"/>
        <w:b/>
        <w:color w:val="000080"/>
      </w:rPr>
      <w:fldChar w:fldCharType="end"/>
    </w:r>
  </w:p>
  <w:p w14:paraId="34457E25" w14:textId="77777777" w:rsidR="007A5ABA" w:rsidRDefault="007A5ABA" w:rsidP="00577E7D">
    <w:pPr>
      <w:pStyle w:val="a7"/>
      <w:shd w:val="clear" w:color="auto" w:fill="auto"/>
      <w:tabs>
        <w:tab w:val="left" w:pos="8080"/>
        <w:tab w:val="left" w:pos="9356"/>
      </w:tabs>
      <w:spacing w:before="240"/>
      <w:ind w:right="360"/>
      <w:jc w:val="right"/>
      <w:rPr>
        <w:rFonts w:ascii="Arial" w:hAnsi="Arial" w:cs="Arial"/>
        <w:b/>
        <w:bCs/>
        <w:smallCaps/>
        <w:color w:val="000080"/>
        <w:sz w:val="16"/>
        <w:szCs w:val="16"/>
      </w:rPr>
    </w:pPr>
    <w:r w:rsidRPr="00AE7251">
      <w:rPr>
        <w:rFonts w:ascii="Arial" w:hAnsi="Arial" w:cs="Arial"/>
        <w:b/>
        <w:noProof/>
        <w:color w:val="000080"/>
        <w:sz w:val="16"/>
        <w:szCs w:val="16"/>
      </w:rPr>
      <mc:AlternateContent>
        <mc:Choice Requires="wps">
          <w:drawing>
            <wp:anchor distT="0" distB="0" distL="114300" distR="114300" simplePos="0" relativeHeight="251607552" behindDoc="0" locked="0" layoutInCell="1" allowOverlap="1" wp14:anchorId="0BC4D47D" wp14:editId="19187B81">
              <wp:simplePos x="0" y="0"/>
              <wp:positionH relativeFrom="column">
                <wp:posOffset>1551940</wp:posOffset>
              </wp:positionH>
              <wp:positionV relativeFrom="paragraph">
                <wp:posOffset>21590</wp:posOffset>
              </wp:positionV>
              <wp:extent cx="2895600" cy="0"/>
              <wp:effectExtent l="16510" t="15240" r="21590" b="13335"/>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956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38E11" id="Line 51" o:spid="_x0000_s1026" style="position:absolute;flip:x y;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pt,1.7pt" to="350.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" strokecolor="navy" strokeweight="2pt"/>
          </w:pict>
        </mc:Fallback>
      </mc:AlternateContent>
    </w:r>
    <w:r w:rsidRPr="00AE7251">
      <w:rPr>
        <w:rFonts w:ascii="Arial" w:hAnsi="Arial" w:cs="Arial"/>
        <w:b/>
        <w:bCs/>
        <w:smallCaps/>
        <w:color w:val="000080"/>
        <w:sz w:val="16"/>
        <w:szCs w:val="16"/>
      </w:rPr>
      <w:t>Дата выпуска отчета</w:t>
    </w:r>
    <w:r>
      <w:rPr>
        <w:rFonts w:ascii="Arial" w:hAnsi="Arial" w:cs="Arial"/>
        <w:b/>
        <w:bCs/>
        <w:smallCaps/>
        <w:color w:val="000080"/>
        <w:sz w:val="16"/>
        <w:szCs w:val="16"/>
      </w:rPr>
      <w:t xml:space="preserve"> июль 2020 г.</w:t>
    </w:r>
  </w:p>
  <w:p w14:paraId="69051819" w14:textId="77777777" w:rsidR="007A5ABA" w:rsidRPr="00AE7251" w:rsidRDefault="007A5ABA" w:rsidP="00577E7D">
    <w:pPr>
      <w:pStyle w:val="a7"/>
      <w:shd w:val="clear" w:color="auto" w:fill="auto"/>
      <w:tabs>
        <w:tab w:val="left" w:pos="8080"/>
        <w:tab w:val="left" w:pos="9356"/>
      </w:tabs>
      <w:spacing w:before="240"/>
      <w:ind w:right="360"/>
      <w:jc w:val="right"/>
      <w:rPr>
        <w:rFonts w:ascii="Arial" w:hAnsi="Arial" w:cs="Arial"/>
        <w:color w:val="000080"/>
        <w:sz w:val="16"/>
        <w:szCs w:val="16"/>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0600" w14:textId="798A7E75" w:rsidR="007A5ABA" w:rsidRPr="00961407" w:rsidRDefault="007A5ABA" w:rsidP="00577E7D">
    <w:pPr>
      <w:pStyle w:val="a8"/>
      <w:framePr w:wrap="around" w:vAnchor="text" w:hAnchor="page" w:x="10803" w:y="1"/>
      <w:rPr>
        <w:rStyle w:val="aa"/>
        <w:b/>
        <w:color w:val="000080"/>
      </w:rPr>
    </w:pPr>
    <w:r w:rsidRPr="00961407">
      <w:rPr>
        <w:rStyle w:val="aa"/>
        <w:b/>
        <w:color w:val="000080"/>
      </w:rPr>
      <w:fldChar w:fldCharType="begin"/>
    </w:r>
    <w:r w:rsidRPr="00961407">
      <w:rPr>
        <w:rStyle w:val="aa"/>
        <w:b/>
        <w:color w:val="000080"/>
      </w:rPr>
      <w:instrText xml:space="preserve">PAGE  </w:instrText>
    </w:r>
    <w:r w:rsidRPr="00961407">
      <w:rPr>
        <w:rStyle w:val="aa"/>
        <w:b/>
        <w:color w:val="000080"/>
      </w:rPr>
      <w:fldChar w:fldCharType="separate"/>
    </w:r>
    <w:r w:rsidR="00733B12">
      <w:rPr>
        <w:rStyle w:val="aa"/>
        <w:b/>
        <w:noProof/>
        <w:color w:val="000080"/>
      </w:rPr>
      <w:t>20</w:t>
    </w:r>
    <w:r w:rsidRPr="00961407">
      <w:rPr>
        <w:rStyle w:val="aa"/>
        <w:b/>
        <w:color w:val="000080"/>
      </w:rPr>
      <w:fldChar w:fldCharType="end"/>
    </w:r>
  </w:p>
  <w:p w14:paraId="3DF1F076" w14:textId="77777777" w:rsidR="007A5ABA" w:rsidRPr="007A5538" w:rsidRDefault="007A5ABA" w:rsidP="00577E7D">
    <w:pPr>
      <w:pStyle w:val="a7"/>
      <w:shd w:val="clear" w:color="auto" w:fill="auto"/>
      <w:jc w:val="right"/>
      <w:rPr>
        <w:rFonts w:ascii="Arial" w:hAnsi="Arial" w:cs="Arial"/>
        <w:b/>
        <w:bCs/>
        <w:smallCaps/>
        <w:color w:val="000080"/>
        <w:sz w:val="16"/>
        <w:szCs w:val="16"/>
      </w:rPr>
    </w:pPr>
    <w:r w:rsidRPr="00AE7251">
      <w:rPr>
        <w:rFonts w:ascii="Arial" w:hAnsi="Arial" w:cs="Arial"/>
        <w:b/>
        <w:noProof/>
        <w:color w:val="000080"/>
        <w:sz w:val="16"/>
        <w:szCs w:val="16"/>
      </w:rPr>
      <mc:AlternateContent>
        <mc:Choice Requires="wps">
          <w:drawing>
            <wp:anchor distT="0" distB="0" distL="114300" distR="114300" simplePos="0" relativeHeight="251611648" behindDoc="0" locked="0" layoutInCell="1" allowOverlap="1" wp14:anchorId="4C971366" wp14:editId="5AD0022D">
              <wp:simplePos x="0" y="0"/>
              <wp:positionH relativeFrom="column">
                <wp:posOffset>1524000</wp:posOffset>
              </wp:positionH>
              <wp:positionV relativeFrom="paragraph">
                <wp:posOffset>64135</wp:posOffset>
              </wp:positionV>
              <wp:extent cx="2895600" cy="0"/>
              <wp:effectExtent l="15240" t="14605" r="13335" b="13970"/>
              <wp:wrapNone/>
              <wp:docPr id="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956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C0EBD" id="Line 55" o:spid="_x0000_s1026" style="position:absolute;flip:x y;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5.05pt" to="34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" strokecolor="navy" strokeweight="2pt"/>
          </w:pict>
        </mc:Fallback>
      </mc:AlternateContent>
    </w:r>
  </w:p>
  <w:p w14:paraId="05A2BD22" w14:textId="77777777" w:rsidR="007A5ABA" w:rsidRPr="00AE7251" w:rsidRDefault="007A5ABA" w:rsidP="00577E7D">
    <w:pPr>
      <w:pStyle w:val="a7"/>
      <w:shd w:val="clear" w:color="auto" w:fill="auto"/>
      <w:jc w:val="right"/>
      <w:rPr>
        <w:rFonts w:ascii="Arial" w:hAnsi="Arial" w:cs="Arial"/>
        <w:color w:val="000080"/>
        <w:sz w:val="16"/>
        <w:szCs w:val="16"/>
      </w:rPr>
    </w:pPr>
    <w:r w:rsidRPr="00AE7251">
      <w:rPr>
        <w:rFonts w:ascii="Arial" w:hAnsi="Arial" w:cs="Arial"/>
        <w:b/>
        <w:bCs/>
        <w:smallCaps/>
        <w:color w:val="000080"/>
        <w:sz w:val="16"/>
        <w:szCs w:val="16"/>
      </w:rPr>
      <w:t xml:space="preserve">Дата выпуска отчета: </w:t>
    </w:r>
    <w:r>
      <w:rPr>
        <w:rFonts w:ascii="Arial" w:hAnsi="Arial" w:cs="Arial"/>
        <w:b/>
        <w:bCs/>
        <w:smallCaps/>
        <w:color w:val="000080"/>
        <w:sz w:val="16"/>
        <w:szCs w:val="16"/>
      </w:rPr>
      <w:t>июль 2020 г.</w:t>
    </w:r>
  </w:p>
  <w:p w14:paraId="4F3E61CB" w14:textId="77777777" w:rsidR="007A5ABA" w:rsidRDefault="007A5ABA" w:rsidP="00577E7D">
    <w:pPr>
      <w:pStyle w:val="a7"/>
      <w:shd w:val="clear" w:color="auto" w:fill="auto"/>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F9C68" w14:textId="77777777" w:rsidR="007A5ABA" w:rsidRDefault="007A5ABA" w:rsidP="005F0F8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146FFCFA" w14:textId="77777777" w:rsidR="007A5ABA" w:rsidRDefault="007A5ABA" w:rsidP="005F0F85">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30D78" w14:textId="77777777" w:rsidR="00E515A3" w:rsidRDefault="00E515A3">
      <w:r>
        <w:separator/>
      </w:r>
    </w:p>
  </w:footnote>
  <w:footnote w:type="continuationSeparator" w:id="0">
    <w:p w14:paraId="3E6806F3" w14:textId="77777777" w:rsidR="00E515A3" w:rsidRDefault="00E515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61A2E" w14:textId="77777777" w:rsidR="007A5ABA" w:rsidRPr="007A1360" w:rsidRDefault="007A5ABA" w:rsidP="00577E7D">
    <w:pPr>
      <w:pStyle w:val="af3"/>
      <w:spacing w:line="240" w:lineRule="auto"/>
      <w:ind w:right="758" w:hanging="567"/>
      <w:rPr>
        <w:rFonts w:ascii="Tahoma" w:hAnsi="Tahoma"/>
        <w:b/>
        <w:color w:val="000080"/>
        <w:sz w:val="28"/>
      </w:rPr>
    </w:pPr>
    <w:r w:rsidRPr="007A1360">
      <w:rPr>
        <w:noProof/>
        <w:color w:val="000080"/>
      </w:rPr>
      <w:drawing>
        <wp:anchor distT="0" distB="0" distL="114300" distR="114300" simplePos="0" relativeHeight="251627008" behindDoc="1" locked="0" layoutInCell="1" allowOverlap="1" wp14:anchorId="09A5BDDC" wp14:editId="36714590">
          <wp:simplePos x="0" y="0"/>
          <wp:positionH relativeFrom="column">
            <wp:posOffset>3720465</wp:posOffset>
          </wp:positionH>
          <wp:positionV relativeFrom="paragraph">
            <wp:posOffset>-132080</wp:posOffset>
          </wp:positionV>
          <wp:extent cx="1514475" cy="847725"/>
          <wp:effectExtent l="0" t="0" r="0" b="0"/>
          <wp:wrapNone/>
          <wp:docPr id="17" name="Рисунок 17"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60">
      <w:rPr>
        <w:rFonts w:ascii="Tahoma" w:hAnsi="Tahoma"/>
        <w:b/>
        <w:noProof/>
        <w:color w:val="000080"/>
        <w:sz w:val="28"/>
      </w:rPr>
      <w:t xml:space="preserve">Маркетинговое Агентство </w:t>
    </w:r>
    <w:r w:rsidRPr="007A1360">
      <w:rPr>
        <w:rFonts w:ascii="Tahoma" w:hAnsi="Tahoma"/>
        <w:b/>
        <w:color w:val="000080"/>
        <w:sz w:val="28"/>
        <w:lang w:val="en-US"/>
      </w:rPr>
      <w:t>Step</w:t>
    </w:r>
    <w:r w:rsidRPr="007A1360">
      <w:rPr>
        <w:rFonts w:ascii="Tahoma" w:hAnsi="Tahoma"/>
        <w:b/>
        <w:color w:val="000080"/>
        <w:sz w:val="28"/>
      </w:rPr>
      <w:t xml:space="preserve"> </w:t>
    </w:r>
    <w:r w:rsidRPr="007A1360">
      <w:rPr>
        <w:rFonts w:ascii="Tahoma" w:hAnsi="Tahoma"/>
        <w:b/>
        <w:color w:val="000080"/>
        <w:sz w:val="28"/>
        <w:lang w:val="en-US"/>
      </w:rPr>
      <w:t>by</w:t>
    </w:r>
    <w:r w:rsidRPr="007A1360">
      <w:rPr>
        <w:rFonts w:ascii="Tahoma" w:hAnsi="Tahoma"/>
        <w:b/>
        <w:color w:val="000080"/>
        <w:sz w:val="28"/>
      </w:rPr>
      <w:t xml:space="preserve"> </w:t>
    </w:r>
    <w:r w:rsidRPr="007A1360">
      <w:rPr>
        <w:rFonts w:ascii="Tahoma" w:hAnsi="Tahoma"/>
        <w:b/>
        <w:color w:val="000080"/>
        <w:sz w:val="28"/>
        <w:lang w:val="en-US"/>
      </w:rPr>
      <w:t>Step</w:t>
    </w:r>
  </w:p>
  <w:p w14:paraId="7A273CAF" w14:textId="77777777" w:rsidR="007A5ABA" w:rsidRPr="007A1360" w:rsidRDefault="007A5ABA" w:rsidP="00577E7D">
    <w:pPr>
      <w:pStyle w:val="af3"/>
      <w:spacing w:line="240" w:lineRule="auto"/>
      <w:ind w:hanging="567"/>
      <w:rPr>
        <w:rFonts w:ascii="Tahoma" w:hAnsi="Tahoma"/>
        <w:b/>
        <w:color w:val="000080"/>
        <w:sz w:val="16"/>
      </w:rPr>
    </w:pPr>
    <w:r>
      <w:rPr>
        <w:rFonts w:ascii="Tahoma" w:hAnsi="Tahoma"/>
        <w:b/>
        <w:color w:val="000080"/>
        <w:sz w:val="16"/>
      </w:rPr>
      <w:t>125009</w:t>
    </w:r>
    <w:r w:rsidRPr="007A1360">
      <w:rPr>
        <w:rFonts w:ascii="Tahoma" w:hAnsi="Tahoma"/>
        <w:b/>
        <w:color w:val="000080"/>
        <w:sz w:val="16"/>
      </w:rPr>
      <w:t xml:space="preserve">, г. Москва, </w:t>
    </w:r>
    <w:r>
      <w:rPr>
        <w:rFonts w:ascii="Tahoma" w:hAnsi="Tahoma"/>
        <w:b/>
        <w:color w:val="000080"/>
        <w:sz w:val="16"/>
      </w:rPr>
      <w:t>Брюсов пер.</w:t>
    </w:r>
    <w:r w:rsidRPr="007A1360">
      <w:rPr>
        <w:rFonts w:ascii="Tahoma" w:hAnsi="Tahoma"/>
        <w:b/>
        <w:color w:val="000080"/>
        <w:sz w:val="16"/>
      </w:rPr>
      <w:t xml:space="preserve">, д. </w:t>
    </w:r>
    <w:r>
      <w:rPr>
        <w:rFonts w:ascii="Tahoma" w:hAnsi="Tahoma"/>
        <w:b/>
        <w:color w:val="000080"/>
        <w:sz w:val="16"/>
      </w:rPr>
      <w:t>11</w:t>
    </w:r>
    <w:r w:rsidRPr="007A1360">
      <w:rPr>
        <w:rFonts w:ascii="Tahoma" w:hAnsi="Tahoma"/>
        <w:b/>
        <w:color w:val="000080"/>
        <w:sz w:val="16"/>
      </w:rPr>
      <w:t xml:space="preserve">, стр. </w:t>
    </w:r>
    <w:r>
      <w:rPr>
        <w:rFonts w:ascii="Tahoma" w:hAnsi="Tahoma"/>
        <w:b/>
        <w:color w:val="000080"/>
        <w:sz w:val="16"/>
      </w:rPr>
      <w:t>1</w:t>
    </w:r>
  </w:p>
  <w:p w14:paraId="4E500E05" w14:textId="77777777" w:rsidR="007A5ABA" w:rsidRPr="00EA1093" w:rsidRDefault="007A5ABA" w:rsidP="00577E7D">
    <w:pPr>
      <w:pStyle w:val="af3"/>
      <w:spacing w:line="240" w:lineRule="auto"/>
      <w:ind w:hanging="567"/>
      <w:rPr>
        <w:rFonts w:ascii="Tahoma" w:hAnsi="Tahoma" w:cs="Tahoma"/>
        <w:b/>
        <w:color w:val="000080"/>
        <w:sz w:val="16"/>
        <w:szCs w:val="16"/>
      </w:rPr>
    </w:pPr>
    <w:r w:rsidRPr="007A1360">
      <w:rPr>
        <w:noProof/>
        <w:color w:val="000080"/>
        <w:highlight w:val="yellow"/>
      </w:rPr>
      <w:drawing>
        <wp:anchor distT="0" distB="0" distL="114300" distR="114300" simplePos="0" relativeHeight="251622912" behindDoc="1" locked="0" layoutInCell="1" allowOverlap="1" wp14:anchorId="32867856" wp14:editId="6BC3389B">
          <wp:simplePos x="0" y="0"/>
          <wp:positionH relativeFrom="column">
            <wp:posOffset>-622935</wp:posOffset>
          </wp:positionH>
          <wp:positionV relativeFrom="paragraph">
            <wp:posOffset>172720</wp:posOffset>
          </wp:positionV>
          <wp:extent cx="5276850" cy="219075"/>
          <wp:effectExtent l="0" t="0" r="0" b="0"/>
          <wp:wrapNone/>
          <wp:docPr id="225" name="Рисунок 225"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60">
      <w:rPr>
        <w:rFonts w:ascii="Tahoma" w:hAnsi="Tahoma"/>
        <w:b/>
        <w:color w:val="000080"/>
        <w:sz w:val="16"/>
      </w:rPr>
      <w:t xml:space="preserve">Тел. (495) </w:t>
    </w:r>
    <w:r w:rsidRPr="00EA1093">
      <w:rPr>
        <w:rFonts w:ascii="Tahoma" w:hAnsi="Tahoma" w:cs="Tahoma"/>
        <w:b/>
        <w:color w:val="000080"/>
        <w:sz w:val="16"/>
        <w:szCs w:val="16"/>
      </w:rPr>
      <w:t xml:space="preserve">109-07-79;  </w:t>
    </w:r>
    <w:hyperlink r:id="rId3" w:history="1">
      <w:r w:rsidRPr="00EA1093">
        <w:rPr>
          <w:rFonts w:ascii="Tahoma" w:hAnsi="Tahoma" w:cs="Tahoma"/>
          <w:b/>
          <w:color w:val="000080"/>
          <w:sz w:val="16"/>
          <w:szCs w:val="16"/>
        </w:rPr>
        <w:t>www.step-by-step.ru</w:t>
      </w:r>
    </w:hyperlink>
  </w:p>
  <w:p w14:paraId="7036A6D0" w14:textId="77777777" w:rsidR="007A5ABA" w:rsidRPr="00AC0A9C" w:rsidRDefault="007A5ABA" w:rsidP="003E2C56">
    <w:pPr>
      <w:pStyle w:val="af3"/>
      <w:tabs>
        <w:tab w:val="clear" w:pos="9355"/>
        <w:tab w:val="left" w:pos="4956"/>
        <w:tab w:val="left" w:pos="5664"/>
        <w:tab w:val="left" w:pos="6372"/>
      </w:tabs>
      <w:ind w:left="-2268" w:right="360"/>
      <w:jc w:val="left"/>
      <w:rPr>
        <w:szCs w:val="20"/>
      </w:rPr>
    </w:pPr>
    <w:r>
      <w:rPr>
        <w:szCs w:val="20"/>
      </w:rPr>
      <w:tab/>
    </w:r>
    <w:r>
      <w:rPr>
        <w:szCs w:val="20"/>
      </w:rPr>
      <w:tab/>
    </w:r>
    <w:r>
      <w:rPr>
        <w:szCs w:val="20"/>
      </w:rPr>
      <w:tab/>
    </w:r>
    <w:r>
      <w:rPr>
        <w:szCs w:val="20"/>
      </w:rPr>
      <w:tab/>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C142A" w14:textId="77777777" w:rsidR="007A5ABA" w:rsidRPr="007A1360" w:rsidRDefault="007A5ABA" w:rsidP="00577E7D">
    <w:pPr>
      <w:pStyle w:val="af3"/>
      <w:spacing w:line="240" w:lineRule="auto"/>
      <w:ind w:right="758" w:hanging="567"/>
      <w:rPr>
        <w:rFonts w:ascii="Tahoma" w:hAnsi="Tahoma"/>
        <w:b/>
        <w:color w:val="000080"/>
        <w:sz w:val="28"/>
      </w:rPr>
    </w:pPr>
    <w:r w:rsidRPr="007A1360">
      <w:rPr>
        <w:noProof/>
        <w:color w:val="000080"/>
      </w:rPr>
      <w:drawing>
        <wp:anchor distT="0" distB="0" distL="114300" distR="114300" simplePos="0" relativeHeight="251717120" behindDoc="1" locked="0" layoutInCell="1" allowOverlap="1" wp14:anchorId="3CFEBCE0" wp14:editId="13A0AEFA">
          <wp:simplePos x="0" y="0"/>
          <wp:positionH relativeFrom="column">
            <wp:posOffset>3720465</wp:posOffset>
          </wp:positionH>
          <wp:positionV relativeFrom="paragraph">
            <wp:posOffset>-132080</wp:posOffset>
          </wp:positionV>
          <wp:extent cx="1514475" cy="847725"/>
          <wp:effectExtent l="0" t="0" r="0" b="0"/>
          <wp:wrapNone/>
          <wp:docPr id="247" name="Рисунок 247"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60">
      <w:rPr>
        <w:rFonts w:ascii="Tahoma" w:hAnsi="Tahoma"/>
        <w:b/>
        <w:noProof/>
        <w:color w:val="000080"/>
        <w:sz w:val="28"/>
      </w:rPr>
      <w:t xml:space="preserve">Маркетинговое Агентство </w:t>
    </w:r>
    <w:r w:rsidRPr="007A1360">
      <w:rPr>
        <w:rFonts w:ascii="Tahoma" w:hAnsi="Tahoma"/>
        <w:b/>
        <w:color w:val="000080"/>
        <w:sz w:val="28"/>
        <w:lang w:val="en-US"/>
      </w:rPr>
      <w:t>Step</w:t>
    </w:r>
    <w:r w:rsidRPr="007A1360">
      <w:rPr>
        <w:rFonts w:ascii="Tahoma" w:hAnsi="Tahoma"/>
        <w:b/>
        <w:color w:val="000080"/>
        <w:sz w:val="28"/>
      </w:rPr>
      <w:t xml:space="preserve"> </w:t>
    </w:r>
    <w:r w:rsidRPr="007A1360">
      <w:rPr>
        <w:rFonts w:ascii="Tahoma" w:hAnsi="Tahoma"/>
        <w:b/>
        <w:color w:val="000080"/>
        <w:sz w:val="28"/>
        <w:lang w:val="en-US"/>
      </w:rPr>
      <w:t>by</w:t>
    </w:r>
    <w:r w:rsidRPr="007A1360">
      <w:rPr>
        <w:rFonts w:ascii="Tahoma" w:hAnsi="Tahoma"/>
        <w:b/>
        <w:color w:val="000080"/>
        <w:sz w:val="28"/>
      </w:rPr>
      <w:t xml:space="preserve"> </w:t>
    </w:r>
    <w:r w:rsidRPr="007A1360">
      <w:rPr>
        <w:rFonts w:ascii="Tahoma" w:hAnsi="Tahoma"/>
        <w:b/>
        <w:color w:val="000080"/>
        <w:sz w:val="28"/>
        <w:lang w:val="en-US"/>
      </w:rPr>
      <w:t>Step</w:t>
    </w:r>
  </w:p>
  <w:p w14:paraId="687E7E73" w14:textId="77777777" w:rsidR="007A5ABA" w:rsidRDefault="007A5ABA" w:rsidP="00577E7D">
    <w:pPr>
      <w:pStyle w:val="af3"/>
      <w:spacing w:line="240" w:lineRule="auto"/>
      <w:ind w:hanging="567"/>
      <w:rPr>
        <w:rFonts w:ascii="Tahoma" w:hAnsi="Tahoma"/>
        <w:b/>
        <w:color w:val="000080"/>
        <w:sz w:val="16"/>
      </w:rPr>
    </w:pPr>
    <w:r>
      <w:rPr>
        <w:rFonts w:ascii="Tahoma" w:hAnsi="Tahoma"/>
        <w:b/>
        <w:color w:val="000080"/>
        <w:sz w:val="16"/>
      </w:rPr>
      <w:t>125009</w:t>
    </w:r>
    <w:r w:rsidRPr="007A1360">
      <w:rPr>
        <w:rFonts w:ascii="Tahoma" w:hAnsi="Tahoma"/>
        <w:b/>
        <w:color w:val="000080"/>
        <w:sz w:val="16"/>
      </w:rPr>
      <w:t xml:space="preserve">, г. Москва, </w:t>
    </w:r>
    <w:r>
      <w:rPr>
        <w:rFonts w:ascii="Tahoma" w:hAnsi="Tahoma"/>
        <w:b/>
        <w:color w:val="000080"/>
        <w:sz w:val="16"/>
      </w:rPr>
      <w:t>Брюсов пер.</w:t>
    </w:r>
    <w:r w:rsidRPr="007A1360">
      <w:rPr>
        <w:rFonts w:ascii="Tahoma" w:hAnsi="Tahoma"/>
        <w:b/>
        <w:color w:val="000080"/>
        <w:sz w:val="16"/>
      </w:rPr>
      <w:t xml:space="preserve">, д. </w:t>
    </w:r>
    <w:r>
      <w:rPr>
        <w:rFonts w:ascii="Tahoma" w:hAnsi="Tahoma"/>
        <w:b/>
        <w:color w:val="000080"/>
        <w:sz w:val="16"/>
      </w:rPr>
      <w:t>11</w:t>
    </w:r>
    <w:r w:rsidRPr="007A1360">
      <w:rPr>
        <w:rFonts w:ascii="Tahoma" w:hAnsi="Tahoma"/>
        <w:b/>
        <w:color w:val="000080"/>
        <w:sz w:val="16"/>
      </w:rPr>
      <w:t xml:space="preserve">, стр. </w:t>
    </w:r>
    <w:r>
      <w:rPr>
        <w:rFonts w:ascii="Tahoma" w:hAnsi="Tahoma"/>
        <w:b/>
        <w:color w:val="000080"/>
        <w:sz w:val="16"/>
      </w:rPr>
      <w:t>1</w:t>
    </w:r>
  </w:p>
  <w:p w14:paraId="57C5F0E5" w14:textId="77777777" w:rsidR="007A5ABA" w:rsidRPr="00FE7F95" w:rsidRDefault="007A5ABA" w:rsidP="00577E7D">
    <w:pPr>
      <w:pStyle w:val="af3"/>
      <w:spacing w:line="240" w:lineRule="auto"/>
      <w:ind w:hanging="567"/>
      <w:rPr>
        <w:rFonts w:ascii="Tahoma" w:hAnsi="Tahoma"/>
        <w:b/>
        <w:color w:val="000080"/>
        <w:sz w:val="16"/>
      </w:rPr>
    </w:pPr>
    <w:r w:rsidRPr="007A1360">
      <w:rPr>
        <w:noProof/>
        <w:color w:val="000080"/>
        <w:highlight w:val="yellow"/>
      </w:rPr>
      <w:drawing>
        <wp:anchor distT="0" distB="0" distL="114300" distR="114300" simplePos="0" relativeHeight="251714048" behindDoc="1" locked="0" layoutInCell="1" allowOverlap="1" wp14:anchorId="166558E2" wp14:editId="490F8216">
          <wp:simplePos x="0" y="0"/>
          <wp:positionH relativeFrom="column">
            <wp:posOffset>-622935</wp:posOffset>
          </wp:positionH>
          <wp:positionV relativeFrom="paragraph">
            <wp:posOffset>172720</wp:posOffset>
          </wp:positionV>
          <wp:extent cx="5276850" cy="219075"/>
          <wp:effectExtent l="0" t="0" r="0" b="0"/>
          <wp:wrapNone/>
          <wp:docPr id="248" name="Рисунок 248"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60">
      <w:rPr>
        <w:rFonts w:ascii="Tahoma" w:hAnsi="Tahoma"/>
        <w:b/>
        <w:color w:val="000080"/>
        <w:sz w:val="16"/>
      </w:rPr>
      <w:t xml:space="preserve">Тел. (495) </w:t>
    </w:r>
    <w:r w:rsidRPr="00EA1093">
      <w:rPr>
        <w:rFonts w:ascii="Tahoma" w:hAnsi="Tahoma" w:cs="Tahoma"/>
        <w:b/>
        <w:color w:val="000080"/>
        <w:sz w:val="16"/>
        <w:szCs w:val="16"/>
      </w:rPr>
      <w:t xml:space="preserve">109-07-79;  </w:t>
    </w:r>
    <w:hyperlink r:id="rId3" w:history="1">
      <w:r w:rsidRPr="00EA1093">
        <w:rPr>
          <w:rFonts w:ascii="Tahoma" w:hAnsi="Tahoma" w:cs="Tahoma"/>
          <w:b/>
          <w:color w:val="000080"/>
          <w:sz w:val="16"/>
          <w:szCs w:val="16"/>
        </w:rPr>
        <w:t>www.step-by-step.ru</w:t>
      </w:r>
    </w:hyperlink>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687B6" w14:textId="77777777" w:rsidR="007A5ABA" w:rsidRPr="007A1360" w:rsidRDefault="007A5ABA" w:rsidP="00577E7D">
    <w:pPr>
      <w:pStyle w:val="af3"/>
      <w:spacing w:line="240" w:lineRule="auto"/>
      <w:ind w:right="758" w:hanging="567"/>
      <w:rPr>
        <w:rFonts w:ascii="Tahoma" w:hAnsi="Tahoma"/>
        <w:b/>
        <w:color w:val="000080"/>
        <w:sz w:val="28"/>
      </w:rPr>
    </w:pPr>
    <w:r w:rsidRPr="007A1360">
      <w:rPr>
        <w:noProof/>
        <w:color w:val="000080"/>
      </w:rPr>
      <w:drawing>
        <wp:anchor distT="0" distB="0" distL="114300" distR="114300" simplePos="0" relativeHeight="251710976" behindDoc="1" locked="0" layoutInCell="1" allowOverlap="1" wp14:anchorId="72233749" wp14:editId="4C0CEB7F">
          <wp:simplePos x="0" y="0"/>
          <wp:positionH relativeFrom="column">
            <wp:posOffset>3720465</wp:posOffset>
          </wp:positionH>
          <wp:positionV relativeFrom="paragraph">
            <wp:posOffset>-132080</wp:posOffset>
          </wp:positionV>
          <wp:extent cx="1514475" cy="847725"/>
          <wp:effectExtent l="0" t="0" r="0" b="0"/>
          <wp:wrapNone/>
          <wp:docPr id="245" name="Рисунок 245"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60">
      <w:rPr>
        <w:rFonts w:ascii="Tahoma" w:hAnsi="Tahoma"/>
        <w:b/>
        <w:noProof/>
        <w:color w:val="000080"/>
        <w:sz w:val="28"/>
      </w:rPr>
      <w:t xml:space="preserve">Маркетинговое Агентство </w:t>
    </w:r>
    <w:r w:rsidRPr="007A1360">
      <w:rPr>
        <w:rFonts w:ascii="Tahoma" w:hAnsi="Tahoma"/>
        <w:b/>
        <w:color w:val="000080"/>
        <w:sz w:val="28"/>
        <w:lang w:val="en-US"/>
      </w:rPr>
      <w:t>Step</w:t>
    </w:r>
    <w:r w:rsidRPr="007A1360">
      <w:rPr>
        <w:rFonts w:ascii="Tahoma" w:hAnsi="Tahoma"/>
        <w:b/>
        <w:color w:val="000080"/>
        <w:sz w:val="28"/>
      </w:rPr>
      <w:t xml:space="preserve"> </w:t>
    </w:r>
    <w:r w:rsidRPr="007A1360">
      <w:rPr>
        <w:rFonts w:ascii="Tahoma" w:hAnsi="Tahoma"/>
        <w:b/>
        <w:color w:val="000080"/>
        <w:sz w:val="28"/>
        <w:lang w:val="en-US"/>
      </w:rPr>
      <w:t>by</w:t>
    </w:r>
    <w:r w:rsidRPr="007A1360">
      <w:rPr>
        <w:rFonts w:ascii="Tahoma" w:hAnsi="Tahoma"/>
        <w:b/>
        <w:color w:val="000080"/>
        <w:sz w:val="28"/>
      </w:rPr>
      <w:t xml:space="preserve"> </w:t>
    </w:r>
    <w:r w:rsidRPr="007A1360">
      <w:rPr>
        <w:rFonts w:ascii="Tahoma" w:hAnsi="Tahoma"/>
        <w:b/>
        <w:color w:val="000080"/>
        <w:sz w:val="28"/>
        <w:lang w:val="en-US"/>
      </w:rPr>
      <w:t>Step</w:t>
    </w:r>
  </w:p>
  <w:p w14:paraId="0CB1068B" w14:textId="77777777" w:rsidR="007A5ABA" w:rsidRPr="007A1360" w:rsidRDefault="007A5ABA" w:rsidP="00577E7D">
    <w:pPr>
      <w:pStyle w:val="af3"/>
      <w:spacing w:line="240" w:lineRule="auto"/>
      <w:ind w:hanging="567"/>
      <w:rPr>
        <w:rFonts w:ascii="Tahoma" w:hAnsi="Tahoma"/>
        <w:b/>
        <w:color w:val="000080"/>
        <w:sz w:val="16"/>
      </w:rPr>
    </w:pPr>
    <w:r>
      <w:rPr>
        <w:rFonts w:ascii="Tahoma" w:hAnsi="Tahoma"/>
        <w:b/>
        <w:color w:val="000080"/>
        <w:sz w:val="16"/>
      </w:rPr>
      <w:t>125009</w:t>
    </w:r>
    <w:r w:rsidRPr="007A1360">
      <w:rPr>
        <w:rFonts w:ascii="Tahoma" w:hAnsi="Tahoma"/>
        <w:b/>
        <w:color w:val="000080"/>
        <w:sz w:val="16"/>
      </w:rPr>
      <w:t xml:space="preserve">, г. Москва, </w:t>
    </w:r>
    <w:r>
      <w:rPr>
        <w:rFonts w:ascii="Tahoma" w:hAnsi="Tahoma"/>
        <w:b/>
        <w:color w:val="000080"/>
        <w:sz w:val="16"/>
      </w:rPr>
      <w:t>Брюсов пер.</w:t>
    </w:r>
    <w:r w:rsidRPr="007A1360">
      <w:rPr>
        <w:rFonts w:ascii="Tahoma" w:hAnsi="Tahoma"/>
        <w:b/>
        <w:color w:val="000080"/>
        <w:sz w:val="16"/>
      </w:rPr>
      <w:t xml:space="preserve">, д. </w:t>
    </w:r>
    <w:r>
      <w:rPr>
        <w:rFonts w:ascii="Tahoma" w:hAnsi="Tahoma"/>
        <w:b/>
        <w:color w:val="000080"/>
        <w:sz w:val="16"/>
      </w:rPr>
      <w:t>11</w:t>
    </w:r>
    <w:r w:rsidRPr="007A1360">
      <w:rPr>
        <w:rFonts w:ascii="Tahoma" w:hAnsi="Tahoma"/>
        <w:b/>
        <w:color w:val="000080"/>
        <w:sz w:val="16"/>
      </w:rPr>
      <w:t xml:space="preserve">, стр. </w:t>
    </w:r>
    <w:r>
      <w:rPr>
        <w:rFonts w:ascii="Tahoma" w:hAnsi="Tahoma"/>
        <w:b/>
        <w:color w:val="000080"/>
        <w:sz w:val="16"/>
      </w:rPr>
      <w:t>1</w:t>
    </w:r>
  </w:p>
  <w:p w14:paraId="7E54C986" w14:textId="77777777" w:rsidR="007A5ABA" w:rsidRPr="00EA1093" w:rsidRDefault="007A5ABA" w:rsidP="00577E7D">
    <w:pPr>
      <w:pStyle w:val="af3"/>
      <w:spacing w:line="240" w:lineRule="auto"/>
      <w:ind w:hanging="567"/>
      <w:rPr>
        <w:rFonts w:ascii="Tahoma" w:hAnsi="Tahoma" w:cs="Tahoma"/>
        <w:b/>
        <w:color w:val="000080"/>
        <w:sz w:val="16"/>
        <w:szCs w:val="16"/>
      </w:rPr>
    </w:pPr>
    <w:r w:rsidRPr="007A1360">
      <w:rPr>
        <w:noProof/>
        <w:color w:val="000080"/>
        <w:highlight w:val="yellow"/>
      </w:rPr>
      <w:drawing>
        <wp:anchor distT="0" distB="0" distL="114300" distR="114300" simplePos="0" relativeHeight="251707904" behindDoc="1" locked="0" layoutInCell="1" allowOverlap="1" wp14:anchorId="26B34A45" wp14:editId="4734F875">
          <wp:simplePos x="0" y="0"/>
          <wp:positionH relativeFrom="column">
            <wp:posOffset>-622935</wp:posOffset>
          </wp:positionH>
          <wp:positionV relativeFrom="paragraph">
            <wp:posOffset>172720</wp:posOffset>
          </wp:positionV>
          <wp:extent cx="5276850" cy="219075"/>
          <wp:effectExtent l="0" t="0" r="0" b="0"/>
          <wp:wrapNone/>
          <wp:docPr id="246" name="Рисунок 246"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60">
      <w:rPr>
        <w:rFonts w:ascii="Tahoma" w:hAnsi="Tahoma"/>
        <w:b/>
        <w:color w:val="000080"/>
        <w:sz w:val="16"/>
      </w:rPr>
      <w:t xml:space="preserve">Тел. (495) </w:t>
    </w:r>
    <w:r w:rsidRPr="00EA1093">
      <w:rPr>
        <w:rFonts w:ascii="Tahoma" w:hAnsi="Tahoma" w:cs="Tahoma"/>
        <w:b/>
        <w:color w:val="000080"/>
        <w:sz w:val="16"/>
        <w:szCs w:val="16"/>
      </w:rPr>
      <w:t xml:space="preserve">109-07-79;  </w:t>
    </w:r>
    <w:hyperlink r:id="rId3" w:history="1">
      <w:r w:rsidRPr="00EA1093">
        <w:rPr>
          <w:rFonts w:ascii="Tahoma" w:hAnsi="Tahoma" w:cs="Tahoma"/>
          <w:b/>
          <w:color w:val="000080"/>
          <w:sz w:val="16"/>
          <w:szCs w:val="16"/>
        </w:rPr>
        <w:t>www.step-by-step.ru</w:t>
      </w:r>
    </w:hyperlink>
  </w:p>
  <w:p w14:paraId="15C42161" w14:textId="77777777" w:rsidR="007A5ABA" w:rsidRPr="00FE7F95" w:rsidRDefault="007A5ABA" w:rsidP="00577E7D">
    <w:pPr>
      <w:pStyle w:val="af3"/>
      <w:tabs>
        <w:tab w:val="clear" w:pos="9355"/>
        <w:tab w:val="left" w:pos="4956"/>
        <w:tab w:val="left" w:pos="5664"/>
        <w:tab w:val="left" w:pos="6372"/>
      </w:tabs>
      <w:ind w:right="360"/>
      <w:jc w:val="left"/>
      <w:rPr>
        <w:szCs w:val="20"/>
      </w:rPr>
    </w:pPr>
    <w:r>
      <w:rPr>
        <w:szCs w:val="20"/>
      </w:rPr>
      <w:tab/>
    </w:r>
    <w:r>
      <w:rPr>
        <w:szCs w:val="20"/>
      </w:rPr>
      <w:tab/>
    </w:r>
    <w:r>
      <w:rPr>
        <w:szCs w:val="20"/>
      </w:rPr>
      <w:tab/>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9385B" w14:textId="1B192366" w:rsidR="007A5ABA" w:rsidRPr="007A1360" w:rsidRDefault="007A5ABA" w:rsidP="003516B4">
    <w:pPr>
      <w:pStyle w:val="af3"/>
      <w:spacing w:line="240" w:lineRule="auto"/>
      <w:ind w:right="758" w:hanging="567"/>
      <w:rPr>
        <w:rFonts w:ascii="Tahoma" w:hAnsi="Tahoma"/>
        <w:b/>
        <w:color w:val="000080"/>
        <w:sz w:val="28"/>
      </w:rPr>
    </w:pPr>
    <w:r>
      <w:rPr>
        <w:noProof/>
      </w:rPr>
      <w:drawing>
        <wp:anchor distT="0" distB="0" distL="114300" distR="114300" simplePos="0" relativeHeight="251599360" behindDoc="1" locked="0" layoutInCell="1" allowOverlap="1" wp14:anchorId="44F7A3D7" wp14:editId="5B13F70F">
          <wp:simplePos x="0" y="0"/>
          <wp:positionH relativeFrom="column">
            <wp:posOffset>3720465</wp:posOffset>
          </wp:positionH>
          <wp:positionV relativeFrom="paragraph">
            <wp:posOffset>-132080</wp:posOffset>
          </wp:positionV>
          <wp:extent cx="1514475" cy="847725"/>
          <wp:effectExtent l="0" t="0" r="0" b="9525"/>
          <wp:wrapNone/>
          <wp:docPr id="25" name="Рисунок 25"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Pr="007A1360">
      <w:rPr>
        <w:rFonts w:ascii="Tahoma" w:hAnsi="Tahoma"/>
        <w:b/>
        <w:noProof/>
        <w:color w:val="000080"/>
        <w:sz w:val="28"/>
      </w:rPr>
      <w:t xml:space="preserve">Маркетинговое Агентство </w:t>
    </w:r>
    <w:r w:rsidRPr="007A1360">
      <w:rPr>
        <w:rFonts w:ascii="Tahoma" w:hAnsi="Tahoma"/>
        <w:b/>
        <w:color w:val="000080"/>
        <w:sz w:val="28"/>
        <w:lang w:val="en-US"/>
      </w:rPr>
      <w:t>Step</w:t>
    </w:r>
    <w:r w:rsidRPr="007A1360">
      <w:rPr>
        <w:rFonts w:ascii="Tahoma" w:hAnsi="Tahoma"/>
        <w:b/>
        <w:color w:val="000080"/>
        <w:sz w:val="28"/>
      </w:rPr>
      <w:t xml:space="preserve"> </w:t>
    </w:r>
    <w:r w:rsidRPr="007A1360">
      <w:rPr>
        <w:rFonts w:ascii="Tahoma" w:hAnsi="Tahoma"/>
        <w:b/>
        <w:color w:val="000080"/>
        <w:sz w:val="28"/>
        <w:lang w:val="en-US"/>
      </w:rPr>
      <w:t>by</w:t>
    </w:r>
    <w:r w:rsidRPr="007A1360">
      <w:rPr>
        <w:rFonts w:ascii="Tahoma" w:hAnsi="Tahoma"/>
        <w:b/>
        <w:color w:val="000080"/>
        <w:sz w:val="28"/>
      </w:rPr>
      <w:t xml:space="preserve"> </w:t>
    </w:r>
    <w:r w:rsidRPr="007A1360">
      <w:rPr>
        <w:rFonts w:ascii="Tahoma" w:hAnsi="Tahoma"/>
        <w:b/>
        <w:color w:val="000080"/>
        <w:sz w:val="28"/>
        <w:lang w:val="en-US"/>
      </w:rPr>
      <w:t>Step</w:t>
    </w:r>
  </w:p>
  <w:p w14:paraId="0E43DD98" w14:textId="77777777" w:rsidR="007A5ABA" w:rsidRPr="003C2FFE" w:rsidRDefault="007A5ABA" w:rsidP="003516B4">
    <w:pPr>
      <w:pStyle w:val="af3"/>
      <w:spacing w:line="240" w:lineRule="auto"/>
      <w:ind w:hanging="567"/>
      <w:rPr>
        <w:rFonts w:ascii="Tahoma" w:hAnsi="Tahoma"/>
        <w:b/>
        <w:color w:val="000080"/>
        <w:sz w:val="16"/>
      </w:rPr>
    </w:pPr>
    <w:r w:rsidRPr="003C2FFE">
      <w:rPr>
        <w:rFonts w:ascii="Tahoma" w:hAnsi="Tahoma"/>
        <w:b/>
        <w:color w:val="000080"/>
        <w:sz w:val="16"/>
      </w:rPr>
      <w:t>125009, г. Москва, Брюсов пер., д.11, стр.1</w:t>
    </w:r>
  </w:p>
  <w:p w14:paraId="5C98BE39" w14:textId="5652C49F" w:rsidR="007A5ABA" w:rsidRPr="007A1360" w:rsidRDefault="007A5ABA" w:rsidP="003516B4">
    <w:pPr>
      <w:pStyle w:val="af3"/>
      <w:spacing w:after="120" w:line="240" w:lineRule="auto"/>
      <w:ind w:hanging="567"/>
      <w:rPr>
        <w:rFonts w:ascii="Tahoma" w:hAnsi="Tahoma"/>
        <w:b/>
        <w:color w:val="000080"/>
      </w:rPr>
    </w:pPr>
    <w:r>
      <w:rPr>
        <w:noProof/>
      </w:rPr>
      <w:drawing>
        <wp:anchor distT="0" distB="0" distL="114300" distR="114300" simplePos="0" relativeHeight="251598336" behindDoc="1" locked="0" layoutInCell="1" allowOverlap="1" wp14:anchorId="6B55396F" wp14:editId="27F9D710">
          <wp:simplePos x="0" y="0"/>
          <wp:positionH relativeFrom="column">
            <wp:posOffset>-622935</wp:posOffset>
          </wp:positionH>
          <wp:positionV relativeFrom="paragraph">
            <wp:posOffset>172720</wp:posOffset>
          </wp:positionV>
          <wp:extent cx="5276850" cy="219075"/>
          <wp:effectExtent l="0" t="0" r="0" b="9525"/>
          <wp:wrapNone/>
          <wp:docPr id="24" name="Рисунок 2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Pr="007A1360">
      <w:rPr>
        <w:rFonts w:ascii="Tahoma" w:hAnsi="Tahoma"/>
        <w:b/>
        <w:color w:val="000080"/>
        <w:sz w:val="16"/>
      </w:rPr>
      <w:t xml:space="preserve">Тел. (495) </w:t>
    </w:r>
    <w:r>
      <w:rPr>
        <w:rFonts w:ascii="Tahoma" w:hAnsi="Tahoma"/>
        <w:b/>
        <w:color w:val="000080"/>
        <w:sz w:val="16"/>
      </w:rPr>
      <w:t>109-07-79;</w:t>
    </w:r>
    <w:r w:rsidRPr="007A1360">
      <w:rPr>
        <w:rFonts w:ascii="Tahoma" w:hAnsi="Tahoma"/>
        <w:b/>
        <w:color w:val="000080"/>
        <w:sz w:val="16"/>
      </w:rPr>
      <w:t xml:space="preserve">  </w:t>
    </w:r>
    <w:hyperlink r:id="rId3" w:history="1">
      <w:r w:rsidRPr="007A1360">
        <w:rPr>
          <w:rStyle w:val="af"/>
          <w:rFonts w:ascii="Tahoma" w:hAnsi="Tahoma"/>
          <w:b/>
          <w:color w:val="000080"/>
          <w:sz w:val="16"/>
          <w:lang w:val="en-US"/>
        </w:rPr>
        <w:t>www</w:t>
      </w:r>
      <w:r w:rsidRPr="007A1360">
        <w:rPr>
          <w:rStyle w:val="af"/>
          <w:rFonts w:ascii="Tahoma" w:hAnsi="Tahoma"/>
          <w:b/>
          <w:color w:val="000080"/>
          <w:sz w:val="16"/>
        </w:rPr>
        <w:t>.</w:t>
      </w:r>
      <w:r w:rsidRPr="007A1360">
        <w:rPr>
          <w:rStyle w:val="af"/>
          <w:rFonts w:ascii="Tahoma" w:hAnsi="Tahoma"/>
          <w:b/>
          <w:color w:val="000080"/>
          <w:sz w:val="16"/>
          <w:lang w:val="en-US"/>
        </w:rPr>
        <w:t>step</w:t>
      </w:r>
      <w:r w:rsidRPr="007A1360">
        <w:rPr>
          <w:rStyle w:val="af"/>
          <w:rFonts w:ascii="Tahoma" w:hAnsi="Tahoma"/>
          <w:b/>
          <w:color w:val="000080"/>
          <w:sz w:val="16"/>
        </w:rPr>
        <w:t>-</w:t>
      </w:r>
      <w:r w:rsidRPr="007A1360">
        <w:rPr>
          <w:rStyle w:val="af"/>
          <w:rFonts w:ascii="Tahoma" w:hAnsi="Tahoma"/>
          <w:b/>
          <w:color w:val="000080"/>
          <w:sz w:val="16"/>
          <w:lang w:val="en-US"/>
        </w:rPr>
        <w:t>by</w:t>
      </w:r>
      <w:r w:rsidRPr="007A1360">
        <w:rPr>
          <w:rStyle w:val="af"/>
          <w:rFonts w:ascii="Tahoma" w:hAnsi="Tahoma"/>
          <w:b/>
          <w:color w:val="000080"/>
          <w:sz w:val="16"/>
        </w:rPr>
        <w:t>-</w:t>
      </w:r>
      <w:r w:rsidRPr="007A1360">
        <w:rPr>
          <w:rStyle w:val="af"/>
          <w:rFonts w:ascii="Tahoma" w:hAnsi="Tahoma"/>
          <w:b/>
          <w:color w:val="000080"/>
          <w:sz w:val="16"/>
          <w:lang w:val="en-US"/>
        </w:rPr>
        <w:t>step</w:t>
      </w:r>
      <w:r w:rsidRPr="007A1360">
        <w:rPr>
          <w:rStyle w:val="af"/>
          <w:rFonts w:ascii="Tahoma" w:hAnsi="Tahoma"/>
          <w:b/>
          <w:color w:val="000080"/>
          <w:sz w:val="16"/>
        </w:rPr>
        <w:t>.</w:t>
      </w:r>
      <w:r w:rsidRPr="007A1360">
        <w:rPr>
          <w:rStyle w:val="af"/>
          <w:rFonts w:ascii="Tahoma" w:hAnsi="Tahoma"/>
          <w:b/>
          <w:color w:val="000080"/>
          <w:sz w:val="16"/>
          <w:lang w:val="en-US"/>
        </w:rPr>
        <w:t>ru</w:t>
      </w:r>
    </w:hyperlink>
  </w:p>
  <w:p w14:paraId="20BF826D" w14:textId="36BB27EE" w:rsidR="007A5ABA" w:rsidRPr="003516B4" w:rsidRDefault="007A5ABA" w:rsidP="003516B4">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66DA0" w14:textId="77777777" w:rsidR="007A5ABA" w:rsidRPr="007A1360" w:rsidRDefault="007A5ABA" w:rsidP="00577E7D">
    <w:pPr>
      <w:pStyle w:val="af3"/>
      <w:spacing w:line="240" w:lineRule="auto"/>
      <w:ind w:right="758" w:hanging="567"/>
      <w:rPr>
        <w:rFonts w:ascii="Tahoma" w:hAnsi="Tahoma"/>
        <w:b/>
        <w:color w:val="000080"/>
        <w:sz w:val="28"/>
      </w:rPr>
    </w:pPr>
    <w:r w:rsidRPr="007A1360">
      <w:rPr>
        <w:noProof/>
        <w:color w:val="000080"/>
      </w:rPr>
      <w:drawing>
        <wp:anchor distT="0" distB="0" distL="114300" distR="114300" simplePos="0" relativeHeight="251635200" behindDoc="1" locked="0" layoutInCell="1" allowOverlap="1" wp14:anchorId="4283FFB3" wp14:editId="5CF55B67">
          <wp:simplePos x="0" y="0"/>
          <wp:positionH relativeFrom="column">
            <wp:posOffset>3720465</wp:posOffset>
          </wp:positionH>
          <wp:positionV relativeFrom="paragraph">
            <wp:posOffset>-132080</wp:posOffset>
          </wp:positionV>
          <wp:extent cx="1514475" cy="847725"/>
          <wp:effectExtent l="0" t="0" r="0" b="0"/>
          <wp:wrapNone/>
          <wp:docPr id="226" name="Рисунок 226"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60">
      <w:rPr>
        <w:rFonts w:ascii="Tahoma" w:hAnsi="Tahoma"/>
        <w:b/>
        <w:noProof/>
        <w:color w:val="000080"/>
        <w:sz w:val="28"/>
      </w:rPr>
      <w:t xml:space="preserve">Маркетинговое Агентство </w:t>
    </w:r>
    <w:r w:rsidRPr="007A1360">
      <w:rPr>
        <w:rFonts w:ascii="Tahoma" w:hAnsi="Tahoma"/>
        <w:b/>
        <w:color w:val="000080"/>
        <w:sz w:val="28"/>
        <w:lang w:val="en-US"/>
      </w:rPr>
      <w:t>Step</w:t>
    </w:r>
    <w:r w:rsidRPr="007A1360">
      <w:rPr>
        <w:rFonts w:ascii="Tahoma" w:hAnsi="Tahoma"/>
        <w:b/>
        <w:color w:val="000080"/>
        <w:sz w:val="28"/>
      </w:rPr>
      <w:t xml:space="preserve"> </w:t>
    </w:r>
    <w:r w:rsidRPr="007A1360">
      <w:rPr>
        <w:rFonts w:ascii="Tahoma" w:hAnsi="Tahoma"/>
        <w:b/>
        <w:color w:val="000080"/>
        <w:sz w:val="28"/>
        <w:lang w:val="en-US"/>
      </w:rPr>
      <w:t>by</w:t>
    </w:r>
    <w:r w:rsidRPr="007A1360">
      <w:rPr>
        <w:rFonts w:ascii="Tahoma" w:hAnsi="Tahoma"/>
        <w:b/>
        <w:color w:val="000080"/>
        <w:sz w:val="28"/>
      </w:rPr>
      <w:t xml:space="preserve"> </w:t>
    </w:r>
    <w:r w:rsidRPr="007A1360">
      <w:rPr>
        <w:rFonts w:ascii="Tahoma" w:hAnsi="Tahoma"/>
        <w:b/>
        <w:color w:val="000080"/>
        <w:sz w:val="28"/>
        <w:lang w:val="en-US"/>
      </w:rPr>
      <w:t>Step</w:t>
    </w:r>
  </w:p>
  <w:p w14:paraId="180890A2" w14:textId="77777777" w:rsidR="007A5ABA" w:rsidRPr="007A1360" w:rsidRDefault="007A5ABA" w:rsidP="00577E7D">
    <w:pPr>
      <w:pStyle w:val="af3"/>
      <w:spacing w:line="240" w:lineRule="auto"/>
      <w:ind w:hanging="567"/>
      <w:rPr>
        <w:rFonts w:ascii="Tahoma" w:hAnsi="Tahoma"/>
        <w:b/>
        <w:color w:val="000080"/>
        <w:sz w:val="16"/>
      </w:rPr>
    </w:pPr>
    <w:r>
      <w:rPr>
        <w:rFonts w:ascii="Tahoma" w:hAnsi="Tahoma"/>
        <w:b/>
        <w:color w:val="000080"/>
        <w:sz w:val="16"/>
      </w:rPr>
      <w:t>125009</w:t>
    </w:r>
    <w:r w:rsidRPr="007A1360">
      <w:rPr>
        <w:rFonts w:ascii="Tahoma" w:hAnsi="Tahoma"/>
        <w:b/>
        <w:color w:val="000080"/>
        <w:sz w:val="16"/>
      </w:rPr>
      <w:t xml:space="preserve">, г. Москва, </w:t>
    </w:r>
    <w:r>
      <w:rPr>
        <w:rFonts w:ascii="Tahoma" w:hAnsi="Tahoma"/>
        <w:b/>
        <w:color w:val="000080"/>
        <w:sz w:val="16"/>
      </w:rPr>
      <w:t>Брюсов пер.</w:t>
    </w:r>
    <w:r w:rsidRPr="007A1360">
      <w:rPr>
        <w:rFonts w:ascii="Tahoma" w:hAnsi="Tahoma"/>
        <w:b/>
        <w:color w:val="000080"/>
        <w:sz w:val="16"/>
      </w:rPr>
      <w:t xml:space="preserve">, д. </w:t>
    </w:r>
    <w:r>
      <w:rPr>
        <w:rFonts w:ascii="Tahoma" w:hAnsi="Tahoma"/>
        <w:b/>
        <w:color w:val="000080"/>
        <w:sz w:val="16"/>
      </w:rPr>
      <w:t>11</w:t>
    </w:r>
    <w:r w:rsidRPr="007A1360">
      <w:rPr>
        <w:rFonts w:ascii="Tahoma" w:hAnsi="Tahoma"/>
        <w:b/>
        <w:color w:val="000080"/>
        <w:sz w:val="16"/>
      </w:rPr>
      <w:t xml:space="preserve">, стр. </w:t>
    </w:r>
    <w:r>
      <w:rPr>
        <w:rFonts w:ascii="Tahoma" w:hAnsi="Tahoma"/>
        <w:b/>
        <w:color w:val="000080"/>
        <w:sz w:val="16"/>
      </w:rPr>
      <w:t>1</w:t>
    </w:r>
  </w:p>
  <w:p w14:paraId="1BA153EC" w14:textId="77777777" w:rsidR="007A5ABA" w:rsidRPr="00EA1093" w:rsidRDefault="007A5ABA" w:rsidP="00577E7D">
    <w:pPr>
      <w:pStyle w:val="af3"/>
      <w:spacing w:line="240" w:lineRule="auto"/>
      <w:ind w:hanging="567"/>
      <w:rPr>
        <w:rFonts w:ascii="Tahoma" w:hAnsi="Tahoma" w:cs="Tahoma"/>
        <w:b/>
        <w:color w:val="000080"/>
        <w:sz w:val="16"/>
        <w:szCs w:val="16"/>
      </w:rPr>
    </w:pPr>
    <w:r w:rsidRPr="007A1360">
      <w:rPr>
        <w:noProof/>
        <w:color w:val="000080"/>
        <w:highlight w:val="yellow"/>
      </w:rPr>
      <w:drawing>
        <wp:anchor distT="0" distB="0" distL="114300" distR="114300" simplePos="0" relativeHeight="251631104" behindDoc="1" locked="0" layoutInCell="1" allowOverlap="1" wp14:anchorId="4BC07567" wp14:editId="3164DB58">
          <wp:simplePos x="0" y="0"/>
          <wp:positionH relativeFrom="column">
            <wp:posOffset>-622935</wp:posOffset>
          </wp:positionH>
          <wp:positionV relativeFrom="paragraph">
            <wp:posOffset>172720</wp:posOffset>
          </wp:positionV>
          <wp:extent cx="5276850" cy="219075"/>
          <wp:effectExtent l="0" t="0" r="0" b="0"/>
          <wp:wrapNone/>
          <wp:docPr id="227" name="Рисунок 22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60">
      <w:rPr>
        <w:rFonts w:ascii="Tahoma" w:hAnsi="Tahoma"/>
        <w:b/>
        <w:color w:val="000080"/>
        <w:sz w:val="16"/>
      </w:rPr>
      <w:t xml:space="preserve">Тел. (495) </w:t>
    </w:r>
    <w:r w:rsidRPr="00EA1093">
      <w:rPr>
        <w:rFonts w:ascii="Tahoma" w:hAnsi="Tahoma" w:cs="Tahoma"/>
        <w:b/>
        <w:color w:val="000080"/>
        <w:sz w:val="16"/>
        <w:szCs w:val="16"/>
      </w:rPr>
      <w:t xml:space="preserve">109-07-79;  </w:t>
    </w:r>
    <w:hyperlink r:id="rId3" w:history="1">
      <w:r w:rsidRPr="00EA1093">
        <w:rPr>
          <w:rFonts w:ascii="Tahoma" w:hAnsi="Tahoma" w:cs="Tahoma"/>
          <w:b/>
          <w:color w:val="000080"/>
          <w:sz w:val="16"/>
          <w:szCs w:val="16"/>
        </w:rPr>
        <w:t>www.step-by-step.ru</w:t>
      </w:r>
    </w:hyperlink>
  </w:p>
  <w:p w14:paraId="171D39A3" w14:textId="77777777" w:rsidR="007A5ABA" w:rsidRDefault="007A5ABA" w:rsidP="00577E7D">
    <w:pPr>
      <w:pStyle w:val="af3"/>
    </w:pPr>
    <w:r>
      <w:rPr>
        <w:szCs w:val="20"/>
      </w:rPr>
      <w:tab/>
    </w:r>
    <w:r>
      <w:rPr>
        <w:szCs w:val="20"/>
      </w:rPr>
      <w:tab/>
    </w:r>
    <w:r>
      <w:rPr>
        <w:szCs w:val="2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A3D6D" w14:textId="77777777" w:rsidR="007A5ABA" w:rsidRPr="007A1360" w:rsidRDefault="007A5ABA" w:rsidP="00577E7D">
    <w:pPr>
      <w:pStyle w:val="af3"/>
      <w:spacing w:line="240" w:lineRule="auto"/>
      <w:ind w:right="758" w:hanging="567"/>
      <w:rPr>
        <w:rFonts w:ascii="Tahoma" w:hAnsi="Tahoma"/>
        <w:b/>
        <w:color w:val="000080"/>
        <w:sz w:val="28"/>
      </w:rPr>
    </w:pPr>
    <w:r w:rsidRPr="007A1360">
      <w:rPr>
        <w:noProof/>
        <w:color w:val="000080"/>
      </w:rPr>
      <w:drawing>
        <wp:anchor distT="0" distB="0" distL="114300" distR="114300" simplePos="0" relativeHeight="251655680" behindDoc="1" locked="0" layoutInCell="1" allowOverlap="1" wp14:anchorId="47862D1F" wp14:editId="017DCCB7">
          <wp:simplePos x="0" y="0"/>
          <wp:positionH relativeFrom="column">
            <wp:posOffset>3720465</wp:posOffset>
          </wp:positionH>
          <wp:positionV relativeFrom="paragraph">
            <wp:posOffset>-132080</wp:posOffset>
          </wp:positionV>
          <wp:extent cx="1514475" cy="847725"/>
          <wp:effectExtent l="0" t="0" r="0" b="0"/>
          <wp:wrapNone/>
          <wp:docPr id="9" name="Рисунок 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60">
      <w:rPr>
        <w:rFonts w:ascii="Tahoma" w:hAnsi="Tahoma"/>
        <w:b/>
        <w:noProof/>
        <w:color w:val="000080"/>
        <w:sz w:val="28"/>
      </w:rPr>
      <w:t xml:space="preserve">Маркетинговое Агентство </w:t>
    </w:r>
    <w:r w:rsidRPr="007A1360">
      <w:rPr>
        <w:rFonts w:ascii="Tahoma" w:hAnsi="Tahoma"/>
        <w:b/>
        <w:color w:val="000080"/>
        <w:sz w:val="28"/>
        <w:lang w:val="en-US"/>
      </w:rPr>
      <w:t>Step</w:t>
    </w:r>
    <w:r w:rsidRPr="007A1360">
      <w:rPr>
        <w:rFonts w:ascii="Tahoma" w:hAnsi="Tahoma"/>
        <w:b/>
        <w:color w:val="000080"/>
        <w:sz w:val="28"/>
      </w:rPr>
      <w:t xml:space="preserve"> </w:t>
    </w:r>
    <w:r w:rsidRPr="007A1360">
      <w:rPr>
        <w:rFonts w:ascii="Tahoma" w:hAnsi="Tahoma"/>
        <w:b/>
        <w:color w:val="000080"/>
        <w:sz w:val="28"/>
        <w:lang w:val="en-US"/>
      </w:rPr>
      <w:t>by</w:t>
    </w:r>
    <w:r w:rsidRPr="007A1360">
      <w:rPr>
        <w:rFonts w:ascii="Tahoma" w:hAnsi="Tahoma"/>
        <w:b/>
        <w:color w:val="000080"/>
        <w:sz w:val="28"/>
      </w:rPr>
      <w:t xml:space="preserve"> </w:t>
    </w:r>
    <w:r w:rsidRPr="007A1360">
      <w:rPr>
        <w:rFonts w:ascii="Tahoma" w:hAnsi="Tahoma"/>
        <w:b/>
        <w:color w:val="000080"/>
        <w:sz w:val="28"/>
        <w:lang w:val="en-US"/>
      </w:rPr>
      <w:t>Step</w:t>
    </w:r>
  </w:p>
  <w:p w14:paraId="19A3709B" w14:textId="77777777" w:rsidR="007A5ABA" w:rsidRPr="007A1360" w:rsidRDefault="007A5ABA" w:rsidP="00577E7D">
    <w:pPr>
      <w:pStyle w:val="af3"/>
      <w:spacing w:line="240" w:lineRule="auto"/>
      <w:ind w:hanging="567"/>
      <w:rPr>
        <w:rFonts w:ascii="Tahoma" w:hAnsi="Tahoma"/>
        <w:b/>
        <w:color w:val="000080"/>
        <w:sz w:val="16"/>
      </w:rPr>
    </w:pPr>
    <w:r>
      <w:rPr>
        <w:rFonts w:ascii="Tahoma" w:hAnsi="Tahoma"/>
        <w:b/>
        <w:color w:val="000080"/>
        <w:sz w:val="16"/>
      </w:rPr>
      <w:t>125009</w:t>
    </w:r>
    <w:r w:rsidRPr="007A1360">
      <w:rPr>
        <w:rFonts w:ascii="Tahoma" w:hAnsi="Tahoma"/>
        <w:b/>
        <w:color w:val="000080"/>
        <w:sz w:val="16"/>
      </w:rPr>
      <w:t xml:space="preserve">, г. Москва, </w:t>
    </w:r>
    <w:r>
      <w:rPr>
        <w:rFonts w:ascii="Tahoma" w:hAnsi="Tahoma"/>
        <w:b/>
        <w:color w:val="000080"/>
        <w:sz w:val="16"/>
      </w:rPr>
      <w:t>Брюсов пер.</w:t>
    </w:r>
    <w:r w:rsidRPr="007A1360">
      <w:rPr>
        <w:rFonts w:ascii="Tahoma" w:hAnsi="Tahoma"/>
        <w:b/>
        <w:color w:val="000080"/>
        <w:sz w:val="16"/>
      </w:rPr>
      <w:t xml:space="preserve">, д. </w:t>
    </w:r>
    <w:r>
      <w:rPr>
        <w:rFonts w:ascii="Tahoma" w:hAnsi="Tahoma"/>
        <w:b/>
        <w:color w:val="000080"/>
        <w:sz w:val="16"/>
      </w:rPr>
      <w:t>11</w:t>
    </w:r>
    <w:r w:rsidRPr="007A1360">
      <w:rPr>
        <w:rFonts w:ascii="Tahoma" w:hAnsi="Tahoma"/>
        <w:b/>
        <w:color w:val="000080"/>
        <w:sz w:val="16"/>
      </w:rPr>
      <w:t xml:space="preserve">, стр. </w:t>
    </w:r>
    <w:r>
      <w:rPr>
        <w:rFonts w:ascii="Tahoma" w:hAnsi="Tahoma"/>
        <w:b/>
        <w:color w:val="000080"/>
        <w:sz w:val="16"/>
      </w:rPr>
      <w:t>1</w:t>
    </w:r>
  </w:p>
  <w:p w14:paraId="2E2398B1" w14:textId="77777777" w:rsidR="007A5ABA" w:rsidRPr="00EA1093" w:rsidRDefault="007A5ABA" w:rsidP="00577E7D">
    <w:pPr>
      <w:pStyle w:val="af3"/>
      <w:spacing w:line="240" w:lineRule="auto"/>
      <w:ind w:hanging="567"/>
      <w:rPr>
        <w:rFonts w:ascii="Tahoma" w:hAnsi="Tahoma" w:cs="Tahoma"/>
        <w:b/>
        <w:color w:val="000080"/>
        <w:sz w:val="16"/>
        <w:szCs w:val="16"/>
      </w:rPr>
    </w:pPr>
    <w:r w:rsidRPr="007A1360">
      <w:rPr>
        <w:noProof/>
        <w:color w:val="000080"/>
        <w:highlight w:val="yellow"/>
      </w:rPr>
      <w:drawing>
        <wp:anchor distT="0" distB="0" distL="114300" distR="114300" simplePos="0" relativeHeight="251651584" behindDoc="1" locked="0" layoutInCell="1" allowOverlap="1" wp14:anchorId="522342C6" wp14:editId="2DC58BE9">
          <wp:simplePos x="0" y="0"/>
          <wp:positionH relativeFrom="column">
            <wp:posOffset>-622935</wp:posOffset>
          </wp:positionH>
          <wp:positionV relativeFrom="paragraph">
            <wp:posOffset>172720</wp:posOffset>
          </wp:positionV>
          <wp:extent cx="5276850" cy="219075"/>
          <wp:effectExtent l="0" t="0" r="0" b="0"/>
          <wp:wrapNone/>
          <wp:docPr id="10" name="Рисунок 1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60">
      <w:rPr>
        <w:rFonts w:ascii="Tahoma" w:hAnsi="Tahoma"/>
        <w:b/>
        <w:color w:val="000080"/>
        <w:sz w:val="16"/>
      </w:rPr>
      <w:t xml:space="preserve">Тел. (495) </w:t>
    </w:r>
    <w:r w:rsidRPr="00EA1093">
      <w:rPr>
        <w:rFonts w:ascii="Tahoma" w:hAnsi="Tahoma" w:cs="Tahoma"/>
        <w:b/>
        <w:color w:val="000080"/>
        <w:sz w:val="16"/>
        <w:szCs w:val="16"/>
      </w:rPr>
      <w:t xml:space="preserve">109-07-79;  </w:t>
    </w:r>
    <w:hyperlink r:id="rId3" w:history="1">
      <w:r w:rsidRPr="00EA1093">
        <w:rPr>
          <w:rFonts w:ascii="Tahoma" w:hAnsi="Tahoma" w:cs="Tahoma"/>
          <w:b/>
          <w:color w:val="000080"/>
          <w:sz w:val="16"/>
          <w:szCs w:val="16"/>
        </w:rPr>
        <w:t>www.step-by-step.ru</w:t>
      </w:r>
    </w:hyperlink>
  </w:p>
  <w:p w14:paraId="26A5827D" w14:textId="77777777" w:rsidR="007A5ABA" w:rsidRPr="00F904EF" w:rsidRDefault="007A5ABA" w:rsidP="00577E7D">
    <w:pPr>
      <w:pStyle w:val="af3"/>
    </w:pPr>
    <w:r>
      <w:rPr>
        <w:szCs w:val="20"/>
      </w:rPr>
      <w:tab/>
    </w:r>
  </w:p>
  <w:p w14:paraId="368BB420" w14:textId="77777777" w:rsidR="007A5ABA" w:rsidRDefault="007A5AB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E0AC0" w14:textId="77777777" w:rsidR="007A5ABA" w:rsidRDefault="007A5ABA" w:rsidP="00577E7D">
    <w:pPr>
      <w:pStyle w:val="af3"/>
      <w:tabs>
        <w:tab w:val="center" w:pos="2977"/>
        <w:tab w:val="center" w:pos="3686"/>
      </w:tabs>
      <w:spacing w:line="240" w:lineRule="auto"/>
      <w:ind w:left="142" w:right="758"/>
      <w:rPr>
        <w:rFonts w:ascii="Tahoma" w:hAnsi="Tahoma"/>
        <w:b/>
        <w:noProof/>
        <w:color w:val="000080"/>
        <w:sz w:val="28"/>
      </w:rPr>
    </w:pPr>
  </w:p>
  <w:p w14:paraId="22FF3CF2" w14:textId="77777777" w:rsidR="007A5ABA" w:rsidRPr="007A1360" w:rsidRDefault="007A5ABA" w:rsidP="00577E7D">
    <w:pPr>
      <w:pStyle w:val="af3"/>
      <w:spacing w:line="240" w:lineRule="auto"/>
      <w:ind w:right="758" w:hanging="567"/>
      <w:rPr>
        <w:rFonts w:ascii="Tahoma" w:hAnsi="Tahoma"/>
        <w:b/>
        <w:color w:val="000080"/>
        <w:sz w:val="28"/>
      </w:rPr>
    </w:pPr>
    <w:r w:rsidRPr="007A1360">
      <w:rPr>
        <w:noProof/>
        <w:color w:val="000080"/>
      </w:rPr>
      <w:drawing>
        <wp:anchor distT="0" distB="0" distL="114300" distR="114300" simplePos="0" relativeHeight="251646464" behindDoc="1" locked="0" layoutInCell="1" allowOverlap="1" wp14:anchorId="1099AC92" wp14:editId="727E1A54">
          <wp:simplePos x="0" y="0"/>
          <wp:positionH relativeFrom="column">
            <wp:posOffset>3720465</wp:posOffset>
          </wp:positionH>
          <wp:positionV relativeFrom="paragraph">
            <wp:posOffset>-132080</wp:posOffset>
          </wp:positionV>
          <wp:extent cx="1514475" cy="847725"/>
          <wp:effectExtent l="0" t="0" r="0" b="0"/>
          <wp:wrapNone/>
          <wp:docPr id="12" name="Рисунок 1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60">
      <w:rPr>
        <w:rFonts w:ascii="Tahoma" w:hAnsi="Tahoma"/>
        <w:b/>
        <w:noProof/>
        <w:color w:val="000080"/>
        <w:sz w:val="28"/>
      </w:rPr>
      <w:t xml:space="preserve">Маркетинговое Агентство </w:t>
    </w:r>
    <w:r w:rsidRPr="007A1360">
      <w:rPr>
        <w:rFonts w:ascii="Tahoma" w:hAnsi="Tahoma"/>
        <w:b/>
        <w:color w:val="000080"/>
        <w:sz w:val="28"/>
        <w:lang w:val="en-US"/>
      </w:rPr>
      <w:t>Step</w:t>
    </w:r>
    <w:r w:rsidRPr="007A1360">
      <w:rPr>
        <w:rFonts w:ascii="Tahoma" w:hAnsi="Tahoma"/>
        <w:b/>
        <w:color w:val="000080"/>
        <w:sz w:val="28"/>
      </w:rPr>
      <w:t xml:space="preserve"> </w:t>
    </w:r>
    <w:r w:rsidRPr="007A1360">
      <w:rPr>
        <w:rFonts w:ascii="Tahoma" w:hAnsi="Tahoma"/>
        <w:b/>
        <w:color w:val="000080"/>
        <w:sz w:val="28"/>
        <w:lang w:val="en-US"/>
      </w:rPr>
      <w:t>by</w:t>
    </w:r>
    <w:r w:rsidRPr="007A1360">
      <w:rPr>
        <w:rFonts w:ascii="Tahoma" w:hAnsi="Tahoma"/>
        <w:b/>
        <w:color w:val="000080"/>
        <w:sz w:val="28"/>
      </w:rPr>
      <w:t xml:space="preserve"> </w:t>
    </w:r>
    <w:r w:rsidRPr="007A1360">
      <w:rPr>
        <w:rFonts w:ascii="Tahoma" w:hAnsi="Tahoma"/>
        <w:b/>
        <w:color w:val="000080"/>
        <w:sz w:val="28"/>
        <w:lang w:val="en-US"/>
      </w:rPr>
      <w:t>Step</w:t>
    </w:r>
  </w:p>
  <w:p w14:paraId="34D1D78C" w14:textId="77777777" w:rsidR="007A5ABA" w:rsidRPr="007A1360" w:rsidRDefault="007A5ABA" w:rsidP="00577E7D">
    <w:pPr>
      <w:pStyle w:val="af3"/>
      <w:spacing w:line="240" w:lineRule="auto"/>
      <w:ind w:hanging="567"/>
      <w:rPr>
        <w:rFonts w:ascii="Tahoma" w:hAnsi="Tahoma"/>
        <w:b/>
        <w:color w:val="000080"/>
        <w:sz w:val="16"/>
      </w:rPr>
    </w:pPr>
    <w:r>
      <w:rPr>
        <w:rFonts w:ascii="Tahoma" w:hAnsi="Tahoma"/>
        <w:b/>
        <w:color w:val="000080"/>
        <w:sz w:val="16"/>
      </w:rPr>
      <w:t>125009</w:t>
    </w:r>
    <w:r w:rsidRPr="007A1360">
      <w:rPr>
        <w:rFonts w:ascii="Tahoma" w:hAnsi="Tahoma"/>
        <w:b/>
        <w:color w:val="000080"/>
        <w:sz w:val="16"/>
      </w:rPr>
      <w:t xml:space="preserve">, г. Москва, </w:t>
    </w:r>
    <w:r>
      <w:rPr>
        <w:rFonts w:ascii="Tahoma" w:hAnsi="Tahoma"/>
        <w:b/>
        <w:color w:val="000080"/>
        <w:sz w:val="16"/>
      </w:rPr>
      <w:t>Брюсов пер.</w:t>
    </w:r>
    <w:r w:rsidRPr="007A1360">
      <w:rPr>
        <w:rFonts w:ascii="Tahoma" w:hAnsi="Tahoma"/>
        <w:b/>
        <w:color w:val="000080"/>
        <w:sz w:val="16"/>
      </w:rPr>
      <w:t xml:space="preserve">, д. </w:t>
    </w:r>
    <w:r>
      <w:rPr>
        <w:rFonts w:ascii="Tahoma" w:hAnsi="Tahoma"/>
        <w:b/>
        <w:color w:val="000080"/>
        <w:sz w:val="16"/>
      </w:rPr>
      <w:t>11</w:t>
    </w:r>
    <w:r w:rsidRPr="007A1360">
      <w:rPr>
        <w:rFonts w:ascii="Tahoma" w:hAnsi="Tahoma"/>
        <w:b/>
        <w:color w:val="000080"/>
        <w:sz w:val="16"/>
      </w:rPr>
      <w:t xml:space="preserve">, стр. </w:t>
    </w:r>
    <w:r>
      <w:rPr>
        <w:rFonts w:ascii="Tahoma" w:hAnsi="Tahoma"/>
        <w:b/>
        <w:color w:val="000080"/>
        <w:sz w:val="16"/>
      </w:rPr>
      <w:t>1</w:t>
    </w:r>
  </w:p>
  <w:p w14:paraId="7146E235" w14:textId="77777777" w:rsidR="007A5ABA" w:rsidRPr="00EA1093" w:rsidRDefault="007A5ABA" w:rsidP="00577E7D">
    <w:pPr>
      <w:pStyle w:val="af3"/>
      <w:spacing w:line="240" w:lineRule="auto"/>
      <w:ind w:hanging="567"/>
      <w:rPr>
        <w:rFonts w:ascii="Tahoma" w:hAnsi="Tahoma" w:cs="Tahoma"/>
        <w:b/>
        <w:color w:val="000080"/>
        <w:sz w:val="16"/>
        <w:szCs w:val="16"/>
      </w:rPr>
    </w:pPr>
    <w:r w:rsidRPr="007A1360">
      <w:rPr>
        <w:noProof/>
        <w:color w:val="000080"/>
        <w:highlight w:val="yellow"/>
      </w:rPr>
      <w:drawing>
        <wp:anchor distT="0" distB="0" distL="114300" distR="114300" simplePos="0" relativeHeight="251642368" behindDoc="1" locked="0" layoutInCell="1" allowOverlap="1" wp14:anchorId="6AC4F8AE" wp14:editId="21852845">
          <wp:simplePos x="0" y="0"/>
          <wp:positionH relativeFrom="column">
            <wp:posOffset>-622935</wp:posOffset>
          </wp:positionH>
          <wp:positionV relativeFrom="paragraph">
            <wp:posOffset>172720</wp:posOffset>
          </wp:positionV>
          <wp:extent cx="5276850" cy="219075"/>
          <wp:effectExtent l="0" t="0" r="0" b="0"/>
          <wp:wrapNone/>
          <wp:docPr id="14" name="Рисунок 1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60">
      <w:rPr>
        <w:rFonts w:ascii="Tahoma" w:hAnsi="Tahoma"/>
        <w:b/>
        <w:color w:val="000080"/>
        <w:sz w:val="16"/>
      </w:rPr>
      <w:t xml:space="preserve">Тел. (495) </w:t>
    </w:r>
    <w:r w:rsidRPr="00EA1093">
      <w:rPr>
        <w:rFonts w:ascii="Tahoma" w:hAnsi="Tahoma" w:cs="Tahoma"/>
        <w:b/>
        <w:color w:val="000080"/>
        <w:sz w:val="16"/>
        <w:szCs w:val="16"/>
      </w:rPr>
      <w:t xml:space="preserve">109-07-79;  </w:t>
    </w:r>
    <w:hyperlink r:id="rId3" w:history="1">
      <w:r w:rsidRPr="00EA1093">
        <w:rPr>
          <w:rFonts w:ascii="Tahoma" w:hAnsi="Tahoma" w:cs="Tahoma"/>
          <w:b/>
          <w:color w:val="000080"/>
          <w:sz w:val="16"/>
          <w:szCs w:val="16"/>
        </w:rPr>
        <w:t>www.step-by-step.ru</w:t>
      </w:r>
    </w:hyperlink>
  </w:p>
  <w:p w14:paraId="47610EFA" w14:textId="77777777" w:rsidR="007A5ABA" w:rsidRDefault="007A5ABA" w:rsidP="00577E7D">
    <w:pPr>
      <w:pStyle w:val="af3"/>
    </w:pPr>
    <w:r>
      <w:rPr>
        <w:szCs w:val="20"/>
      </w:rP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7FB38" w14:textId="77777777" w:rsidR="007A5ABA" w:rsidRPr="007A1360" w:rsidRDefault="007A5ABA" w:rsidP="00577E7D">
    <w:pPr>
      <w:pStyle w:val="af3"/>
      <w:spacing w:line="240" w:lineRule="auto"/>
      <w:ind w:right="758" w:hanging="567"/>
      <w:rPr>
        <w:rFonts w:ascii="Tahoma" w:hAnsi="Tahoma"/>
        <w:b/>
        <w:color w:val="000080"/>
        <w:sz w:val="28"/>
      </w:rPr>
    </w:pPr>
    <w:r w:rsidRPr="007A1360">
      <w:rPr>
        <w:noProof/>
        <w:color w:val="000080"/>
      </w:rPr>
      <w:drawing>
        <wp:anchor distT="0" distB="0" distL="114300" distR="114300" simplePos="0" relativeHeight="251672064" behindDoc="1" locked="0" layoutInCell="1" allowOverlap="1" wp14:anchorId="2BD1260C" wp14:editId="11AD60F2">
          <wp:simplePos x="0" y="0"/>
          <wp:positionH relativeFrom="column">
            <wp:posOffset>3720465</wp:posOffset>
          </wp:positionH>
          <wp:positionV relativeFrom="paragraph">
            <wp:posOffset>-132080</wp:posOffset>
          </wp:positionV>
          <wp:extent cx="1514475" cy="847725"/>
          <wp:effectExtent l="0" t="0" r="0" b="0"/>
          <wp:wrapNone/>
          <wp:docPr id="231" name="Рисунок 23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60">
      <w:rPr>
        <w:rFonts w:ascii="Tahoma" w:hAnsi="Tahoma"/>
        <w:b/>
        <w:noProof/>
        <w:color w:val="000080"/>
        <w:sz w:val="28"/>
      </w:rPr>
      <w:t xml:space="preserve">Маркетинговое Агентство </w:t>
    </w:r>
    <w:r w:rsidRPr="007A1360">
      <w:rPr>
        <w:rFonts w:ascii="Tahoma" w:hAnsi="Tahoma"/>
        <w:b/>
        <w:color w:val="000080"/>
        <w:sz w:val="28"/>
        <w:lang w:val="en-US"/>
      </w:rPr>
      <w:t>Step</w:t>
    </w:r>
    <w:r w:rsidRPr="007A1360">
      <w:rPr>
        <w:rFonts w:ascii="Tahoma" w:hAnsi="Tahoma"/>
        <w:b/>
        <w:color w:val="000080"/>
        <w:sz w:val="28"/>
      </w:rPr>
      <w:t xml:space="preserve"> </w:t>
    </w:r>
    <w:r w:rsidRPr="007A1360">
      <w:rPr>
        <w:rFonts w:ascii="Tahoma" w:hAnsi="Tahoma"/>
        <w:b/>
        <w:color w:val="000080"/>
        <w:sz w:val="28"/>
        <w:lang w:val="en-US"/>
      </w:rPr>
      <w:t>by</w:t>
    </w:r>
    <w:r w:rsidRPr="007A1360">
      <w:rPr>
        <w:rFonts w:ascii="Tahoma" w:hAnsi="Tahoma"/>
        <w:b/>
        <w:color w:val="000080"/>
        <w:sz w:val="28"/>
      </w:rPr>
      <w:t xml:space="preserve"> </w:t>
    </w:r>
    <w:r w:rsidRPr="007A1360">
      <w:rPr>
        <w:rFonts w:ascii="Tahoma" w:hAnsi="Tahoma"/>
        <w:b/>
        <w:color w:val="000080"/>
        <w:sz w:val="28"/>
        <w:lang w:val="en-US"/>
      </w:rPr>
      <w:t>Step</w:t>
    </w:r>
  </w:p>
  <w:p w14:paraId="00FD6193" w14:textId="77777777" w:rsidR="007A5ABA" w:rsidRPr="007A1360" w:rsidRDefault="007A5ABA" w:rsidP="00577E7D">
    <w:pPr>
      <w:pStyle w:val="af3"/>
      <w:spacing w:line="240" w:lineRule="auto"/>
      <w:ind w:hanging="567"/>
      <w:rPr>
        <w:rFonts w:ascii="Tahoma" w:hAnsi="Tahoma"/>
        <w:b/>
        <w:color w:val="000080"/>
        <w:sz w:val="16"/>
      </w:rPr>
    </w:pPr>
    <w:r>
      <w:rPr>
        <w:rFonts w:ascii="Tahoma" w:hAnsi="Tahoma"/>
        <w:b/>
        <w:color w:val="000080"/>
        <w:sz w:val="16"/>
      </w:rPr>
      <w:t>125009</w:t>
    </w:r>
    <w:r w:rsidRPr="007A1360">
      <w:rPr>
        <w:rFonts w:ascii="Tahoma" w:hAnsi="Tahoma"/>
        <w:b/>
        <w:color w:val="000080"/>
        <w:sz w:val="16"/>
      </w:rPr>
      <w:t xml:space="preserve">, г. Москва, </w:t>
    </w:r>
    <w:r>
      <w:rPr>
        <w:rFonts w:ascii="Tahoma" w:hAnsi="Tahoma"/>
        <w:b/>
        <w:color w:val="000080"/>
        <w:sz w:val="16"/>
      </w:rPr>
      <w:t>Брюсов пер.</w:t>
    </w:r>
    <w:r w:rsidRPr="007A1360">
      <w:rPr>
        <w:rFonts w:ascii="Tahoma" w:hAnsi="Tahoma"/>
        <w:b/>
        <w:color w:val="000080"/>
        <w:sz w:val="16"/>
      </w:rPr>
      <w:t xml:space="preserve">, д. </w:t>
    </w:r>
    <w:r>
      <w:rPr>
        <w:rFonts w:ascii="Tahoma" w:hAnsi="Tahoma"/>
        <w:b/>
        <w:color w:val="000080"/>
        <w:sz w:val="16"/>
      </w:rPr>
      <w:t>11</w:t>
    </w:r>
    <w:r w:rsidRPr="007A1360">
      <w:rPr>
        <w:rFonts w:ascii="Tahoma" w:hAnsi="Tahoma"/>
        <w:b/>
        <w:color w:val="000080"/>
        <w:sz w:val="16"/>
      </w:rPr>
      <w:t xml:space="preserve">, стр. </w:t>
    </w:r>
    <w:r>
      <w:rPr>
        <w:rFonts w:ascii="Tahoma" w:hAnsi="Tahoma"/>
        <w:b/>
        <w:color w:val="000080"/>
        <w:sz w:val="16"/>
      </w:rPr>
      <w:t>1</w:t>
    </w:r>
  </w:p>
  <w:p w14:paraId="1394E9CB" w14:textId="77777777" w:rsidR="007A5ABA" w:rsidRPr="00EA1093" w:rsidRDefault="007A5ABA" w:rsidP="00577E7D">
    <w:pPr>
      <w:pStyle w:val="af3"/>
      <w:spacing w:line="240" w:lineRule="auto"/>
      <w:ind w:hanging="567"/>
      <w:rPr>
        <w:rFonts w:ascii="Tahoma" w:hAnsi="Tahoma" w:cs="Tahoma"/>
        <w:b/>
        <w:color w:val="000080"/>
        <w:sz w:val="16"/>
        <w:szCs w:val="16"/>
      </w:rPr>
    </w:pPr>
    <w:r w:rsidRPr="007A1360">
      <w:rPr>
        <w:noProof/>
        <w:color w:val="000080"/>
        <w:highlight w:val="yellow"/>
      </w:rPr>
      <w:drawing>
        <wp:anchor distT="0" distB="0" distL="114300" distR="114300" simplePos="0" relativeHeight="251667968" behindDoc="1" locked="0" layoutInCell="1" allowOverlap="1" wp14:anchorId="436CDB70" wp14:editId="422B2204">
          <wp:simplePos x="0" y="0"/>
          <wp:positionH relativeFrom="column">
            <wp:posOffset>-622935</wp:posOffset>
          </wp:positionH>
          <wp:positionV relativeFrom="paragraph">
            <wp:posOffset>172720</wp:posOffset>
          </wp:positionV>
          <wp:extent cx="5276850" cy="219075"/>
          <wp:effectExtent l="0" t="0" r="0" b="0"/>
          <wp:wrapNone/>
          <wp:docPr id="232" name="Рисунок 23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60">
      <w:rPr>
        <w:rFonts w:ascii="Tahoma" w:hAnsi="Tahoma"/>
        <w:b/>
        <w:color w:val="000080"/>
        <w:sz w:val="16"/>
      </w:rPr>
      <w:t xml:space="preserve">Тел. (495) </w:t>
    </w:r>
    <w:r w:rsidRPr="00EA1093">
      <w:rPr>
        <w:rFonts w:ascii="Tahoma" w:hAnsi="Tahoma" w:cs="Tahoma"/>
        <w:b/>
        <w:color w:val="000080"/>
        <w:sz w:val="16"/>
        <w:szCs w:val="16"/>
      </w:rPr>
      <w:t xml:space="preserve">109-07-79;  </w:t>
    </w:r>
    <w:hyperlink r:id="rId3" w:history="1">
      <w:r w:rsidRPr="00EA1093">
        <w:rPr>
          <w:rFonts w:ascii="Tahoma" w:hAnsi="Tahoma" w:cs="Tahoma"/>
          <w:b/>
          <w:color w:val="000080"/>
          <w:sz w:val="16"/>
          <w:szCs w:val="16"/>
        </w:rPr>
        <w:t>www.step-by-step.ru</w:t>
      </w:r>
    </w:hyperlink>
  </w:p>
  <w:p w14:paraId="52D9DCB9" w14:textId="77777777" w:rsidR="007A5ABA" w:rsidRPr="00F904EF" w:rsidRDefault="007A5ABA" w:rsidP="00577E7D">
    <w:pPr>
      <w:pStyle w:val="af3"/>
    </w:pPr>
    <w:r>
      <w:rPr>
        <w:szCs w:val="20"/>
      </w:rP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5CC66" w14:textId="77777777" w:rsidR="007A5ABA" w:rsidRPr="007A1360" w:rsidRDefault="007A5ABA" w:rsidP="00577E7D">
    <w:pPr>
      <w:pStyle w:val="af3"/>
      <w:spacing w:line="240" w:lineRule="auto"/>
      <w:ind w:right="758" w:hanging="567"/>
      <w:rPr>
        <w:rFonts w:ascii="Tahoma" w:hAnsi="Tahoma"/>
        <w:b/>
        <w:color w:val="000080"/>
        <w:sz w:val="28"/>
      </w:rPr>
    </w:pPr>
    <w:r w:rsidRPr="007A1360">
      <w:rPr>
        <w:noProof/>
        <w:color w:val="000080"/>
      </w:rPr>
      <w:drawing>
        <wp:anchor distT="0" distB="0" distL="114300" distR="114300" simplePos="0" relativeHeight="251663872" behindDoc="1" locked="0" layoutInCell="1" allowOverlap="1" wp14:anchorId="5B46D143" wp14:editId="46D6E988">
          <wp:simplePos x="0" y="0"/>
          <wp:positionH relativeFrom="column">
            <wp:posOffset>3720465</wp:posOffset>
          </wp:positionH>
          <wp:positionV relativeFrom="paragraph">
            <wp:posOffset>-132080</wp:posOffset>
          </wp:positionV>
          <wp:extent cx="1514475" cy="847725"/>
          <wp:effectExtent l="0" t="0" r="0" b="0"/>
          <wp:wrapNone/>
          <wp:docPr id="29" name="Рисунок 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60">
      <w:rPr>
        <w:rFonts w:ascii="Tahoma" w:hAnsi="Tahoma"/>
        <w:b/>
        <w:noProof/>
        <w:color w:val="000080"/>
        <w:sz w:val="28"/>
      </w:rPr>
      <w:t xml:space="preserve">Маркетинговое Агентство </w:t>
    </w:r>
    <w:r w:rsidRPr="007A1360">
      <w:rPr>
        <w:rFonts w:ascii="Tahoma" w:hAnsi="Tahoma"/>
        <w:b/>
        <w:color w:val="000080"/>
        <w:sz w:val="28"/>
        <w:lang w:val="en-US"/>
      </w:rPr>
      <w:t>Step</w:t>
    </w:r>
    <w:r w:rsidRPr="007A1360">
      <w:rPr>
        <w:rFonts w:ascii="Tahoma" w:hAnsi="Tahoma"/>
        <w:b/>
        <w:color w:val="000080"/>
        <w:sz w:val="28"/>
      </w:rPr>
      <w:t xml:space="preserve"> </w:t>
    </w:r>
    <w:r w:rsidRPr="007A1360">
      <w:rPr>
        <w:rFonts w:ascii="Tahoma" w:hAnsi="Tahoma"/>
        <w:b/>
        <w:color w:val="000080"/>
        <w:sz w:val="28"/>
        <w:lang w:val="en-US"/>
      </w:rPr>
      <w:t>by</w:t>
    </w:r>
    <w:r w:rsidRPr="007A1360">
      <w:rPr>
        <w:rFonts w:ascii="Tahoma" w:hAnsi="Tahoma"/>
        <w:b/>
        <w:color w:val="000080"/>
        <w:sz w:val="28"/>
      </w:rPr>
      <w:t xml:space="preserve"> </w:t>
    </w:r>
    <w:r w:rsidRPr="007A1360">
      <w:rPr>
        <w:rFonts w:ascii="Tahoma" w:hAnsi="Tahoma"/>
        <w:b/>
        <w:color w:val="000080"/>
        <w:sz w:val="28"/>
        <w:lang w:val="en-US"/>
      </w:rPr>
      <w:t>Step</w:t>
    </w:r>
  </w:p>
  <w:p w14:paraId="2D1F201A" w14:textId="77777777" w:rsidR="007A5ABA" w:rsidRPr="007A1360" w:rsidRDefault="007A5ABA" w:rsidP="00577E7D">
    <w:pPr>
      <w:pStyle w:val="af3"/>
      <w:spacing w:line="240" w:lineRule="auto"/>
      <w:ind w:hanging="567"/>
      <w:rPr>
        <w:rFonts w:ascii="Tahoma" w:hAnsi="Tahoma"/>
        <w:b/>
        <w:color w:val="000080"/>
        <w:sz w:val="16"/>
      </w:rPr>
    </w:pPr>
    <w:r>
      <w:rPr>
        <w:rFonts w:ascii="Tahoma" w:hAnsi="Tahoma"/>
        <w:b/>
        <w:color w:val="000080"/>
        <w:sz w:val="16"/>
      </w:rPr>
      <w:t>125009</w:t>
    </w:r>
    <w:r w:rsidRPr="007A1360">
      <w:rPr>
        <w:rFonts w:ascii="Tahoma" w:hAnsi="Tahoma"/>
        <w:b/>
        <w:color w:val="000080"/>
        <w:sz w:val="16"/>
      </w:rPr>
      <w:t xml:space="preserve">, г. Москва, </w:t>
    </w:r>
    <w:r>
      <w:rPr>
        <w:rFonts w:ascii="Tahoma" w:hAnsi="Tahoma"/>
        <w:b/>
        <w:color w:val="000080"/>
        <w:sz w:val="16"/>
      </w:rPr>
      <w:t>Брюсов пер.</w:t>
    </w:r>
    <w:r w:rsidRPr="007A1360">
      <w:rPr>
        <w:rFonts w:ascii="Tahoma" w:hAnsi="Tahoma"/>
        <w:b/>
        <w:color w:val="000080"/>
        <w:sz w:val="16"/>
      </w:rPr>
      <w:t xml:space="preserve">, д. </w:t>
    </w:r>
    <w:r>
      <w:rPr>
        <w:rFonts w:ascii="Tahoma" w:hAnsi="Tahoma"/>
        <w:b/>
        <w:color w:val="000080"/>
        <w:sz w:val="16"/>
      </w:rPr>
      <w:t>11</w:t>
    </w:r>
    <w:r w:rsidRPr="007A1360">
      <w:rPr>
        <w:rFonts w:ascii="Tahoma" w:hAnsi="Tahoma"/>
        <w:b/>
        <w:color w:val="000080"/>
        <w:sz w:val="16"/>
      </w:rPr>
      <w:t xml:space="preserve">, стр. </w:t>
    </w:r>
    <w:r>
      <w:rPr>
        <w:rFonts w:ascii="Tahoma" w:hAnsi="Tahoma"/>
        <w:b/>
        <w:color w:val="000080"/>
        <w:sz w:val="16"/>
      </w:rPr>
      <w:t>1</w:t>
    </w:r>
  </w:p>
  <w:p w14:paraId="1E1F3E05" w14:textId="77777777" w:rsidR="007A5ABA" w:rsidRPr="00EA1093" w:rsidRDefault="007A5ABA" w:rsidP="00577E7D">
    <w:pPr>
      <w:pStyle w:val="af3"/>
      <w:spacing w:line="240" w:lineRule="auto"/>
      <w:ind w:hanging="567"/>
      <w:rPr>
        <w:rFonts w:ascii="Tahoma" w:hAnsi="Tahoma" w:cs="Tahoma"/>
        <w:b/>
        <w:color w:val="000080"/>
        <w:sz w:val="16"/>
        <w:szCs w:val="16"/>
      </w:rPr>
    </w:pPr>
    <w:r w:rsidRPr="007A1360">
      <w:rPr>
        <w:noProof/>
        <w:color w:val="000080"/>
        <w:highlight w:val="yellow"/>
      </w:rPr>
      <w:drawing>
        <wp:anchor distT="0" distB="0" distL="114300" distR="114300" simplePos="0" relativeHeight="251659776" behindDoc="1" locked="0" layoutInCell="1" allowOverlap="1" wp14:anchorId="3DC9D95A" wp14:editId="03A42E76">
          <wp:simplePos x="0" y="0"/>
          <wp:positionH relativeFrom="column">
            <wp:posOffset>-622935</wp:posOffset>
          </wp:positionH>
          <wp:positionV relativeFrom="paragraph">
            <wp:posOffset>172720</wp:posOffset>
          </wp:positionV>
          <wp:extent cx="5276850" cy="219075"/>
          <wp:effectExtent l="0" t="0" r="0" b="0"/>
          <wp:wrapNone/>
          <wp:docPr id="230" name="Рисунок 23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60">
      <w:rPr>
        <w:rFonts w:ascii="Tahoma" w:hAnsi="Tahoma"/>
        <w:b/>
        <w:color w:val="000080"/>
        <w:sz w:val="16"/>
      </w:rPr>
      <w:t xml:space="preserve">Тел. (495) </w:t>
    </w:r>
    <w:r w:rsidRPr="00EA1093">
      <w:rPr>
        <w:rFonts w:ascii="Tahoma" w:hAnsi="Tahoma" w:cs="Tahoma"/>
        <w:b/>
        <w:color w:val="000080"/>
        <w:sz w:val="16"/>
        <w:szCs w:val="16"/>
      </w:rPr>
      <w:t xml:space="preserve">109-07-79;  </w:t>
    </w:r>
    <w:hyperlink r:id="rId3" w:history="1">
      <w:r w:rsidRPr="00EA1093">
        <w:rPr>
          <w:rFonts w:ascii="Tahoma" w:hAnsi="Tahoma" w:cs="Tahoma"/>
          <w:b/>
          <w:color w:val="000080"/>
          <w:sz w:val="16"/>
          <w:szCs w:val="16"/>
        </w:rPr>
        <w:t>www.step-by-step.ru</w:t>
      </w:r>
    </w:hyperlink>
  </w:p>
  <w:p w14:paraId="2F9AFE9D" w14:textId="77777777" w:rsidR="007A5ABA" w:rsidRPr="00F904EF" w:rsidRDefault="007A5ABA" w:rsidP="00577E7D">
    <w:pPr>
      <w:pStyle w:val="af3"/>
    </w:pPr>
    <w:r>
      <w:rPr>
        <w:szCs w:val="20"/>
      </w:rPr>
      <w:tab/>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DBB1A" w14:textId="77777777" w:rsidR="007A5ABA" w:rsidRPr="007A1360" w:rsidRDefault="007A5ABA" w:rsidP="00577E7D">
    <w:pPr>
      <w:pStyle w:val="af3"/>
      <w:spacing w:line="240" w:lineRule="auto"/>
      <w:ind w:right="758" w:hanging="567"/>
      <w:rPr>
        <w:rFonts w:ascii="Tahoma" w:hAnsi="Tahoma"/>
        <w:b/>
        <w:color w:val="000080"/>
        <w:sz w:val="28"/>
      </w:rPr>
    </w:pPr>
    <w:r w:rsidRPr="007A1360">
      <w:rPr>
        <w:noProof/>
        <w:color w:val="000080"/>
      </w:rPr>
      <w:drawing>
        <wp:anchor distT="0" distB="0" distL="114300" distR="114300" simplePos="0" relativeHeight="251692544" behindDoc="1" locked="0" layoutInCell="1" allowOverlap="1" wp14:anchorId="78F0552E" wp14:editId="3700C7F0">
          <wp:simplePos x="0" y="0"/>
          <wp:positionH relativeFrom="column">
            <wp:posOffset>3720465</wp:posOffset>
          </wp:positionH>
          <wp:positionV relativeFrom="paragraph">
            <wp:posOffset>-132080</wp:posOffset>
          </wp:positionV>
          <wp:extent cx="1514475" cy="847725"/>
          <wp:effectExtent l="0" t="0" r="0" b="0"/>
          <wp:wrapNone/>
          <wp:docPr id="238" name="Рисунок 23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60">
      <w:rPr>
        <w:rFonts w:ascii="Tahoma" w:hAnsi="Tahoma"/>
        <w:b/>
        <w:noProof/>
        <w:color w:val="000080"/>
        <w:sz w:val="28"/>
      </w:rPr>
      <w:t xml:space="preserve">Маркетинговое Агентство </w:t>
    </w:r>
    <w:r w:rsidRPr="007A1360">
      <w:rPr>
        <w:rFonts w:ascii="Tahoma" w:hAnsi="Tahoma"/>
        <w:b/>
        <w:color w:val="000080"/>
        <w:sz w:val="28"/>
        <w:lang w:val="en-US"/>
      </w:rPr>
      <w:t>Step</w:t>
    </w:r>
    <w:r w:rsidRPr="007A1360">
      <w:rPr>
        <w:rFonts w:ascii="Tahoma" w:hAnsi="Tahoma"/>
        <w:b/>
        <w:color w:val="000080"/>
        <w:sz w:val="28"/>
      </w:rPr>
      <w:t xml:space="preserve"> </w:t>
    </w:r>
    <w:r w:rsidRPr="007A1360">
      <w:rPr>
        <w:rFonts w:ascii="Tahoma" w:hAnsi="Tahoma"/>
        <w:b/>
        <w:color w:val="000080"/>
        <w:sz w:val="28"/>
        <w:lang w:val="en-US"/>
      </w:rPr>
      <w:t>by</w:t>
    </w:r>
    <w:r w:rsidRPr="007A1360">
      <w:rPr>
        <w:rFonts w:ascii="Tahoma" w:hAnsi="Tahoma"/>
        <w:b/>
        <w:color w:val="000080"/>
        <w:sz w:val="28"/>
      </w:rPr>
      <w:t xml:space="preserve"> </w:t>
    </w:r>
    <w:r w:rsidRPr="007A1360">
      <w:rPr>
        <w:rFonts w:ascii="Tahoma" w:hAnsi="Tahoma"/>
        <w:b/>
        <w:color w:val="000080"/>
        <w:sz w:val="28"/>
        <w:lang w:val="en-US"/>
      </w:rPr>
      <w:t>Step</w:t>
    </w:r>
  </w:p>
  <w:p w14:paraId="22AF903D" w14:textId="77777777" w:rsidR="007A5ABA" w:rsidRPr="007A1360" w:rsidRDefault="007A5ABA" w:rsidP="00577E7D">
    <w:pPr>
      <w:pStyle w:val="af3"/>
      <w:spacing w:line="240" w:lineRule="auto"/>
      <w:ind w:hanging="567"/>
      <w:rPr>
        <w:rFonts w:ascii="Tahoma" w:hAnsi="Tahoma"/>
        <w:b/>
        <w:color w:val="000080"/>
        <w:sz w:val="16"/>
      </w:rPr>
    </w:pPr>
    <w:r>
      <w:rPr>
        <w:rFonts w:ascii="Tahoma" w:hAnsi="Tahoma"/>
        <w:b/>
        <w:color w:val="000080"/>
        <w:sz w:val="16"/>
      </w:rPr>
      <w:t>125009</w:t>
    </w:r>
    <w:r w:rsidRPr="007A1360">
      <w:rPr>
        <w:rFonts w:ascii="Tahoma" w:hAnsi="Tahoma"/>
        <w:b/>
        <w:color w:val="000080"/>
        <w:sz w:val="16"/>
      </w:rPr>
      <w:t xml:space="preserve">, г. Москва, </w:t>
    </w:r>
    <w:r>
      <w:rPr>
        <w:rFonts w:ascii="Tahoma" w:hAnsi="Tahoma"/>
        <w:b/>
        <w:color w:val="000080"/>
        <w:sz w:val="16"/>
      </w:rPr>
      <w:t>Брюсов пер.</w:t>
    </w:r>
    <w:r w:rsidRPr="007A1360">
      <w:rPr>
        <w:rFonts w:ascii="Tahoma" w:hAnsi="Tahoma"/>
        <w:b/>
        <w:color w:val="000080"/>
        <w:sz w:val="16"/>
      </w:rPr>
      <w:t xml:space="preserve">, д. </w:t>
    </w:r>
    <w:r>
      <w:rPr>
        <w:rFonts w:ascii="Tahoma" w:hAnsi="Tahoma"/>
        <w:b/>
        <w:color w:val="000080"/>
        <w:sz w:val="16"/>
      </w:rPr>
      <w:t>11</w:t>
    </w:r>
    <w:r w:rsidRPr="007A1360">
      <w:rPr>
        <w:rFonts w:ascii="Tahoma" w:hAnsi="Tahoma"/>
        <w:b/>
        <w:color w:val="000080"/>
        <w:sz w:val="16"/>
      </w:rPr>
      <w:t xml:space="preserve">, стр. </w:t>
    </w:r>
    <w:r>
      <w:rPr>
        <w:rFonts w:ascii="Tahoma" w:hAnsi="Tahoma"/>
        <w:b/>
        <w:color w:val="000080"/>
        <w:sz w:val="16"/>
      </w:rPr>
      <w:t>1</w:t>
    </w:r>
  </w:p>
  <w:p w14:paraId="443D4C0D" w14:textId="77777777" w:rsidR="007A5ABA" w:rsidRPr="00EA1093" w:rsidRDefault="007A5ABA" w:rsidP="00577E7D">
    <w:pPr>
      <w:pStyle w:val="af3"/>
      <w:spacing w:line="240" w:lineRule="auto"/>
      <w:ind w:hanging="567"/>
      <w:rPr>
        <w:rFonts w:ascii="Tahoma" w:hAnsi="Tahoma" w:cs="Tahoma"/>
        <w:b/>
        <w:color w:val="000080"/>
        <w:sz w:val="16"/>
        <w:szCs w:val="16"/>
      </w:rPr>
    </w:pPr>
    <w:r w:rsidRPr="007A1360">
      <w:rPr>
        <w:noProof/>
        <w:color w:val="000080"/>
        <w:highlight w:val="yellow"/>
      </w:rPr>
      <w:drawing>
        <wp:anchor distT="0" distB="0" distL="114300" distR="114300" simplePos="0" relativeHeight="251688448" behindDoc="1" locked="0" layoutInCell="1" allowOverlap="1" wp14:anchorId="34031057" wp14:editId="74969E63">
          <wp:simplePos x="0" y="0"/>
          <wp:positionH relativeFrom="column">
            <wp:posOffset>-622935</wp:posOffset>
          </wp:positionH>
          <wp:positionV relativeFrom="paragraph">
            <wp:posOffset>172720</wp:posOffset>
          </wp:positionV>
          <wp:extent cx="5276850" cy="219075"/>
          <wp:effectExtent l="0" t="0" r="0" b="0"/>
          <wp:wrapNone/>
          <wp:docPr id="239" name="Рисунок 239"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60">
      <w:rPr>
        <w:rFonts w:ascii="Tahoma" w:hAnsi="Tahoma"/>
        <w:b/>
        <w:color w:val="000080"/>
        <w:sz w:val="16"/>
      </w:rPr>
      <w:t xml:space="preserve">Тел. (495) </w:t>
    </w:r>
    <w:r w:rsidRPr="00EA1093">
      <w:rPr>
        <w:rFonts w:ascii="Tahoma" w:hAnsi="Tahoma" w:cs="Tahoma"/>
        <w:b/>
        <w:color w:val="000080"/>
        <w:sz w:val="16"/>
        <w:szCs w:val="16"/>
      </w:rPr>
      <w:t xml:space="preserve">109-07-79;  </w:t>
    </w:r>
    <w:hyperlink r:id="rId3" w:history="1">
      <w:r w:rsidRPr="00EA1093">
        <w:rPr>
          <w:rFonts w:ascii="Tahoma" w:hAnsi="Tahoma" w:cs="Tahoma"/>
          <w:b/>
          <w:color w:val="000080"/>
          <w:sz w:val="16"/>
          <w:szCs w:val="16"/>
        </w:rPr>
        <w:t>www.step-by-step.ru</w:t>
      </w:r>
    </w:hyperlink>
  </w:p>
  <w:p w14:paraId="7E9B6B08" w14:textId="77777777" w:rsidR="007A5ABA" w:rsidRPr="00AC0A9C" w:rsidRDefault="007A5ABA" w:rsidP="00577E7D">
    <w:pPr>
      <w:pStyle w:val="af3"/>
      <w:tabs>
        <w:tab w:val="clear" w:pos="9355"/>
        <w:tab w:val="left" w:pos="4956"/>
        <w:tab w:val="left" w:pos="5664"/>
        <w:tab w:val="left" w:pos="6372"/>
      </w:tabs>
      <w:ind w:right="360"/>
      <w:jc w:val="left"/>
      <w:rPr>
        <w:szCs w:val="20"/>
      </w:rPr>
    </w:pPr>
    <w:r>
      <w:rPr>
        <w:szCs w:val="20"/>
      </w:rPr>
      <w:tab/>
    </w:r>
    <w:r>
      <w:rPr>
        <w:szCs w:val="20"/>
      </w:rPr>
      <w:tab/>
    </w:r>
    <w:r>
      <w:rPr>
        <w:szCs w:val="20"/>
      </w:rPr>
      <w:tab/>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01CC4" w14:textId="77777777" w:rsidR="007A5ABA" w:rsidRPr="007A1360" w:rsidRDefault="007A5ABA" w:rsidP="00577E7D">
    <w:pPr>
      <w:pStyle w:val="af3"/>
      <w:spacing w:line="240" w:lineRule="auto"/>
      <w:ind w:right="758" w:hanging="567"/>
      <w:rPr>
        <w:rFonts w:ascii="Tahoma" w:hAnsi="Tahoma"/>
        <w:b/>
        <w:color w:val="000080"/>
        <w:sz w:val="28"/>
      </w:rPr>
    </w:pPr>
    <w:r w:rsidRPr="007A1360">
      <w:rPr>
        <w:noProof/>
        <w:color w:val="000080"/>
      </w:rPr>
      <w:drawing>
        <wp:anchor distT="0" distB="0" distL="114300" distR="114300" simplePos="0" relativeHeight="251680256" behindDoc="1" locked="0" layoutInCell="1" allowOverlap="1" wp14:anchorId="7984A3B8" wp14:editId="7089AFF8">
          <wp:simplePos x="0" y="0"/>
          <wp:positionH relativeFrom="column">
            <wp:posOffset>3720465</wp:posOffset>
          </wp:positionH>
          <wp:positionV relativeFrom="paragraph">
            <wp:posOffset>-132080</wp:posOffset>
          </wp:positionV>
          <wp:extent cx="1514475" cy="847725"/>
          <wp:effectExtent l="0" t="0" r="0" b="0"/>
          <wp:wrapNone/>
          <wp:docPr id="233" name="Рисунок 23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60">
      <w:rPr>
        <w:rFonts w:ascii="Tahoma" w:hAnsi="Tahoma"/>
        <w:b/>
        <w:noProof/>
        <w:color w:val="000080"/>
        <w:sz w:val="28"/>
      </w:rPr>
      <w:t xml:space="preserve">Маркетинговое Агентство </w:t>
    </w:r>
    <w:r w:rsidRPr="007A1360">
      <w:rPr>
        <w:rFonts w:ascii="Tahoma" w:hAnsi="Tahoma"/>
        <w:b/>
        <w:color w:val="000080"/>
        <w:sz w:val="28"/>
        <w:lang w:val="en-US"/>
      </w:rPr>
      <w:t>Step</w:t>
    </w:r>
    <w:r w:rsidRPr="007A1360">
      <w:rPr>
        <w:rFonts w:ascii="Tahoma" w:hAnsi="Tahoma"/>
        <w:b/>
        <w:color w:val="000080"/>
        <w:sz w:val="28"/>
      </w:rPr>
      <w:t xml:space="preserve"> </w:t>
    </w:r>
    <w:r w:rsidRPr="007A1360">
      <w:rPr>
        <w:rFonts w:ascii="Tahoma" w:hAnsi="Tahoma"/>
        <w:b/>
        <w:color w:val="000080"/>
        <w:sz w:val="28"/>
        <w:lang w:val="en-US"/>
      </w:rPr>
      <w:t>by</w:t>
    </w:r>
    <w:r w:rsidRPr="007A1360">
      <w:rPr>
        <w:rFonts w:ascii="Tahoma" w:hAnsi="Tahoma"/>
        <w:b/>
        <w:color w:val="000080"/>
        <w:sz w:val="28"/>
      </w:rPr>
      <w:t xml:space="preserve"> </w:t>
    </w:r>
    <w:r w:rsidRPr="007A1360">
      <w:rPr>
        <w:rFonts w:ascii="Tahoma" w:hAnsi="Tahoma"/>
        <w:b/>
        <w:color w:val="000080"/>
        <w:sz w:val="28"/>
        <w:lang w:val="en-US"/>
      </w:rPr>
      <w:t>Step</w:t>
    </w:r>
  </w:p>
  <w:p w14:paraId="3CFC9200" w14:textId="77777777" w:rsidR="007A5ABA" w:rsidRPr="007A1360" w:rsidRDefault="007A5ABA" w:rsidP="00577E7D">
    <w:pPr>
      <w:pStyle w:val="af3"/>
      <w:spacing w:line="240" w:lineRule="auto"/>
      <w:ind w:hanging="567"/>
      <w:rPr>
        <w:rFonts w:ascii="Tahoma" w:hAnsi="Tahoma"/>
        <w:b/>
        <w:color w:val="000080"/>
        <w:sz w:val="16"/>
      </w:rPr>
    </w:pPr>
    <w:r>
      <w:rPr>
        <w:rFonts w:ascii="Tahoma" w:hAnsi="Tahoma"/>
        <w:b/>
        <w:color w:val="000080"/>
        <w:sz w:val="16"/>
      </w:rPr>
      <w:t>125009</w:t>
    </w:r>
    <w:r w:rsidRPr="007A1360">
      <w:rPr>
        <w:rFonts w:ascii="Tahoma" w:hAnsi="Tahoma"/>
        <w:b/>
        <w:color w:val="000080"/>
        <w:sz w:val="16"/>
      </w:rPr>
      <w:t xml:space="preserve">, г. Москва, </w:t>
    </w:r>
    <w:r>
      <w:rPr>
        <w:rFonts w:ascii="Tahoma" w:hAnsi="Tahoma"/>
        <w:b/>
        <w:color w:val="000080"/>
        <w:sz w:val="16"/>
      </w:rPr>
      <w:t>Брюсов пер.</w:t>
    </w:r>
    <w:r w:rsidRPr="007A1360">
      <w:rPr>
        <w:rFonts w:ascii="Tahoma" w:hAnsi="Tahoma"/>
        <w:b/>
        <w:color w:val="000080"/>
        <w:sz w:val="16"/>
      </w:rPr>
      <w:t xml:space="preserve">, д. </w:t>
    </w:r>
    <w:r>
      <w:rPr>
        <w:rFonts w:ascii="Tahoma" w:hAnsi="Tahoma"/>
        <w:b/>
        <w:color w:val="000080"/>
        <w:sz w:val="16"/>
      </w:rPr>
      <w:t>11</w:t>
    </w:r>
    <w:r w:rsidRPr="007A1360">
      <w:rPr>
        <w:rFonts w:ascii="Tahoma" w:hAnsi="Tahoma"/>
        <w:b/>
        <w:color w:val="000080"/>
        <w:sz w:val="16"/>
      </w:rPr>
      <w:t xml:space="preserve">, стр. </w:t>
    </w:r>
    <w:r>
      <w:rPr>
        <w:rFonts w:ascii="Tahoma" w:hAnsi="Tahoma"/>
        <w:b/>
        <w:color w:val="000080"/>
        <w:sz w:val="16"/>
      </w:rPr>
      <w:t>1</w:t>
    </w:r>
  </w:p>
  <w:p w14:paraId="4079DB26" w14:textId="77777777" w:rsidR="007A5ABA" w:rsidRPr="00EA1093" w:rsidRDefault="007A5ABA" w:rsidP="00577E7D">
    <w:pPr>
      <w:pStyle w:val="af3"/>
      <w:spacing w:line="240" w:lineRule="auto"/>
      <w:ind w:hanging="567"/>
      <w:rPr>
        <w:rFonts w:ascii="Tahoma" w:hAnsi="Tahoma" w:cs="Tahoma"/>
        <w:b/>
        <w:color w:val="000080"/>
        <w:sz w:val="16"/>
        <w:szCs w:val="16"/>
      </w:rPr>
    </w:pPr>
    <w:r w:rsidRPr="007A1360">
      <w:rPr>
        <w:noProof/>
        <w:color w:val="000080"/>
        <w:highlight w:val="yellow"/>
      </w:rPr>
      <w:drawing>
        <wp:anchor distT="0" distB="0" distL="114300" distR="114300" simplePos="0" relativeHeight="251676160" behindDoc="1" locked="0" layoutInCell="1" allowOverlap="1" wp14:anchorId="6D30AD1C" wp14:editId="7F6DFA49">
          <wp:simplePos x="0" y="0"/>
          <wp:positionH relativeFrom="column">
            <wp:posOffset>-622935</wp:posOffset>
          </wp:positionH>
          <wp:positionV relativeFrom="paragraph">
            <wp:posOffset>172720</wp:posOffset>
          </wp:positionV>
          <wp:extent cx="5276850" cy="219075"/>
          <wp:effectExtent l="0" t="0" r="0" b="0"/>
          <wp:wrapNone/>
          <wp:docPr id="234" name="Рисунок 23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60">
      <w:rPr>
        <w:rFonts w:ascii="Tahoma" w:hAnsi="Tahoma"/>
        <w:b/>
        <w:color w:val="000080"/>
        <w:sz w:val="16"/>
      </w:rPr>
      <w:t xml:space="preserve">Тел. (495) </w:t>
    </w:r>
    <w:r w:rsidRPr="00EA1093">
      <w:rPr>
        <w:rFonts w:ascii="Tahoma" w:hAnsi="Tahoma" w:cs="Tahoma"/>
        <w:b/>
        <w:color w:val="000080"/>
        <w:sz w:val="16"/>
        <w:szCs w:val="16"/>
      </w:rPr>
      <w:t xml:space="preserve">109-07-79;  </w:t>
    </w:r>
    <w:hyperlink r:id="rId3" w:history="1">
      <w:r w:rsidRPr="00EA1093">
        <w:rPr>
          <w:rFonts w:ascii="Tahoma" w:hAnsi="Tahoma" w:cs="Tahoma"/>
          <w:b/>
          <w:color w:val="000080"/>
          <w:sz w:val="16"/>
          <w:szCs w:val="16"/>
        </w:rPr>
        <w:t>www.step-by-step.ru</w:t>
      </w:r>
    </w:hyperlink>
  </w:p>
  <w:p w14:paraId="1DD90FC8" w14:textId="77777777" w:rsidR="007A5ABA" w:rsidRPr="00F904EF" w:rsidRDefault="007A5ABA" w:rsidP="00577E7D">
    <w:pPr>
      <w:pStyle w:val="af3"/>
    </w:pPr>
    <w:r>
      <w:rPr>
        <w:szCs w:val="20"/>
      </w:rPr>
      <w:tab/>
    </w:r>
  </w:p>
  <w:p w14:paraId="2B3F305E" w14:textId="77777777" w:rsidR="007A5ABA" w:rsidRPr="00F60FF1" w:rsidRDefault="007A5ABA" w:rsidP="00577E7D">
    <w:pPr>
      <w:pStyle w:val="af3"/>
      <w:tabs>
        <w:tab w:val="clear" w:pos="9355"/>
        <w:tab w:val="left" w:pos="4956"/>
        <w:tab w:val="left" w:pos="5664"/>
        <w:tab w:val="left" w:pos="6372"/>
      </w:tabs>
      <w:ind w:left="-2268" w:right="360"/>
      <w:jc w:val="left"/>
      <w:rPr>
        <w:color w:val="333399"/>
        <w:szCs w:val="20"/>
      </w:rPr>
    </w:pPr>
    <w:r>
      <w:rPr>
        <w:color w:val="333399"/>
        <w:szCs w:val="20"/>
      </w:rPr>
      <w:tab/>
    </w:r>
    <w:r>
      <w:rPr>
        <w:color w:val="333399"/>
        <w:szCs w:val="20"/>
      </w:rPr>
      <w:tab/>
    </w:r>
    <w:r>
      <w:rPr>
        <w:color w:val="333399"/>
        <w:szCs w:val="20"/>
      </w:rPr>
      <w:tab/>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E9582" w14:textId="77777777" w:rsidR="007A5ABA" w:rsidRPr="007A1360" w:rsidRDefault="007A5ABA" w:rsidP="00577E7D">
    <w:pPr>
      <w:pStyle w:val="af3"/>
      <w:spacing w:line="240" w:lineRule="auto"/>
      <w:ind w:right="758" w:hanging="567"/>
      <w:rPr>
        <w:rFonts w:ascii="Tahoma" w:hAnsi="Tahoma"/>
        <w:b/>
        <w:color w:val="000080"/>
        <w:sz w:val="28"/>
      </w:rPr>
    </w:pPr>
    <w:r w:rsidRPr="007A1360">
      <w:rPr>
        <w:noProof/>
        <w:color w:val="000080"/>
      </w:rPr>
      <w:drawing>
        <wp:anchor distT="0" distB="0" distL="114300" distR="114300" simplePos="0" relativeHeight="251704832" behindDoc="1" locked="0" layoutInCell="1" allowOverlap="1" wp14:anchorId="2AA85002" wp14:editId="1612220A">
          <wp:simplePos x="0" y="0"/>
          <wp:positionH relativeFrom="column">
            <wp:posOffset>3720465</wp:posOffset>
          </wp:positionH>
          <wp:positionV relativeFrom="paragraph">
            <wp:posOffset>-132080</wp:posOffset>
          </wp:positionV>
          <wp:extent cx="1514475" cy="847725"/>
          <wp:effectExtent l="0" t="0" r="0" b="0"/>
          <wp:wrapNone/>
          <wp:docPr id="241" name="Рисунок 24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60">
      <w:rPr>
        <w:rFonts w:ascii="Tahoma" w:hAnsi="Tahoma"/>
        <w:b/>
        <w:noProof/>
        <w:color w:val="000080"/>
        <w:sz w:val="28"/>
      </w:rPr>
      <w:t xml:space="preserve">Маркетинговое Агентство </w:t>
    </w:r>
    <w:r w:rsidRPr="007A1360">
      <w:rPr>
        <w:rFonts w:ascii="Tahoma" w:hAnsi="Tahoma"/>
        <w:b/>
        <w:color w:val="000080"/>
        <w:sz w:val="28"/>
        <w:lang w:val="en-US"/>
      </w:rPr>
      <w:t>Step</w:t>
    </w:r>
    <w:r w:rsidRPr="007A1360">
      <w:rPr>
        <w:rFonts w:ascii="Tahoma" w:hAnsi="Tahoma"/>
        <w:b/>
        <w:color w:val="000080"/>
        <w:sz w:val="28"/>
      </w:rPr>
      <w:t xml:space="preserve"> </w:t>
    </w:r>
    <w:r w:rsidRPr="007A1360">
      <w:rPr>
        <w:rFonts w:ascii="Tahoma" w:hAnsi="Tahoma"/>
        <w:b/>
        <w:color w:val="000080"/>
        <w:sz w:val="28"/>
        <w:lang w:val="en-US"/>
      </w:rPr>
      <w:t>by</w:t>
    </w:r>
    <w:r w:rsidRPr="007A1360">
      <w:rPr>
        <w:rFonts w:ascii="Tahoma" w:hAnsi="Tahoma"/>
        <w:b/>
        <w:color w:val="000080"/>
        <w:sz w:val="28"/>
      </w:rPr>
      <w:t xml:space="preserve"> </w:t>
    </w:r>
    <w:r w:rsidRPr="007A1360">
      <w:rPr>
        <w:rFonts w:ascii="Tahoma" w:hAnsi="Tahoma"/>
        <w:b/>
        <w:color w:val="000080"/>
        <w:sz w:val="28"/>
        <w:lang w:val="en-US"/>
      </w:rPr>
      <w:t>Step</w:t>
    </w:r>
  </w:p>
  <w:p w14:paraId="374A7E4F" w14:textId="77777777" w:rsidR="007A5ABA" w:rsidRPr="007A1360" w:rsidRDefault="007A5ABA" w:rsidP="00577E7D">
    <w:pPr>
      <w:pStyle w:val="af3"/>
      <w:spacing w:line="240" w:lineRule="auto"/>
      <w:ind w:hanging="567"/>
      <w:rPr>
        <w:rFonts w:ascii="Tahoma" w:hAnsi="Tahoma"/>
        <w:b/>
        <w:color w:val="000080"/>
        <w:sz w:val="16"/>
      </w:rPr>
    </w:pPr>
    <w:r>
      <w:rPr>
        <w:rFonts w:ascii="Tahoma" w:hAnsi="Tahoma"/>
        <w:b/>
        <w:color w:val="000080"/>
        <w:sz w:val="16"/>
      </w:rPr>
      <w:t>125009</w:t>
    </w:r>
    <w:r w:rsidRPr="007A1360">
      <w:rPr>
        <w:rFonts w:ascii="Tahoma" w:hAnsi="Tahoma"/>
        <w:b/>
        <w:color w:val="000080"/>
        <w:sz w:val="16"/>
      </w:rPr>
      <w:t xml:space="preserve">, г. Москва, </w:t>
    </w:r>
    <w:r>
      <w:rPr>
        <w:rFonts w:ascii="Tahoma" w:hAnsi="Tahoma"/>
        <w:b/>
        <w:color w:val="000080"/>
        <w:sz w:val="16"/>
      </w:rPr>
      <w:t>Брюсов пер.</w:t>
    </w:r>
    <w:r w:rsidRPr="007A1360">
      <w:rPr>
        <w:rFonts w:ascii="Tahoma" w:hAnsi="Tahoma"/>
        <w:b/>
        <w:color w:val="000080"/>
        <w:sz w:val="16"/>
      </w:rPr>
      <w:t xml:space="preserve">, д. </w:t>
    </w:r>
    <w:r>
      <w:rPr>
        <w:rFonts w:ascii="Tahoma" w:hAnsi="Tahoma"/>
        <w:b/>
        <w:color w:val="000080"/>
        <w:sz w:val="16"/>
      </w:rPr>
      <w:t>11</w:t>
    </w:r>
    <w:r w:rsidRPr="007A1360">
      <w:rPr>
        <w:rFonts w:ascii="Tahoma" w:hAnsi="Tahoma"/>
        <w:b/>
        <w:color w:val="000080"/>
        <w:sz w:val="16"/>
      </w:rPr>
      <w:t xml:space="preserve">, стр. </w:t>
    </w:r>
    <w:r>
      <w:rPr>
        <w:rFonts w:ascii="Tahoma" w:hAnsi="Tahoma"/>
        <w:b/>
        <w:color w:val="000080"/>
        <w:sz w:val="16"/>
      </w:rPr>
      <w:t>1</w:t>
    </w:r>
  </w:p>
  <w:p w14:paraId="3FDC6D9F" w14:textId="77777777" w:rsidR="007A5ABA" w:rsidRPr="00EA1093" w:rsidRDefault="007A5ABA" w:rsidP="00577E7D">
    <w:pPr>
      <w:pStyle w:val="af3"/>
      <w:spacing w:line="240" w:lineRule="auto"/>
      <w:ind w:hanging="567"/>
      <w:rPr>
        <w:rFonts w:ascii="Tahoma" w:hAnsi="Tahoma" w:cs="Tahoma"/>
        <w:b/>
        <w:color w:val="000080"/>
        <w:sz w:val="16"/>
        <w:szCs w:val="16"/>
      </w:rPr>
    </w:pPr>
    <w:r w:rsidRPr="007A1360">
      <w:rPr>
        <w:noProof/>
        <w:color w:val="000080"/>
        <w:highlight w:val="yellow"/>
      </w:rPr>
      <w:drawing>
        <wp:anchor distT="0" distB="0" distL="114300" distR="114300" simplePos="0" relativeHeight="251700736" behindDoc="1" locked="0" layoutInCell="1" allowOverlap="1" wp14:anchorId="50B08DC8" wp14:editId="203C1BAF">
          <wp:simplePos x="0" y="0"/>
          <wp:positionH relativeFrom="column">
            <wp:posOffset>-622935</wp:posOffset>
          </wp:positionH>
          <wp:positionV relativeFrom="paragraph">
            <wp:posOffset>172720</wp:posOffset>
          </wp:positionV>
          <wp:extent cx="5276850" cy="219075"/>
          <wp:effectExtent l="0" t="0" r="0" b="0"/>
          <wp:wrapNone/>
          <wp:docPr id="244" name="Рисунок 24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60">
      <w:rPr>
        <w:rFonts w:ascii="Tahoma" w:hAnsi="Tahoma"/>
        <w:b/>
        <w:color w:val="000080"/>
        <w:sz w:val="16"/>
      </w:rPr>
      <w:t xml:space="preserve">Тел. (495) </w:t>
    </w:r>
    <w:r w:rsidRPr="00EA1093">
      <w:rPr>
        <w:rFonts w:ascii="Tahoma" w:hAnsi="Tahoma" w:cs="Tahoma"/>
        <w:b/>
        <w:color w:val="000080"/>
        <w:sz w:val="16"/>
        <w:szCs w:val="16"/>
      </w:rPr>
      <w:t xml:space="preserve">109-07-79;  </w:t>
    </w:r>
    <w:hyperlink r:id="rId3" w:history="1">
      <w:r w:rsidRPr="00EA1093">
        <w:rPr>
          <w:rFonts w:ascii="Tahoma" w:hAnsi="Tahoma" w:cs="Tahoma"/>
          <w:b/>
          <w:color w:val="000080"/>
          <w:sz w:val="16"/>
          <w:szCs w:val="16"/>
        </w:rPr>
        <w:t>www.step-by-step.ru</w:t>
      </w:r>
    </w:hyperlink>
  </w:p>
  <w:p w14:paraId="06664D33" w14:textId="77777777" w:rsidR="007A5ABA" w:rsidRPr="00AC0A9C" w:rsidRDefault="007A5ABA" w:rsidP="00577E7D">
    <w:pPr>
      <w:pStyle w:val="af3"/>
      <w:tabs>
        <w:tab w:val="clear" w:pos="9355"/>
        <w:tab w:val="left" w:pos="4956"/>
        <w:tab w:val="left" w:pos="5664"/>
        <w:tab w:val="left" w:pos="6372"/>
      </w:tabs>
      <w:ind w:right="360"/>
      <w:jc w:val="left"/>
      <w:rPr>
        <w:szCs w:val="20"/>
      </w:rPr>
    </w:pPr>
    <w:r>
      <w:rPr>
        <w:szCs w:val="20"/>
      </w:rPr>
      <w:tab/>
    </w:r>
    <w:r>
      <w:rPr>
        <w:szCs w:val="20"/>
      </w:rPr>
      <w:tab/>
    </w:r>
    <w:r>
      <w:rPr>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55A815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20"/>
    <w:multiLevelType w:val="singleLevel"/>
    <w:tmpl w:val="00000020"/>
    <w:name w:val="WW8Num33"/>
    <w:lvl w:ilvl="0">
      <w:start w:val="1"/>
      <w:numFmt w:val="bullet"/>
      <w:lvlText w:val=""/>
      <w:lvlJc w:val="left"/>
      <w:pPr>
        <w:tabs>
          <w:tab w:val="num" w:pos="720"/>
        </w:tabs>
        <w:ind w:left="720" w:hanging="360"/>
      </w:pPr>
      <w:rPr>
        <w:rFonts w:ascii="Symbol" w:hAnsi="Symbol"/>
      </w:rPr>
    </w:lvl>
  </w:abstractNum>
  <w:abstractNum w:abstractNumId="2" w15:restartNumberingAfterBreak="0">
    <w:nsid w:val="02634BA1"/>
    <w:multiLevelType w:val="hybridMultilevel"/>
    <w:tmpl w:val="3AA68574"/>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071BE"/>
    <w:multiLevelType w:val="hybridMultilevel"/>
    <w:tmpl w:val="19262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3F4FC9"/>
    <w:multiLevelType w:val="hybridMultilevel"/>
    <w:tmpl w:val="98F8DB1A"/>
    <w:lvl w:ilvl="0" w:tplc="0EDE9EBA">
      <w:start w:val="1"/>
      <w:numFmt w:val="bullet"/>
      <w:pStyle w:val="I"/>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3F27CD"/>
    <w:multiLevelType w:val="hybridMultilevel"/>
    <w:tmpl w:val="31EA41EC"/>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E2468C"/>
    <w:multiLevelType w:val="hybridMultilevel"/>
    <w:tmpl w:val="76F29A2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100FA7"/>
    <w:multiLevelType w:val="hybridMultilevel"/>
    <w:tmpl w:val="47E0D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E6544C"/>
    <w:multiLevelType w:val="hybridMultilevel"/>
    <w:tmpl w:val="2962D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1B1DAF"/>
    <w:multiLevelType w:val="hybridMultilevel"/>
    <w:tmpl w:val="E8FA4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45F5E48"/>
    <w:multiLevelType w:val="hybridMultilevel"/>
    <w:tmpl w:val="79925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9076581"/>
    <w:multiLevelType w:val="hybridMultilevel"/>
    <w:tmpl w:val="1DB88A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8"/>
  </w:num>
  <w:num w:numId="4">
    <w:abstractNumId w:val="3"/>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CA2"/>
    <w:rsid w:val="000006E2"/>
    <w:rsid w:val="0000072F"/>
    <w:rsid w:val="00000B93"/>
    <w:rsid w:val="0000168C"/>
    <w:rsid w:val="00001902"/>
    <w:rsid w:val="00001E49"/>
    <w:rsid w:val="000025A0"/>
    <w:rsid w:val="00002764"/>
    <w:rsid w:val="00002A76"/>
    <w:rsid w:val="000034DC"/>
    <w:rsid w:val="000039C1"/>
    <w:rsid w:val="00003A2E"/>
    <w:rsid w:val="00003A63"/>
    <w:rsid w:val="00004475"/>
    <w:rsid w:val="000045BB"/>
    <w:rsid w:val="00005068"/>
    <w:rsid w:val="000051ED"/>
    <w:rsid w:val="00005688"/>
    <w:rsid w:val="00005910"/>
    <w:rsid w:val="00005CCE"/>
    <w:rsid w:val="000061D5"/>
    <w:rsid w:val="000066D7"/>
    <w:rsid w:val="00006B8B"/>
    <w:rsid w:val="00006E3E"/>
    <w:rsid w:val="00007754"/>
    <w:rsid w:val="00007B03"/>
    <w:rsid w:val="0001103E"/>
    <w:rsid w:val="00011076"/>
    <w:rsid w:val="0001117B"/>
    <w:rsid w:val="000111B7"/>
    <w:rsid w:val="0001153A"/>
    <w:rsid w:val="0001182F"/>
    <w:rsid w:val="00012BAF"/>
    <w:rsid w:val="00012F28"/>
    <w:rsid w:val="00013F12"/>
    <w:rsid w:val="000143C4"/>
    <w:rsid w:val="000144E5"/>
    <w:rsid w:val="00015448"/>
    <w:rsid w:val="000158A8"/>
    <w:rsid w:val="00016352"/>
    <w:rsid w:val="000164CA"/>
    <w:rsid w:val="00016650"/>
    <w:rsid w:val="00016D75"/>
    <w:rsid w:val="00016FE5"/>
    <w:rsid w:val="000170BE"/>
    <w:rsid w:val="00017720"/>
    <w:rsid w:val="00017F94"/>
    <w:rsid w:val="00020590"/>
    <w:rsid w:val="000205C6"/>
    <w:rsid w:val="000209AE"/>
    <w:rsid w:val="00020C17"/>
    <w:rsid w:val="00020F7F"/>
    <w:rsid w:val="000212F6"/>
    <w:rsid w:val="000215E2"/>
    <w:rsid w:val="00021F3D"/>
    <w:rsid w:val="00022556"/>
    <w:rsid w:val="0002313D"/>
    <w:rsid w:val="0002403D"/>
    <w:rsid w:val="00025212"/>
    <w:rsid w:val="0002531E"/>
    <w:rsid w:val="00025C57"/>
    <w:rsid w:val="00026F69"/>
    <w:rsid w:val="00030350"/>
    <w:rsid w:val="00030848"/>
    <w:rsid w:val="0003084F"/>
    <w:rsid w:val="00030EEF"/>
    <w:rsid w:val="00032187"/>
    <w:rsid w:val="00033089"/>
    <w:rsid w:val="0003366A"/>
    <w:rsid w:val="00034296"/>
    <w:rsid w:val="00034542"/>
    <w:rsid w:val="0003497E"/>
    <w:rsid w:val="0003561E"/>
    <w:rsid w:val="00035856"/>
    <w:rsid w:val="00035BAA"/>
    <w:rsid w:val="00036238"/>
    <w:rsid w:val="00036596"/>
    <w:rsid w:val="00036E06"/>
    <w:rsid w:val="00040053"/>
    <w:rsid w:val="000405F8"/>
    <w:rsid w:val="000406B5"/>
    <w:rsid w:val="00040815"/>
    <w:rsid w:val="000409A9"/>
    <w:rsid w:val="0004133F"/>
    <w:rsid w:val="000414A3"/>
    <w:rsid w:val="0004167C"/>
    <w:rsid w:val="00041E8F"/>
    <w:rsid w:val="00041F1B"/>
    <w:rsid w:val="00042DE5"/>
    <w:rsid w:val="00043E71"/>
    <w:rsid w:val="000441A4"/>
    <w:rsid w:val="000448CF"/>
    <w:rsid w:val="000456AC"/>
    <w:rsid w:val="00046000"/>
    <w:rsid w:val="0004609A"/>
    <w:rsid w:val="00046139"/>
    <w:rsid w:val="00046A16"/>
    <w:rsid w:val="000476C0"/>
    <w:rsid w:val="00050552"/>
    <w:rsid w:val="000505A3"/>
    <w:rsid w:val="000507E3"/>
    <w:rsid w:val="00050C8A"/>
    <w:rsid w:val="00050D0B"/>
    <w:rsid w:val="00050E60"/>
    <w:rsid w:val="00050F69"/>
    <w:rsid w:val="00051F30"/>
    <w:rsid w:val="00052351"/>
    <w:rsid w:val="000525B4"/>
    <w:rsid w:val="0005289E"/>
    <w:rsid w:val="00053438"/>
    <w:rsid w:val="00053E6E"/>
    <w:rsid w:val="0005529D"/>
    <w:rsid w:val="0005590A"/>
    <w:rsid w:val="00055CD4"/>
    <w:rsid w:val="000565F6"/>
    <w:rsid w:val="000572B2"/>
    <w:rsid w:val="000602C6"/>
    <w:rsid w:val="00061099"/>
    <w:rsid w:val="000612D1"/>
    <w:rsid w:val="0006169B"/>
    <w:rsid w:val="000620BE"/>
    <w:rsid w:val="00062E68"/>
    <w:rsid w:val="00063874"/>
    <w:rsid w:val="00063A9A"/>
    <w:rsid w:val="00063F74"/>
    <w:rsid w:val="00063F7D"/>
    <w:rsid w:val="000644AB"/>
    <w:rsid w:val="000646E0"/>
    <w:rsid w:val="00064719"/>
    <w:rsid w:val="00064CA1"/>
    <w:rsid w:val="0006559F"/>
    <w:rsid w:val="00065F44"/>
    <w:rsid w:val="0006632C"/>
    <w:rsid w:val="000667B9"/>
    <w:rsid w:val="000669DA"/>
    <w:rsid w:val="00067BD4"/>
    <w:rsid w:val="00067CB4"/>
    <w:rsid w:val="00067E2E"/>
    <w:rsid w:val="00070724"/>
    <w:rsid w:val="0007075C"/>
    <w:rsid w:val="00070801"/>
    <w:rsid w:val="00070E36"/>
    <w:rsid w:val="00071C3D"/>
    <w:rsid w:val="00072B3D"/>
    <w:rsid w:val="00072C2C"/>
    <w:rsid w:val="00072C72"/>
    <w:rsid w:val="00072DC3"/>
    <w:rsid w:val="00072E15"/>
    <w:rsid w:val="00072EAB"/>
    <w:rsid w:val="000735F3"/>
    <w:rsid w:val="0007667C"/>
    <w:rsid w:val="00076E25"/>
    <w:rsid w:val="00077725"/>
    <w:rsid w:val="00077938"/>
    <w:rsid w:val="000779E5"/>
    <w:rsid w:val="00077BD0"/>
    <w:rsid w:val="00080861"/>
    <w:rsid w:val="00082522"/>
    <w:rsid w:val="00082C45"/>
    <w:rsid w:val="00083208"/>
    <w:rsid w:val="00083497"/>
    <w:rsid w:val="00083ACD"/>
    <w:rsid w:val="0008407F"/>
    <w:rsid w:val="00084362"/>
    <w:rsid w:val="00084521"/>
    <w:rsid w:val="000846AC"/>
    <w:rsid w:val="00084A20"/>
    <w:rsid w:val="00084CCB"/>
    <w:rsid w:val="000856E1"/>
    <w:rsid w:val="00085C29"/>
    <w:rsid w:val="00085D24"/>
    <w:rsid w:val="00085E3D"/>
    <w:rsid w:val="000861E8"/>
    <w:rsid w:val="00087289"/>
    <w:rsid w:val="00087D85"/>
    <w:rsid w:val="000905E4"/>
    <w:rsid w:val="000907C2"/>
    <w:rsid w:val="000907F4"/>
    <w:rsid w:val="0009096A"/>
    <w:rsid w:val="00090F52"/>
    <w:rsid w:val="00091068"/>
    <w:rsid w:val="000913AB"/>
    <w:rsid w:val="00092898"/>
    <w:rsid w:val="0009382E"/>
    <w:rsid w:val="00094728"/>
    <w:rsid w:val="00094A20"/>
    <w:rsid w:val="0009529D"/>
    <w:rsid w:val="000956F1"/>
    <w:rsid w:val="00095E7F"/>
    <w:rsid w:val="00096CE2"/>
    <w:rsid w:val="00097084"/>
    <w:rsid w:val="00097B98"/>
    <w:rsid w:val="00097BEE"/>
    <w:rsid w:val="000A09BC"/>
    <w:rsid w:val="000A0D3D"/>
    <w:rsid w:val="000A21B6"/>
    <w:rsid w:val="000A22E5"/>
    <w:rsid w:val="000A260A"/>
    <w:rsid w:val="000A2D13"/>
    <w:rsid w:val="000A36C7"/>
    <w:rsid w:val="000A3A1D"/>
    <w:rsid w:val="000A3AEC"/>
    <w:rsid w:val="000A3BAB"/>
    <w:rsid w:val="000A4572"/>
    <w:rsid w:val="000A4AB9"/>
    <w:rsid w:val="000A6ADA"/>
    <w:rsid w:val="000A6FDA"/>
    <w:rsid w:val="000A7527"/>
    <w:rsid w:val="000A7AAE"/>
    <w:rsid w:val="000A7BB5"/>
    <w:rsid w:val="000A7E29"/>
    <w:rsid w:val="000B0EAC"/>
    <w:rsid w:val="000B1085"/>
    <w:rsid w:val="000B10BF"/>
    <w:rsid w:val="000B158A"/>
    <w:rsid w:val="000B194D"/>
    <w:rsid w:val="000B1A9F"/>
    <w:rsid w:val="000B1C10"/>
    <w:rsid w:val="000B1DC2"/>
    <w:rsid w:val="000B28F5"/>
    <w:rsid w:val="000B2969"/>
    <w:rsid w:val="000B30CD"/>
    <w:rsid w:val="000B3301"/>
    <w:rsid w:val="000B3376"/>
    <w:rsid w:val="000B40B4"/>
    <w:rsid w:val="000B4A47"/>
    <w:rsid w:val="000B4B7D"/>
    <w:rsid w:val="000B4BFD"/>
    <w:rsid w:val="000B4DA1"/>
    <w:rsid w:val="000B5371"/>
    <w:rsid w:val="000B5969"/>
    <w:rsid w:val="000B5B6A"/>
    <w:rsid w:val="000B6383"/>
    <w:rsid w:val="000B6B6F"/>
    <w:rsid w:val="000B6BAF"/>
    <w:rsid w:val="000B79CE"/>
    <w:rsid w:val="000B7E20"/>
    <w:rsid w:val="000C04AC"/>
    <w:rsid w:val="000C1709"/>
    <w:rsid w:val="000C28E8"/>
    <w:rsid w:val="000C40C3"/>
    <w:rsid w:val="000C410A"/>
    <w:rsid w:val="000C5B5D"/>
    <w:rsid w:val="000C61F1"/>
    <w:rsid w:val="000C7129"/>
    <w:rsid w:val="000C79B9"/>
    <w:rsid w:val="000D03DC"/>
    <w:rsid w:val="000D0AC7"/>
    <w:rsid w:val="000D116D"/>
    <w:rsid w:val="000D1BB7"/>
    <w:rsid w:val="000D2A8A"/>
    <w:rsid w:val="000D30F2"/>
    <w:rsid w:val="000D3542"/>
    <w:rsid w:val="000D358E"/>
    <w:rsid w:val="000D411F"/>
    <w:rsid w:val="000D443A"/>
    <w:rsid w:val="000D4D41"/>
    <w:rsid w:val="000D544F"/>
    <w:rsid w:val="000D569F"/>
    <w:rsid w:val="000D5AD3"/>
    <w:rsid w:val="000D68DE"/>
    <w:rsid w:val="000D79EE"/>
    <w:rsid w:val="000E03D2"/>
    <w:rsid w:val="000E0B24"/>
    <w:rsid w:val="000E14AE"/>
    <w:rsid w:val="000E14B6"/>
    <w:rsid w:val="000E1573"/>
    <w:rsid w:val="000E1DD3"/>
    <w:rsid w:val="000E24C5"/>
    <w:rsid w:val="000E27C8"/>
    <w:rsid w:val="000E2F33"/>
    <w:rsid w:val="000E3068"/>
    <w:rsid w:val="000E35B6"/>
    <w:rsid w:val="000E3A63"/>
    <w:rsid w:val="000E3AA0"/>
    <w:rsid w:val="000E53CD"/>
    <w:rsid w:val="000E5711"/>
    <w:rsid w:val="000E6B3D"/>
    <w:rsid w:val="000E708C"/>
    <w:rsid w:val="000F0BB0"/>
    <w:rsid w:val="000F0EA7"/>
    <w:rsid w:val="000F22F0"/>
    <w:rsid w:val="000F2337"/>
    <w:rsid w:val="000F2F93"/>
    <w:rsid w:val="000F39A6"/>
    <w:rsid w:val="000F3BFF"/>
    <w:rsid w:val="000F4563"/>
    <w:rsid w:val="000F5BED"/>
    <w:rsid w:val="000F6249"/>
    <w:rsid w:val="000F66B7"/>
    <w:rsid w:val="000F6759"/>
    <w:rsid w:val="000F79EF"/>
    <w:rsid w:val="00100731"/>
    <w:rsid w:val="00100B3B"/>
    <w:rsid w:val="00102AE1"/>
    <w:rsid w:val="0010307C"/>
    <w:rsid w:val="00103088"/>
    <w:rsid w:val="00103721"/>
    <w:rsid w:val="00103AD0"/>
    <w:rsid w:val="00103D35"/>
    <w:rsid w:val="00103EEF"/>
    <w:rsid w:val="00104395"/>
    <w:rsid w:val="0010439C"/>
    <w:rsid w:val="00105348"/>
    <w:rsid w:val="00105C30"/>
    <w:rsid w:val="001063E3"/>
    <w:rsid w:val="00106C50"/>
    <w:rsid w:val="001104D5"/>
    <w:rsid w:val="0011066F"/>
    <w:rsid w:val="00110F9F"/>
    <w:rsid w:val="00111B7E"/>
    <w:rsid w:val="0011215D"/>
    <w:rsid w:val="001133EA"/>
    <w:rsid w:val="001135D2"/>
    <w:rsid w:val="001144A6"/>
    <w:rsid w:val="00114931"/>
    <w:rsid w:val="00114E21"/>
    <w:rsid w:val="00115135"/>
    <w:rsid w:val="0011517E"/>
    <w:rsid w:val="00115B6D"/>
    <w:rsid w:val="001161DF"/>
    <w:rsid w:val="00120510"/>
    <w:rsid w:val="00120548"/>
    <w:rsid w:val="0012079E"/>
    <w:rsid w:val="0012087B"/>
    <w:rsid w:val="00121B3D"/>
    <w:rsid w:val="00122AE5"/>
    <w:rsid w:val="00122C3C"/>
    <w:rsid w:val="00123464"/>
    <w:rsid w:val="001234C9"/>
    <w:rsid w:val="00123FD8"/>
    <w:rsid w:val="0012468C"/>
    <w:rsid w:val="00124BD6"/>
    <w:rsid w:val="00124F99"/>
    <w:rsid w:val="0012556B"/>
    <w:rsid w:val="00125680"/>
    <w:rsid w:val="00125B30"/>
    <w:rsid w:val="0012670E"/>
    <w:rsid w:val="00127029"/>
    <w:rsid w:val="001275EA"/>
    <w:rsid w:val="00127B11"/>
    <w:rsid w:val="00127B38"/>
    <w:rsid w:val="00127CE2"/>
    <w:rsid w:val="00130381"/>
    <w:rsid w:val="00130676"/>
    <w:rsid w:val="00131A29"/>
    <w:rsid w:val="00131B7B"/>
    <w:rsid w:val="0013281F"/>
    <w:rsid w:val="00133944"/>
    <w:rsid w:val="00133DC9"/>
    <w:rsid w:val="0013501E"/>
    <w:rsid w:val="00135453"/>
    <w:rsid w:val="00135ED3"/>
    <w:rsid w:val="00136374"/>
    <w:rsid w:val="0013660B"/>
    <w:rsid w:val="0013670D"/>
    <w:rsid w:val="00137359"/>
    <w:rsid w:val="001378DA"/>
    <w:rsid w:val="00137DD6"/>
    <w:rsid w:val="00137EB2"/>
    <w:rsid w:val="00141C98"/>
    <w:rsid w:val="00141D12"/>
    <w:rsid w:val="00141F24"/>
    <w:rsid w:val="00142029"/>
    <w:rsid w:val="00142887"/>
    <w:rsid w:val="001430AE"/>
    <w:rsid w:val="0014311E"/>
    <w:rsid w:val="00143430"/>
    <w:rsid w:val="001436C9"/>
    <w:rsid w:val="00143874"/>
    <w:rsid w:val="00143915"/>
    <w:rsid w:val="0014406D"/>
    <w:rsid w:val="001442C6"/>
    <w:rsid w:val="00144726"/>
    <w:rsid w:val="001450A6"/>
    <w:rsid w:val="001455FC"/>
    <w:rsid w:val="00145FDD"/>
    <w:rsid w:val="00146398"/>
    <w:rsid w:val="00146D0E"/>
    <w:rsid w:val="00146EB9"/>
    <w:rsid w:val="00147337"/>
    <w:rsid w:val="00147549"/>
    <w:rsid w:val="0014780C"/>
    <w:rsid w:val="00147ABC"/>
    <w:rsid w:val="00147B83"/>
    <w:rsid w:val="00150337"/>
    <w:rsid w:val="00150473"/>
    <w:rsid w:val="001506EC"/>
    <w:rsid w:val="00151121"/>
    <w:rsid w:val="00151338"/>
    <w:rsid w:val="00151804"/>
    <w:rsid w:val="00151F3B"/>
    <w:rsid w:val="001524F0"/>
    <w:rsid w:val="001526AF"/>
    <w:rsid w:val="0015278F"/>
    <w:rsid w:val="001546D9"/>
    <w:rsid w:val="00154D16"/>
    <w:rsid w:val="00155609"/>
    <w:rsid w:val="001558DC"/>
    <w:rsid w:val="00155E06"/>
    <w:rsid w:val="0015627B"/>
    <w:rsid w:val="0015722D"/>
    <w:rsid w:val="00157472"/>
    <w:rsid w:val="00157E4C"/>
    <w:rsid w:val="00160897"/>
    <w:rsid w:val="001611F7"/>
    <w:rsid w:val="001612E0"/>
    <w:rsid w:val="00161F1E"/>
    <w:rsid w:val="00162A1F"/>
    <w:rsid w:val="00163B39"/>
    <w:rsid w:val="00163F5A"/>
    <w:rsid w:val="001645AF"/>
    <w:rsid w:val="0016498F"/>
    <w:rsid w:val="00165942"/>
    <w:rsid w:val="0016599E"/>
    <w:rsid w:val="00165D4C"/>
    <w:rsid w:val="00166A14"/>
    <w:rsid w:val="00166C76"/>
    <w:rsid w:val="0016720C"/>
    <w:rsid w:val="00167682"/>
    <w:rsid w:val="00167E86"/>
    <w:rsid w:val="00170694"/>
    <w:rsid w:val="001707A3"/>
    <w:rsid w:val="00170898"/>
    <w:rsid w:val="001709C8"/>
    <w:rsid w:val="00170CC2"/>
    <w:rsid w:val="0017187C"/>
    <w:rsid w:val="001718CF"/>
    <w:rsid w:val="00171987"/>
    <w:rsid w:val="00171AA8"/>
    <w:rsid w:val="00172FF1"/>
    <w:rsid w:val="0017308F"/>
    <w:rsid w:val="001737BC"/>
    <w:rsid w:val="0017398E"/>
    <w:rsid w:val="001742FF"/>
    <w:rsid w:val="001744A2"/>
    <w:rsid w:val="00175292"/>
    <w:rsid w:val="001752E9"/>
    <w:rsid w:val="00175F33"/>
    <w:rsid w:val="00176176"/>
    <w:rsid w:val="001761D1"/>
    <w:rsid w:val="00176C2C"/>
    <w:rsid w:val="00176ECF"/>
    <w:rsid w:val="00177390"/>
    <w:rsid w:val="001806D0"/>
    <w:rsid w:val="001807DA"/>
    <w:rsid w:val="001815D7"/>
    <w:rsid w:val="00181669"/>
    <w:rsid w:val="001817D5"/>
    <w:rsid w:val="00181A0D"/>
    <w:rsid w:val="001827EB"/>
    <w:rsid w:val="001828B7"/>
    <w:rsid w:val="00182B20"/>
    <w:rsid w:val="00182B99"/>
    <w:rsid w:val="0018445C"/>
    <w:rsid w:val="001844CB"/>
    <w:rsid w:val="0018496D"/>
    <w:rsid w:val="001849A7"/>
    <w:rsid w:val="00185335"/>
    <w:rsid w:val="00185641"/>
    <w:rsid w:val="00186313"/>
    <w:rsid w:val="00187317"/>
    <w:rsid w:val="0019035B"/>
    <w:rsid w:val="001903E3"/>
    <w:rsid w:val="001906B7"/>
    <w:rsid w:val="00190DA0"/>
    <w:rsid w:val="001918D6"/>
    <w:rsid w:val="00192E14"/>
    <w:rsid w:val="00193507"/>
    <w:rsid w:val="00193AB5"/>
    <w:rsid w:val="0019466D"/>
    <w:rsid w:val="00194894"/>
    <w:rsid w:val="00194D43"/>
    <w:rsid w:val="00195EE4"/>
    <w:rsid w:val="00196917"/>
    <w:rsid w:val="00196C8D"/>
    <w:rsid w:val="001978FF"/>
    <w:rsid w:val="00197A7D"/>
    <w:rsid w:val="001A0407"/>
    <w:rsid w:val="001A092E"/>
    <w:rsid w:val="001A0EB4"/>
    <w:rsid w:val="001A1174"/>
    <w:rsid w:val="001A198A"/>
    <w:rsid w:val="001A28C9"/>
    <w:rsid w:val="001A30AD"/>
    <w:rsid w:val="001A3898"/>
    <w:rsid w:val="001A3D11"/>
    <w:rsid w:val="001A452B"/>
    <w:rsid w:val="001A4B22"/>
    <w:rsid w:val="001A4E91"/>
    <w:rsid w:val="001A6108"/>
    <w:rsid w:val="001A62C4"/>
    <w:rsid w:val="001A67D7"/>
    <w:rsid w:val="001A6AE2"/>
    <w:rsid w:val="001A7A40"/>
    <w:rsid w:val="001B059E"/>
    <w:rsid w:val="001B077C"/>
    <w:rsid w:val="001B109B"/>
    <w:rsid w:val="001B1805"/>
    <w:rsid w:val="001B1C88"/>
    <w:rsid w:val="001B3874"/>
    <w:rsid w:val="001B3A8B"/>
    <w:rsid w:val="001B5188"/>
    <w:rsid w:val="001B51AD"/>
    <w:rsid w:val="001B51C1"/>
    <w:rsid w:val="001B5AA7"/>
    <w:rsid w:val="001B65A8"/>
    <w:rsid w:val="001B66A0"/>
    <w:rsid w:val="001C06CE"/>
    <w:rsid w:val="001C1CB3"/>
    <w:rsid w:val="001C23D1"/>
    <w:rsid w:val="001C23FE"/>
    <w:rsid w:val="001C25EB"/>
    <w:rsid w:val="001C28C1"/>
    <w:rsid w:val="001C2EE9"/>
    <w:rsid w:val="001C3FB4"/>
    <w:rsid w:val="001C461F"/>
    <w:rsid w:val="001C5E61"/>
    <w:rsid w:val="001C6B6F"/>
    <w:rsid w:val="001C6E3A"/>
    <w:rsid w:val="001D0461"/>
    <w:rsid w:val="001D06F0"/>
    <w:rsid w:val="001D1032"/>
    <w:rsid w:val="001D1092"/>
    <w:rsid w:val="001D1434"/>
    <w:rsid w:val="001D1455"/>
    <w:rsid w:val="001D1E63"/>
    <w:rsid w:val="001D1F29"/>
    <w:rsid w:val="001D2254"/>
    <w:rsid w:val="001D294E"/>
    <w:rsid w:val="001D32CF"/>
    <w:rsid w:val="001D3975"/>
    <w:rsid w:val="001D449E"/>
    <w:rsid w:val="001D5E69"/>
    <w:rsid w:val="001D67BD"/>
    <w:rsid w:val="001D6B2B"/>
    <w:rsid w:val="001D7D5F"/>
    <w:rsid w:val="001E04C0"/>
    <w:rsid w:val="001E070E"/>
    <w:rsid w:val="001E1516"/>
    <w:rsid w:val="001E1750"/>
    <w:rsid w:val="001E1D36"/>
    <w:rsid w:val="001E1DA4"/>
    <w:rsid w:val="001E2335"/>
    <w:rsid w:val="001E27E9"/>
    <w:rsid w:val="001E2E71"/>
    <w:rsid w:val="001E37EA"/>
    <w:rsid w:val="001E411A"/>
    <w:rsid w:val="001E43BD"/>
    <w:rsid w:val="001E4BBB"/>
    <w:rsid w:val="001E57F2"/>
    <w:rsid w:val="001E6196"/>
    <w:rsid w:val="001E631C"/>
    <w:rsid w:val="001E66E2"/>
    <w:rsid w:val="001E6834"/>
    <w:rsid w:val="001E7435"/>
    <w:rsid w:val="001F0908"/>
    <w:rsid w:val="001F0F4B"/>
    <w:rsid w:val="001F1545"/>
    <w:rsid w:val="001F15DA"/>
    <w:rsid w:val="001F2580"/>
    <w:rsid w:val="001F284B"/>
    <w:rsid w:val="001F39AE"/>
    <w:rsid w:val="001F3B03"/>
    <w:rsid w:val="001F3CD6"/>
    <w:rsid w:val="001F4779"/>
    <w:rsid w:val="001F5273"/>
    <w:rsid w:val="001F52E2"/>
    <w:rsid w:val="001F5E8A"/>
    <w:rsid w:val="001F66F2"/>
    <w:rsid w:val="001F6745"/>
    <w:rsid w:val="001F6EF1"/>
    <w:rsid w:val="001F7300"/>
    <w:rsid w:val="00200C14"/>
    <w:rsid w:val="00200DF1"/>
    <w:rsid w:val="00200F50"/>
    <w:rsid w:val="002010CB"/>
    <w:rsid w:val="00201729"/>
    <w:rsid w:val="0020229A"/>
    <w:rsid w:val="00202EA1"/>
    <w:rsid w:val="00203E21"/>
    <w:rsid w:val="0020444C"/>
    <w:rsid w:val="00204A67"/>
    <w:rsid w:val="002056DB"/>
    <w:rsid w:val="0020588A"/>
    <w:rsid w:val="002061F3"/>
    <w:rsid w:val="002070BF"/>
    <w:rsid w:val="0020725C"/>
    <w:rsid w:val="002075A0"/>
    <w:rsid w:val="0020774B"/>
    <w:rsid w:val="0020774F"/>
    <w:rsid w:val="00210D7A"/>
    <w:rsid w:val="00211242"/>
    <w:rsid w:val="00211B42"/>
    <w:rsid w:val="00211DD0"/>
    <w:rsid w:val="00211EF7"/>
    <w:rsid w:val="002124B3"/>
    <w:rsid w:val="00212539"/>
    <w:rsid w:val="002131C4"/>
    <w:rsid w:val="00213DE8"/>
    <w:rsid w:val="0021402D"/>
    <w:rsid w:val="002140A8"/>
    <w:rsid w:val="002144E0"/>
    <w:rsid w:val="002145C5"/>
    <w:rsid w:val="0021524A"/>
    <w:rsid w:val="00215D86"/>
    <w:rsid w:val="002170AA"/>
    <w:rsid w:val="00220801"/>
    <w:rsid w:val="00220E9D"/>
    <w:rsid w:val="00221042"/>
    <w:rsid w:val="002219C9"/>
    <w:rsid w:val="00222246"/>
    <w:rsid w:val="00222328"/>
    <w:rsid w:val="002231DF"/>
    <w:rsid w:val="0022348C"/>
    <w:rsid w:val="002245F8"/>
    <w:rsid w:val="00224DC1"/>
    <w:rsid w:val="00225560"/>
    <w:rsid w:val="0022570E"/>
    <w:rsid w:val="002258FC"/>
    <w:rsid w:val="0022616A"/>
    <w:rsid w:val="0022781A"/>
    <w:rsid w:val="002279B1"/>
    <w:rsid w:val="002301EC"/>
    <w:rsid w:val="00231B5B"/>
    <w:rsid w:val="00232060"/>
    <w:rsid w:val="00232117"/>
    <w:rsid w:val="00232583"/>
    <w:rsid w:val="00232622"/>
    <w:rsid w:val="0023281E"/>
    <w:rsid w:val="0023315F"/>
    <w:rsid w:val="00233CDD"/>
    <w:rsid w:val="00234F6F"/>
    <w:rsid w:val="002350AD"/>
    <w:rsid w:val="002350B4"/>
    <w:rsid w:val="00235456"/>
    <w:rsid w:val="0023578C"/>
    <w:rsid w:val="00235A2C"/>
    <w:rsid w:val="00235E25"/>
    <w:rsid w:val="00236360"/>
    <w:rsid w:val="00236439"/>
    <w:rsid w:val="0023733E"/>
    <w:rsid w:val="002403B6"/>
    <w:rsid w:val="0024045F"/>
    <w:rsid w:val="002406B8"/>
    <w:rsid w:val="002413E9"/>
    <w:rsid w:val="00241795"/>
    <w:rsid w:val="00241C77"/>
    <w:rsid w:val="00242EB0"/>
    <w:rsid w:val="00243093"/>
    <w:rsid w:val="00243392"/>
    <w:rsid w:val="00244916"/>
    <w:rsid w:val="00244B2D"/>
    <w:rsid w:val="002464CF"/>
    <w:rsid w:val="00246FF0"/>
    <w:rsid w:val="00247162"/>
    <w:rsid w:val="00247522"/>
    <w:rsid w:val="002475FF"/>
    <w:rsid w:val="00247F3C"/>
    <w:rsid w:val="0025014B"/>
    <w:rsid w:val="002501AF"/>
    <w:rsid w:val="00250296"/>
    <w:rsid w:val="00250EBB"/>
    <w:rsid w:val="00251E85"/>
    <w:rsid w:val="0025229A"/>
    <w:rsid w:val="00252DAA"/>
    <w:rsid w:val="00253703"/>
    <w:rsid w:val="00254368"/>
    <w:rsid w:val="00254AF4"/>
    <w:rsid w:val="00254D4A"/>
    <w:rsid w:val="00255608"/>
    <w:rsid w:val="002560E9"/>
    <w:rsid w:val="0025628B"/>
    <w:rsid w:val="00256379"/>
    <w:rsid w:val="0026153B"/>
    <w:rsid w:val="00261CBB"/>
    <w:rsid w:val="0026232A"/>
    <w:rsid w:val="00262453"/>
    <w:rsid w:val="00262AC7"/>
    <w:rsid w:val="00263C25"/>
    <w:rsid w:val="00264FE0"/>
    <w:rsid w:val="0026543E"/>
    <w:rsid w:val="00265440"/>
    <w:rsid w:val="00265A3C"/>
    <w:rsid w:val="0026637C"/>
    <w:rsid w:val="002665D0"/>
    <w:rsid w:val="00266725"/>
    <w:rsid w:val="002668D5"/>
    <w:rsid w:val="002669DE"/>
    <w:rsid w:val="00266C45"/>
    <w:rsid w:val="00266C92"/>
    <w:rsid w:val="0026751F"/>
    <w:rsid w:val="0026786D"/>
    <w:rsid w:val="00267A70"/>
    <w:rsid w:val="00270E1B"/>
    <w:rsid w:val="00270EDE"/>
    <w:rsid w:val="002714FA"/>
    <w:rsid w:val="00271FF5"/>
    <w:rsid w:val="00272094"/>
    <w:rsid w:val="00272229"/>
    <w:rsid w:val="00272399"/>
    <w:rsid w:val="00272EA5"/>
    <w:rsid w:val="00273229"/>
    <w:rsid w:val="0027330F"/>
    <w:rsid w:val="00273A08"/>
    <w:rsid w:val="00273A8F"/>
    <w:rsid w:val="0027422A"/>
    <w:rsid w:val="00274397"/>
    <w:rsid w:val="00274444"/>
    <w:rsid w:val="002744F7"/>
    <w:rsid w:val="0027457B"/>
    <w:rsid w:val="00274746"/>
    <w:rsid w:val="00274C3F"/>
    <w:rsid w:val="0027513D"/>
    <w:rsid w:val="00275E71"/>
    <w:rsid w:val="00276593"/>
    <w:rsid w:val="0027686B"/>
    <w:rsid w:val="0027691C"/>
    <w:rsid w:val="00276EA9"/>
    <w:rsid w:val="002805F3"/>
    <w:rsid w:val="00281BE3"/>
    <w:rsid w:val="0028220C"/>
    <w:rsid w:val="0028282F"/>
    <w:rsid w:val="002829CF"/>
    <w:rsid w:val="00283B6F"/>
    <w:rsid w:val="00283D94"/>
    <w:rsid w:val="002846D0"/>
    <w:rsid w:val="0028485A"/>
    <w:rsid w:val="00284907"/>
    <w:rsid w:val="00284A51"/>
    <w:rsid w:val="00285A0D"/>
    <w:rsid w:val="002862AF"/>
    <w:rsid w:val="0028630B"/>
    <w:rsid w:val="00286EC8"/>
    <w:rsid w:val="002870E2"/>
    <w:rsid w:val="002872C6"/>
    <w:rsid w:val="00290619"/>
    <w:rsid w:val="00291547"/>
    <w:rsid w:val="00291DE9"/>
    <w:rsid w:val="002921A7"/>
    <w:rsid w:val="00293DB1"/>
    <w:rsid w:val="00293FE8"/>
    <w:rsid w:val="00294478"/>
    <w:rsid w:val="002946D3"/>
    <w:rsid w:val="002951E2"/>
    <w:rsid w:val="00295494"/>
    <w:rsid w:val="00296350"/>
    <w:rsid w:val="002968E6"/>
    <w:rsid w:val="002973F4"/>
    <w:rsid w:val="0029759C"/>
    <w:rsid w:val="002A05FD"/>
    <w:rsid w:val="002A09E7"/>
    <w:rsid w:val="002A146C"/>
    <w:rsid w:val="002A27D8"/>
    <w:rsid w:val="002A2D64"/>
    <w:rsid w:val="002A3D68"/>
    <w:rsid w:val="002A3F6F"/>
    <w:rsid w:val="002A4CE7"/>
    <w:rsid w:val="002A566C"/>
    <w:rsid w:val="002A569C"/>
    <w:rsid w:val="002A5FDA"/>
    <w:rsid w:val="002A74B1"/>
    <w:rsid w:val="002A7D64"/>
    <w:rsid w:val="002B0CE4"/>
    <w:rsid w:val="002B12EA"/>
    <w:rsid w:val="002B16E5"/>
    <w:rsid w:val="002B3376"/>
    <w:rsid w:val="002B5EB1"/>
    <w:rsid w:val="002B5FDC"/>
    <w:rsid w:val="002B6442"/>
    <w:rsid w:val="002B64BB"/>
    <w:rsid w:val="002B65DA"/>
    <w:rsid w:val="002B6E95"/>
    <w:rsid w:val="002B7626"/>
    <w:rsid w:val="002C0490"/>
    <w:rsid w:val="002C0733"/>
    <w:rsid w:val="002C0B2D"/>
    <w:rsid w:val="002C0B60"/>
    <w:rsid w:val="002C1CDD"/>
    <w:rsid w:val="002C31B6"/>
    <w:rsid w:val="002C39EF"/>
    <w:rsid w:val="002C3E9E"/>
    <w:rsid w:val="002C4615"/>
    <w:rsid w:val="002C50EA"/>
    <w:rsid w:val="002C51B4"/>
    <w:rsid w:val="002C5571"/>
    <w:rsid w:val="002C660B"/>
    <w:rsid w:val="002C6EA2"/>
    <w:rsid w:val="002C7967"/>
    <w:rsid w:val="002D075D"/>
    <w:rsid w:val="002D1D42"/>
    <w:rsid w:val="002D2301"/>
    <w:rsid w:val="002D24D3"/>
    <w:rsid w:val="002D3F07"/>
    <w:rsid w:val="002D49F4"/>
    <w:rsid w:val="002D5704"/>
    <w:rsid w:val="002D5BD2"/>
    <w:rsid w:val="002D6863"/>
    <w:rsid w:val="002E106B"/>
    <w:rsid w:val="002E10EF"/>
    <w:rsid w:val="002E10F9"/>
    <w:rsid w:val="002E13D3"/>
    <w:rsid w:val="002E15DB"/>
    <w:rsid w:val="002E18F7"/>
    <w:rsid w:val="002E19F6"/>
    <w:rsid w:val="002E2348"/>
    <w:rsid w:val="002E29D7"/>
    <w:rsid w:val="002E3A08"/>
    <w:rsid w:val="002E3B2D"/>
    <w:rsid w:val="002E47E3"/>
    <w:rsid w:val="002E4D58"/>
    <w:rsid w:val="002E537B"/>
    <w:rsid w:val="002E5583"/>
    <w:rsid w:val="002E590F"/>
    <w:rsid w:val="002E5D65"/>
    <w:rsid w:val="002E5D77"/>
    <w:rsid w:val="002E6BF8"/>
    <w:rsid w:val="002E711C"/>
    <w:rsid w:val="002E73A8"/>
    <w:rsid w:val="002E7748"/>
    <w:rsid w:val="002F095B"/>
    <w:rsid w:val="002F0D63"/>
    <w:rsid w:val="002F18DD"/>
    <w:rsid w:val="002F1D77"/>
    <w:rsid w:val="002F1FE9"/>
    <w:rsid w:val="002F2EBB"/>
    <w:rsid w:val="002F308D"/>
    <w:rsid w:val="002F32CC"/>
    <w:rsid w:val="002F3AE3"/>
    <w:rsid w:val="002F3F39"/>
    <w:rsid w:val="002F4C7E"/>
    <w:rsid w:val="002F4E54"/>
    <w:rsid w:val="002F52DF"/>
    <w:rsid w:val="002F5A11"/>
    <w:rsid w:val="002F5FF8"/>
    <w:rsid w:val="002F685D"/>
    <w:rsid w:val="002F6A4D"/>
    <w:rsid w:val="002F6E0A"/>
    <w:rsid w:val="002F730C"/>
    <w:rsid w:val="002F7AD6"/>
    <w:rsid w:val="002F7F27"/>
    <w:rsid w:val="002F7FCF"/>
    <w:rsid w:val="00300B5D"/>
    <w:rsid w:val="00300CFF"/>
    <w:rsid w:val="00300D92"/>
    <w:rsid w:val="00300E54"/>
    <w:rsid w:val="003010B3"/>
    <w:rsid w:val="00301833"/>
    <w:rsid w:val="003019F0"/>
    <w:rsid w:val="003021D3"/>
    <w:rsid w:val="00302888"/>
    <w:rsid w:val="00303740"/>
    <w:rsid w:val="00303815"/>
    <w:rsid w:val="003038D9"/>
    <w:rsid w:val="00304203"/>
    <w:rsid w:val="003046D7"/>
    <w:rsid w:val="00304789"/>
    <w:rsid w:val="00304D83"/>
    <w:rsid w:val="003052E9"/>
    <w:rsid w:val="00305511"/>
    <w:rsid w:val="00305569"/>
    <w:rsid w:val="00305C1E"/>
    <w:rsid w:val="00305D2D"/>
    <w:rsid w:val="00305E93"/>
    <w:rsid w:val="0030606C"/>
    <w:rsid w:val="00307071"/>
    <w:rsid w:val="0030737F"/>
    <w:rsid w:val="003073B0"/>
    <w:rsid w:val="003075B8"/>
    <w:rsid w:val="00307828"/>
    <w:rsid w:val="00307D28"/>
    <w:rsid w:val="0031008C"/>
    <w:rsid w:val="00310149"/>
    <w:rsid w:val="00310438"/>
    <w:rsid w:val="0031080C"/>
    <w:rsid w:val="0031097F"/>
    <w:rsid w:val="00310BB3"/>
    <w:rsid w:val="003115A6"/>
    <w:rsid w:val="003124A8"/>
    <w:rsid w:val="00312618"/>
    <w:rsid w:val="003126C6"/>
    <w:rsid w:val="00313602"/>
    <w:rsid w:val="00313F90"/>
    <w:rsid w:val="0031431E"/>
    <w:rsid w:val="00314F3A"/>
    <w:rsid w:val="00314FED"/>
    <w:rsid w:val="0031508F"/>
    <w:rsid w:val="00315572"/>
    <w:rsid w:val="00315B98"/>
    <w:rsid w:val="00316091"/>
    <w:rsid w:val="00316614"/>
    <w:rsid w:val="00316832"/>
    <w:rsid w:val="00317495"/>
    <w:rsid w:val="00317588"/>
    <w:rsid w:val="003177E8"/>
    <w:rsid w:val="00317E9A"/>
    <w:rsid w:val="0032016F"/>
    <w:rsid w:val="00320396"/>
    <w:rsid w:val="0032093E"/>
    <w:rsid w:val="003215AB"/>
    <w:rsid w:val="003215DC"/>
    <w:rsid w:val="0032176D"/>
    <w:rsid w:val="00321E12"/>
    <w:rsid w:val="00321F2C"/>
    <w:rsid w:val="00322A4D"/>
    <w:rsid w:val="00322FA7"/>
    <w:rsid w:val="00324B48"/>
    <w:rsid w:val="003254B0"/>
    <w:rsid w:val="00325E57"/>
    <w:rsid w:val="00326250"/>
    <w:rsid w:val="003264D0"/>
    <w:rsid w:val="00326670"/>
    <w:rsid w:val="00326B46"/>
    <w:rsid w:val="003270DF"/>
    <w:rsid w:val="003276D6"/>
    <w:rsid w:val="0032787A"/>
    <w:rsid w:val="00327DC8"/>
    <w:rsid w:val="00327FEF"/>
    <w:rsid w:val="003300A2"/>
    <w:rsid w:val="003309E7"/>
    <w:rsid w:val="00330A3E"/>
    <w:rsid w:val="00330EBC"/>
    <w:rsid w:val="00330EBF"/>
    <w:rsid w:val="003312E5"/>
    <w:rsid w:val="003316D2"/>
    <w:rsid w:val="0033170D"/>
    <w:rsid w:val="0033181F"/>
    <w:rsid w:val="00331F77"/>
    <w:rsid w:val="00332741"/>
    <w:rsid w:val="00332E5A"/>
    <w:rsid w:val="00332E84"/>
    <w:rsid w:val="00333322"/>
    <w:rsid w:val="00333585"/>
    <w:rsid w:val="00333796"/>
    <w:rsid w:val="00333A44"/>
    <w:rsid w:val="00334CF0"/>
    <w:rsid w:val="003364DA"/>
    <w:rsid w:val="00336843"/>
    <w:rsid w:val="00336968"/>
    <w:rsid w:val="003372FF"/>
    <w:rsid w:val="003404FB"/>
    <w:rsid w:val="0034121A"/>
    <w:rsid w:val="00341669"/>
    <w:rsid w:val="00341A5A"/>
    <w:rsid w:val="00342D78"/>
    <w:rsid w:val="00342DA6"/>
    <w:rsid w:val="00342EE5"/>
    <w:rsid w:val="00343406"/>
    <w:rsid w:val="0034365A"/>
    <w:rsid w:val="00343A32"/>
    <w:rsid w:val="00344C85"/>
    <w:rsid w:val="00344D48"/>
    <w:rsid w:val="00345100"/>
    <w:rsid w:val="00345961"/>
    <w:rsid w:val="00346500"/>
    <w:rsid w:val="0034658D"/>
    <w:rsid w:val="00346C8D"/>
    <w:rsid w:val="00346D44"/>
    <w:rsid w:val="00347012"/>
    <w:rsid w:val="0034753D"/>
    <w:rsid w:val="00350815"/>
    <w:rsid w:val="003509EF"/>
    <w:rsid w:val="00350E51"/>
    <w:rsid w:val="003516A6"/>
    <w:rsid w:val="003516B4"/>
    <w:rsid w:val="00351864"/>
    <w:rsid w:val="003518EA"/>
    <w:rsid w:val="00352B6B"/>
    <w:rsid w:val="003536DC"/>
    <w:rsid w:val="0035445B"/>
    <w:rsid w:val="00354493"/>
    <w:rsid w:val="00354A73"/>
    <w:rsid w:val="00355ED6"/>
    <w:rsid w:val="003562A0"/>
    <w:rsid w:val="00357C53"/>
    <w:rsid w:val="00357F99"/>
    <w:rsid w:val="00360D66"/>
    <w:rsid w:val="00360F8F"/>
    <w:rsid w:val="00361893"/>
    <w:rsid w:val="00362A57"/>
    <w:rsid w:val="003630D4"/>
    <w:rsid w:val="00365474"/>
    <w:rsid w:val="00365674"/>
    <w:rsid w:val="00365916"/>
    <w:rsid w:val="00365B67"/>
    <w:rsid w:val="00365D9C"/>
    <w:rsid w:val="00366CA2"/>
    <w:rsid w:val="00367284"/>
    <w:rsid w:val="00370039"/>
    <w:rsid w:val="0037037D"/>
    <w:rsid w:val="003703CA"/>
    <w:rsid w:val="003704A4"/>
    <w:rsid w:val="00370B5B"/>
    <w:rsid w:val="00370CA1"/>
    <w:rsid w:val="00371101"/>
    <w:rsid w:val="0037129D"/>
    <w:rsid w:val="003713E0"/>
    <w:rsid w:val="00371588"/>
    <w:rsid w:val="00371773"/>
    <w:rsid w:val="00371C74"/>
    <w:rsid w:val="00372426"/>
    <w:rsid w:val="0037290B"/>
    <w:rsid w:val="003733D4"/>
    <w:rsid w:val="003740E5"/>
    <w:rsid w:val="003756C2"/>
    <w:rsid w:val="00375A69"/>
    <w:rsid w:val="00375CC3"/>
    <w:rsid w:val="003763C7"/>
    <w:rsid w:val="00376B62"/>
    <w:rsid w:val="00376CF6"/>
    <w:rsid w:val="00377A12"/>
    <w:rsid w:val="00377C75"/>
    <w:rsid w:val="003812CF"/>
    <w:rsid w:val="003815DA"/>
    <w:rsid w:val="00381764"/>
    <w:rsid w:val="00381AC0"/>
    <w:rsid w:val="00381D01"/>
    <w:rsid w:val="00382702"/>
    <w:rsid w:val="0038273F"/>
    <w:rsid w:val="003830D4"/>
    <w:rsid w:val="003832B1"/>
    <w:rsid w:val="003833B6"/>
    <w:rsid w:val="003837E7"/>
    <w:rsid w:val="00383917"/>
    <w:rsid w:val="00383CF9"/>
    <w:rsid w:val="00384531"/>
    <w:rsid w:val="00384582"/>
    <w:rsid w:val="00384992"/>
    <w:rsid w:val="00384E39"/>
    <w:rsid w:val="00385BAE"/>
    <w:rsid w:val="00386317"/>
    <w:rsid w:val="003908DE"/>
    <w:rsid w:val="00390AFB"/>
    <w:rsid w:val="00390D17"/>
    <w:rsid w:val="00390DD5"/>
    <w:rsid w:val="003910FC"/>
    <w:rsid w:val="00391BAF"/>
    <w:rsid w:val="00391E2E"/>
    <w:rsid w:val="003928E5"/>
    <w:rsid w:val="003931B5"/>
    <w:rsid w:val="00393385"/>
    <w:rsid w:val="00394F71"/>
    <w:rsid w:val="0039532D"/>
    <w:rsid w:val="00395721"/>
    <w:rsid w:val="00395AAE"/>
    <w:rsid w:val="00396905"/>
    <w:rsid w:val="003969C7"/>
    <w:rsid w:val="00396A76"/>
    <w:rsid w:val="003971ED"/>
    <w:rsid w:val="00397582"/>
    <w:rsid w:val="003978C4"/>
    <w:rsid w:val="00397B89"/>
    <w:rsid w:val="00397E5B"/>
    <w:rsid w:val="003A003C"/>
    <w:rsid w:val="003A01E4"/>
    <w:rsid w:val="003A04BB"/>
    <w:rsid w:val="003A238C"/>
    <w:rsid w:val="003A241C"/>
    <w:rsid w:val="003A3632"/>
    <w:rsid w:val="003A39E0"/>
    <w:rsid w:val="003A4277"/>
    <w:rsid w:val="003A4A8C"/>
    <w:rsid w:val="003A5ED1"/>
    <w:rsid w:val="003A5F52"/>
    <w:rsid w:val="003A64C6"/>
    <w:rsid w:val="003A6545"/>
    <w:rsid w:val="003A674F"/>
    <w:rsid w:val="003A6A15"/>
    <w:rsid w:val="003A6A75"/>
    <w:rsid w:val="003A73D1"/>
    <w:rsid w:val="003A76F8"/>
    <w:rsid w:val="003A7AE0"/>
    <w:rsid w:val="003A7D47"/>
    <w:rsid w:val="003B00D9"/>
    <w:rsid w:val="003B0744"/>
    <w:rsid w:val="003B1451"/>
    <w:rsid w:val="003B14FB"/>
    <w:rsid w:val="003B1F5F"/>
    <w:rsid w:val="003B22F7"/>
    <w:rsid w:val="003B289B"/>
    <w:rsid w:val="003B29F4"/>
    <w:rsid w:val="003B3981"/>
    <w:rsid w:val="003B3B2E"/>
    <w:rsid w:val="003B4A91"/>
    <w:rsid w:val="003B4CEA"/>
    <w:rsid w:val="003B5AB6"/>
    <w:rsid w:val="003B7C7C"/>
    <w:rsid w:val="003B7E28"/>
    <w:rsid w:val="003C00CF"/>
    <w:rsid w:val="003C074C"/>
    <w:rsid w:val="003C1940"/>
    <w:rsid w:val="003C2252"/>
    <w:rsid w:val="003C2405"/>
    <w:rsid w:val="003C25EA"/>
    <w:rsid w:val="003C270E"/>
    <w:rsid w:val="003C2E73"/>
    <w:rsid w:val="003C4CC8"/>
    <w:rsid w:val="003C4F1D"/>
    <w:rsid w:val="003C53CA"/>
    <w:rsid w:val="003C68B0"/>
    <w:rsid w:val="003D0758"/>
    <w:rsid w:val="003D103C"/>
    <w:rsid w:val="003D1B28"/>
    <w:rsid w:val="003D1C9E"/>
    <w:rsid w:val="003D1DBA"/>
    <w:rsid w:val="003D287F"/>
    <w:rsid w:val="003D2A87"/>
    <w:rsid w:val="003D2BF5"/>
    <w:rsid w:val="003D2C05"/>
    <w:rsid w:val="003D37E2"/>
    <w:rsid w:val="003D40C7"/>
    <w:rsid w:val="003D4F92"/>
    <w:rsid w:val="003D513C"/>
    <w:rsid w:val="003D61C2"/>
    <w:rsid w:val="003D75D0"/>
    <w:rsid w:val="003D79F1"/>
    <w:rsid w:val="003E0A41"/>
    <w:rsid w:val="003E1159"/>
    <w:rsid w:val="003E169C"/>
    <w:rsid w:val="003E2C56"/>
    <w:rsid w:val="003E31D4"/>
    <w:rsid w:val="003E3DC0"/>
    <w:rsid w:val="003E3DE8"/>
    <w:rsid w:val="003E44D7"/>
    <w:rsid w:val="003E550F"/>
    <w:rsid w:val="003E5C57"/>
    <w:rsid w:val="003E5C92"/>
    <w:rsid w:val="003E6CBC"/>
    <w:rsid w:val="003F000D"/>
    <w:rsid w:val="003F05CD"/>
    <w:rsid w:val="003F0ACB"/>
    <w:rsid w:val="003F1CAA"/>
    <w:rsid w:val="003F2191"/>
    <w:rsid w:val="003F2792"/>
    <w:rsid w:val="003F3942"/>
    <w:rsid w:val="003F420B"/>
    <w:rsid w:val="003F4DB6"/>
    <w:rsid w:val="003F4F95"/>
    <w:rsid w:val="003F5AAB"/>
    <w:rsid w:val="003F619D"/>
    <w:rsid w:val="003F6488"/>
    <w:rsid w:val="003F65B1"/>
    <w:rsid w:val="003F6DE9"/>
    <w:rsid w:val="003F6EA7"/>
    <w:rsid w:val="003F725F"/>
    <w:rsid w:val="003F75CB"/>
    <w:rsid w:val="003F7695"/>
    <w:rsid w:val="00400AB6"/>
    <w:rsid w:val="0040118E"/>
    <w:rsid w:val="00401D6B"/>
    <w:rsid w:val="00402F8C"/>
    <w:rsid w:val="00403808"/>
    <w:rsid w:val="00403CB5"/>
    <w:rsid w:val="00403E49"/>
    <w:rsid w:val="004049B2"/>
    <w:rsid w:val="004049EB"/>
    <w:rsid w:val="0040512B"/>
    <w:rsid w:val="0040517E"/>
    <w:rsid w:val="004059AF"/>
    <w:rsid w:val="00405F90"/>
    <w:rsid w:val="00405FF1"/>
    <w:rsid w:val="004074C8"/>
    <w:rsid w:val="004074F9"/>
    <w:rsid w:val="0040768E"/>
    <w:rsid w:val="004076E0"/>
    <w:rsid w:val="004102C5"/>
    <w:rsid w:val="00410B40"/>
    <w:rsid w:val="004110B5"/>
    <w:rsid w:val="0041187A"/>
    <w:rsid w:val="004124FD"/>
    <w:rsid w:val="0041324C"/>
    <w:rsid w:val="004132F2"/>
    <w:rsid w:val="004147BF"/>
    <w:rsid w:val="00414851"/>
    <w:rsid w:val="00415BAB"/>
    <w:rsid w:val="00415D31"/>
    <w:rsid w:val="00416612"/>
    <w:rsid w:val="00416753"/>
    <w:rsid w:val="004170C9"/>
    <w:rsid w:val="00417158"/>
    <w:rsid w:val="004176A0"/>
    <w:rsid w:val="00417A17"/>
    <w:rsid w:val="004215D2"/>
    <w:rsid w:val="00421B35"/>
    <w:rsid w:val="004221CB"/>
    <w:rsid w:val="00422380"/>
    <w:rsid w:val="004232AE"/>
    <w:rsid w:val="004233F9"/>
    <w:rsid w:val="004240CF"/>
    <w:rsid w:val="00424841"/>
    <w:rsid w:val="00424953"/>
    <w:rsid w:val="004249BA"/>
    <w:rsid w:val="00424BDB"/>
    <w:rsid w:val="00425212"/>
    <w:rsid w:val="00425763"/>
    <w:rsid w:val="00425E7A"/>
    <w:rsid w:val="00426EF1"/>
    <w:rsid w:val="0043007C"/>
    <w:rsid w:val="00430C89"/>
    <w:rsid w:val="004310A2"/>
    <w:rsid w:val="004314DC"/>
    <w:rsid w:val="0043157D"/>
    <w:rsid w:val="00432690"/>
    <w:rsid w:val="004327F8"/>
    <w:rsid w:val="004338BB"/>
    <w:rsid w:val="00433A66"/>
    <w:rsid w:val="00433C2C"/>
    <w:rsid w:val="00433F5D"/>
    <w:rsid w:val="00434492"/>
    <w:rsid w:val="00434725"/>
    <w:rsid w:val="00434B0D"/>
    <w:rsid w:val="00434CF8"/>
    <w:rsid w:val="00435B8F"/>
    <w:rsid w:val="00435F65"/>
    <w:rsid w:val="004378D8"/>
    <w:rsid w:val="004404F7"/>
    <w:rsid w:val="00440560"/>
    <w:rsid w:val="004419CD"/>
    <w:rsid w:val="00441A10"/>
    <w:rsid w:val="00441A13"/>
    <w:rsid w:val="00442A03"/>
    <w:rsid w:val="0044310C"/>
    <w:rsid w:val="00443436"/>
    <w:rsid w:val="004435F8"/>
    <w:rsid w:val="00443E4E"/>
    <w:rsid w:val="004444A0"/>
    <w:rsid w:val="00445270"/>
    <w:rsid w:val="00445583"/>
    <w:rsid w:val="00445606"/>
    <w:rsid w:val="00445DFA"/>
    <w:rsid w:val="0044676B"/>
    <w:rsid w:val="0044703B"/>
    <w:rsid w:val="0044757B"/>
    <w:rsid w:val="0045029E"/>
    <w:rsid w:val="00450EDF"/>
    <w:rsid w:val="004517CC"/>
    <w:rsid w:val="00451A36"/>
    <w:rsid w:val="00452C2E"/>
    <w:rsid w:val="00452CEB"/>
    <w:rsid w:val="00453FEC"/>
    <w:rsid w:val="0045400E"/>
    <w:rsid w:val="00454044"/>
    <w:rsid w:val="004540EF"/>
    <w:rsid w:val="004547A3"/>
    <w:rsid w:val="0045499F"/>
    <w:rsid w:val="00454BE3"/>
    <w:rsid w:val="00455067"/>
    <w:rsid w:val="004551D0"/>
    <w:rsid w:val="00455C42"/>
    <w:rsid w:val="00455C51"/>
    <w:rsid w:val="004560BE"/>
    <w:rsid w:val="0045637B"/>
    <w:rsid w:val="00456B51"/>
    <w:rsid w:val="00457315"/>
    <w:rsid w:val="0045742E"/>
    <w:rsid w:val="0045798D"/>
    <w:rsid w:val="00457BB1"/>
    <w:rsid w:val="00460012"/>
    <w:rsid w:val="00460EB3"/>
    <w:rsid w:val="0046138F"/>
    <w:rsid w:val="004614D1"/>
    <w:rsid w:val="004626AF"/>
    <w:rsid w:val="00463E18"/>
    <w:rsid w:val="00463FA3"/>
    <w:rsid w:val="00464FAF"/>
    <w:rsid w:val="00466E7F"/>
    <w:rsid w:val="00466E95"/>
    <w:rsid w:val="00470C67"/>
    <w:rsid w:val="00470F81"/>
    <w:rsid w:val="004711C4"/>
    <w:rsid w:val="004719F4"/>
    <w:rsid w:val="0047220E"/>
    <w:rsid w:val="00472258"/>
    <w:rsid w:val="0047252E"/>
    <w:rsid w:val="00472875"/>
    <w:rsid w:val="00472DA3"/>
    <w:rsid w:val="004732C4"/>
    <w:rsid w:val="00474BF7"/>
    <w:rsid w:val="00474D3B"/>
    <w:rsid w:val="00474DE9"/>
    <w:rsid w:val="004753A5"/>
    <w:rsid w:val="004759D8"/>
    <w:rsid w:val="00475C2A"/>
    <w:rsid w:val="0047611A"/>
    <w:rsid w:val="00476226"/>
    <w:rsid w:val="004768EC"/>
    <w:rsid w:val="00476C81"/>
    <w:rsid w:val="00476FA8"/>
    <w:rsid w:val="004772F1"/>
    <w:rsid w:val="00480066"/>
    <w:rsid w:val="0048018A"/>
    <w:rsid w:val="0048057B"/>
    <w:rsid w:val="0048062B"/>
    <w:rsid w:val="0048132D"/>
    <w:rsid w:val="00481494"/>
    <w:rsid w:val="00482D27"/>
    <w:rsid w:val="0048369D"/>
    <w:rsid w:val="0048392B"/>
    <w:rsid w:val="00483E26"/>
    <w:rsid w:val="00483E69"/>
    <w:rsid w:val="00483F18"/>
    <w:rsid w:val="00483FE2"/>
    <w:rsid w:val="0048401F"/>
    <w:rsid w:val="004841CA"/>
    <w:rsid w:val="004841F7"/>
    <w:rsid w:val="00484DFA"/>
    <w:rsid w:val="00484F34"/>
    <w:rsid w:val="0048660B"/>
    <w:rsid w:val="00486C8D"/>
    <w:rsid w:val="0048732D"/>
    <w:rsid w:val="0048766D"/>
    <w:rsid w:val="004879E8"/>
    <w:rsid w:val="004914CC"/>
    <w:rsid w:val="00491F75"/>
    <w:rsid w:val="0049201D"/>
    <w:rsid w:val="00492071"/>
    <w:rsid w:val="00492BFB"/>
    <w:rsid w:val="00493177"/>
    <w:rsid w:val="004944D0"/>
    <w:rsid w:val="00494AAC"/>
    <w:rsid w:val="0049547A"/>
    <w:rsid w:val="00496A49"/>
    <w:rsid w:val="00497897"/>
    <w:rsid w:val="00497BA3"/>
    <w:rsid w:val="004A047F"/>
    <w:rsid w:val="004A0A50"/>
    <w:rsid w:val="004A0E62"/>
    <w:rsid w:val="004A2259"/>
    <w:rsid w:val="004A2A49"/>
    <w:rsid w:val="004A341B"/>
    <w:rsid w:val="004A3A3A"/>
    <w:rsid w:val="004A3AEF"/>
    <w:rsid w:val="004A405B"/>
    <w:rsid w:val="004A4293"/>
    <w:rsid w:val="004A4E12"/>
    <w:rsid w:val="004A5942"/>
    <w:rsid w:val="004A6089"/>
    <w:rsid w:val="004A677B"/>
    <w:rsid w:val="004A69F2"/>
    <w:rsid w:val="004A6C39"/>
    <w:rsid w:val="004A71EC"/>
    <w:rsid w:val="004A7EC7"/>
    <w:rsid w:val="004B0645"/>
    <w:rsid w:val="004B0A06"/>
    <w:rsid w:val="004B1087"/>
    <w:rsid w:val="004B2CC2"/>
    <w:rsid w:val="004B3A83"/>
    <w:rsid w:val="004B3C8C"/>
    <w:rsid w:val="004B43CD"/>
    <w:rsid w:val="004B4A89"/>
    <w:rsid w:val="004B4B39"/>
    <w:rsid w:val="004B4F22"/>
    <w:rsid w:val="004B6185"/>
    <w:rsid w:val="004B66A5"/>
    <w:rsid w:val="004B6929"/>
    <w:rsid w:val="004B744B"/>
    <w:rsid w:val="004B7F08"/>
    <w:rsid w:val="004B7FC6"/>
    <w:rsid w:val="004C01F8"/>
    <w:rsid w:val="004C0A20"/>
    <w:rsid w:val="004C0DB1"/>
    <w:rsid w:val="004C0DFF"/>
    <w:rsid w:val="004C1CD9"/>
    <w:rsid w:val="004C1D12"/>
    <w:rsid w:val="004C26BC"/>
    <w:rsid w:val="004C36D8"/>
    <w:rsid w:val="004C4A36"/>
    <w:rsid w:val="004C4AC4"/>
    <w:rsid w:val="004C516C"/>
    <w:rsid w:val="004C6E32"/>
    <w:rsid w:val="004C6EBA"/>
    <w:rsid w:val="004C708C"/>
    <w:rsid w:val="004D00B2"/>
    <w:rsid w:val="004D038C"/>
    <w:rsid w:val="004D0BFA"/>
    <w:rsid w:val="004D145E"/>
    <w:rsid w:val="004D179D"/>
    <w:rsid w:val="004D18AE"/>
    <w:rsid w:val="004D19D9"/>
    <w:rsid w:val="004D1A15"/>
    <w:rsid w:val="004D205E"/>
    <w:rsid w:val="004D2552"/>
    <w:rsid w:val="004D2A0E"/>
    <w:rsid w:val="004D3148"/>
    <w:rsid w:val="004D3F94"/>
    <w:rsid w:val="004D4A0C"/>
    <w:rsid w:val="004D4BD2"/>
    <w:rsid w:val="004D5C37"/>
    <w:rsid w:val="004D64F8"/>
    <w:rsid w:val="004D7077"/>
    <w:rsid w:val="004E01E3"/>
    <w:rsid w:val="004E0285"/>
    <w:rsid w:val="004E07A0"/>
    <w:rsid w:val="004E0C02"/>
    <w:rsid w:val="004E1C2D"/>
    <w:rsid w:val="004E1F07"/>
    <w:rsid w:val="004E2F99"/>
    <w:rsid w:val="004E429C"/>
    <w:rsid w:val="004E4426"/>
    <w:rsid w:val="004E4B1C"/>
    <w:rsid w:val="004E4FB0"/>
    <w:rsid w:val="004E723F"/>
    <w:rsid w:val="004E781F"/>
    <w:rsid w:val="004F009F"/>
    <w:rsid w:val="004F0473"/>
    <w:rsid w:val="004F187D"/>
    <w:rsid w:val="004F1B26"/>
    <w:rsid w:val="004F2350"/>
    <w:rsid w:val="004F26DD"/>
    <w:rsid w:val="004F2944"/>
    <w:rsid w:val="004F2FF1"/>
    <w:rsid w:val="004F33D4"/>
    <w:rsid w:val="004F367B"/>
    <w:rsid w:val="004F3F5A"/>
    <w:rsid w:val="004F489B"/>
    <w:rsid w:val="004F51AF"/>
    <w:rsid w:val="004F692B"/>
    <w:rsid w:val="004F772D"/>
    <w:rsid w:val="004F7818"/>
    <w:rsid w:val="00501346"/>
    <w:rsid w:val="005015BF"/>
    <w:rsid w:val="005022D9"/>
    <w:rsid w:val="0050293D"/>
    <w:rsid w:val="00504A2C"/>
    <w:rsid w:val="00505410"/>
    <w:rsid w:val="00505717"/>
    <w:rsid w:val="00505C75"/>
    <w:rsid w:val="0050613C"/>
    <w:rsid w:val="00506B1E"/>
    <w:rsid w:val="005070F5"/>
    <w:rsid w:val="00507B61"/>
    <w:rsid w:val="00510233"/>
    <w:rsid w:val="0051062A"/>
    <w:rsid w:val="005119E0"/>
    <w:rsid w:val="0051242E"/>
    <w:rsid w:val="00512EDB"/>
    <w:rsid w:val="0051376A"/>
    <w:rsid w:val="0051487C"/>
    <w:rsid w:val="00514951"/>
    <w:rsid w:val="0051515B"/>
    <w:rsid w:val="005156A6"/>
    <w:rsid w:val="005166A2"/>
    <w:rsid w:val="00516C69"/>
    <w:rsid w:val="00517F28"/>
    <w:rsid w:val="00520729"/>
    <w:rsid w:val="0052074F"/>
    <w:rsid w:val="005207C8"/>
    <w:rsid w:val="00520DAE"/>
    <w:rsid w:val="00520F92"/>
    <w:rsid w:val="0052139D"/>
    <w:rsid w:val="00521860"/>
    <w:rsid w:val="0052354A"/>
    <w:rsid w:val="00523C46"/>
    <w:rsid w:val="00524A96"/>
    <w:rsid w:val="00524C9A"/>
    <w:rsid w:val="00525E49"/>
    <w:rsid w:val="00526014"/>
    <w:rsid w:val="0052699A"/>
    <w:rsid w:val="00526C91"/>
    <w:rsid w:val="00526E51"/>
    <w:rsid w:val="00526E7B"/>
    <w:rsid w:val="0052709E"/>
    <w:rsid w:val="00527283"/>
    <w:rsid w:val="005272BF"/>
    <w:rsid w:val="00527D0E"/>
    <w:rsid w:val="005302CA"/>
    <w:rsid w:val="005310AB"/>
    <w:rsid w:val="005314A6"/>
    <w:rsid w:val="00531643"/>
    <w:rsid w:val="005316E8"/>
    <w:rsid w:val="005322B5"/>
    <w:rsid w:val="00532B66"/>
    <w:rsid w:val="0053345D"/>
    <w:rsid w:val="00533CD2"/>
    <w:rsid w:val="005345A3"/>
    <w:rsid w:val="005347C7"/>
    <w:rsid w:val="0053519A"/>
    <w:rsid w:val="005353D2"/>
    <w:rsid w:val="00535EF1"/>
    <w:rsid w:val="005369E3"/>
    <w:rsid w:val="00537AC9"/>
    <w:rsid w:val="00540848"/>
    <w:rsid w:val="005413D0"/>
    <w:rsid w:val="0054167E"/>
    <w:rsid w:val="00541F8F"/>
    <w:rsid w:val="00542711"/>
    <w:rsid w:val="00542BC6"/>
    <w:rsid w:val="00543587"/>
    <w:rsid w:val="00543737"/>
    <w:rsid w:val="0054410B"/>
    <w:rsid w:val="005441C8"/>
    <w:rsid w:val="005445FB"/>
    <w:rsid w:val="005455E9"/>
    <w:rsid w:val="00545BDC"/>
    <w:rsid w:val="00545E3C"/>
    <w:rsid w:val="00547651"/>
    <w:rsid w:val="00547BEE"/>
    <w:rsid w:val="005507B6"/>
    <w:rsid w:val="00551050"/>
    <w:rsid w:val="0055129B"/>
    <w:rsid w:val="00553240"/>
    <w:rsid w:val="0055337A"/>
    <w:rsid w:val="005535A7"/>
    <w:rsid w:val="00553692"/>
    <w:rsid w:val="005548F1"/>
    <w:rsid w:val="005549ED"/>
    <w:rsid w:val="00554B70"/>
    <w:rsid w:val="005565FD"/>
    <w:rsid w:val="005566BF"/>
    <w:rsid w:val="005567F0"/>
    <w:rsid w:val="0055737E"/>
    <w:rsid w:val="00557654"/>
    <w:rsid w:val="00557ACE"/>
    <w:rsid w:val="00560728"/>
    <w:rsid w:val="005614F9"/>
    <w:rsid w:val="00562722"/>
    <w:rsid w:val="00562B19"/>
    <w:rsid w:val="005632B1"/>
    <w:rsid w:val="00563872"/>
    <w:rsid w:val="00563F3C"/>
    <w:rsid w:val="005645C5"/>
    <w:rsid w:val="00564F01"/>
    <w:rsid w:val="0056545F"/>
    <w:rsid w:val="00565BA8"/>
    <w:rsid w:val="00566020"/>
    <w:rsid w:val="00566069"/>
    <w:rsid w:val="00566B30"/>
    <w:rsid w:val="00566CEB"/>
    <w:rsid w:val="00570452"/>
    <w:rsid w:val="0057047A"/>
    <w:rsid w:val="00570587"/>
    <w:rsid w:val="005713CF"/>
    <w:rsid w:val="005723C7"/>
    <w:rsid w:val="00572EB2"/>
    <w:rsid w:val="0057315D"/>
    <w:rsid w:val="00573396"/>
    <w:rsid w:val="00573727"/>
    <w:rsid w:val="00573C89"/>
    <w:rsid w:val="00574232"/>
    <w:rsid w:val="005746DD"/>
    <w:rsid w:val="005747CB"/>
    <w:rsid w:val="005752E8"/>
    <w:rsid w:val="00575D58"/>
    <w:rsid w:val="00575FD3"/>
    <w:rsid w:val="005769AC"/>
    <w:rsid w:val="00576F9C"/>
    <w:rsid w:val="00577D9D"/>
    <w:rsid w:val="00577E7D"/>
    <w:rsid w:val="005806F3"/>
    <w:rsid w:val="00580BA2"/>
    <w:rsid w:val="00580D4E"/>
    <w:rsid w:val="00580F27"/>
    <w:rsid w:val="005814EB"/>
    <w:rsid w:val="00581A0B"/>
    <w:rsid w:val="00581C20"/>
    <w:rsid w:val="00583171"/>
    <w:rsid w:val="00584026"/>
    <w:rsid w:val="00584250"/>
    <w:rsid w:val="00584AB1"/>
    <w:rsid w:val="00584BCF"/>
    <w:rsid w:val="00584EF3"/>
    <w:rsid w:val="0058502F"/>
    <w:rsid w:val="00585252"/>
    <w:rsid w:val="0058559A"/>
    <w:rsid w:val="00585F95"/>
    <w:rsid w:val="0058624A"/>
    <w:rsid w:val="005863BA"/>
    <w:rsid w:val="00587E36"/>
    <w:rsid w:val="0059020F"/>
    <w:rsid w:val="00590432"/>
    <w:rsid w:val="00590678"/>
    <w:rsid w:val="0059075D"/>
    <w:rsid w:val="00593085"/>
    <w:rsid w:val="0059308C"/>
    <w:rsid w:val="00593483"/>
    <w:rsid w:val="0059361B"/>
    <w:rsid w:val="00593D1D"/>
    <w:rsid w:val="0059401A"/>
    <w:rsid w:val="00594541"/>
    <w:rsid w:val="005965BC"/>
    <w:rsid w:val="005967DF"/>
    <w:rsid w:val="0059690E"/>
    <w:rsid w:val="00596D41"/>
    <w:rsid w:val="00597252"/>
    <w:rsid w:val="005972A9"/>
    <w:rsid w:val="0059786D"/>
    <w:rsid w:val="00597F80"/>
    <w:rsid w:val="005A0043"/>
    <w:rsid w:val="005A03DA"/>
    <w:rsid w:val="005A0557"/>
    <w:rsid w:val="005A0D59"/>
    <w:rsid w:val="005A10DA"/>
    <w:rsid w:val="005A11DB"/>
    <w:rsid w:val="005A1264"/>
    <w:rsid w:val="005A179C"/>
    <w:rsid w:val="005A249E"/>
    <w:rsid w:val="005A2ACC"/>
    <w:rsid w:val="005A2D6C"/>
    <w:rsid w:val="005A2E88"/>
    <w:rsid w:val="005A416E"/>
    <w:rsid w:val="005A4528"/>
    <w:rsid w:val="005A4565"/>
    <w:rsid w:val="005A4DA1"/>
    <w:rsid w:val="005A5973"/>
    <w:rsid w:val="005A5BA3"/>
    <w:rsid w:val="005A5CE7"/>
    <w:rsid w:val="005A5CEC"/>
    <w:rsid w:val="005A620E"/>
    <w:rsid w:val="005A624F"/>
    <w:rsid w:val="005A6CD0"/>
    <w:rsid w:val="005A7231"/>
    <w:rsid w:val="005A7353"/>
    <w:rsid w:val="005A7B96"/>
    <w:rsid w:val="005A7C5B"/>
    <w:rsid w:val="005A7D8D"/>
    <w:rsid w:val="005B075F"/>
    <w:rsid w:val="005B15CE"/>
    <w:rsid w:val="005B16A8"/>
    <w:rsid w:val="005B1A48"/>
    <w:rsid w:val="005B208A"/>
    <w:rsid w:val="005B24E5"/>
    <w:rsid w:val="005B2717"/>
    <w:rsid w:val="005B297E"/>
    <w:rsid w:val="005B2C9B"/>
    <w:rsid w:val="005B3240"/>
    <w:rsid w:val="005B339B"/>
    <w:rsid w:val="005B3945"/>
    <w:rsid w:val="005B493E"/>
    <w:rsid w:val="005B50F3"/>
    <w:rsid w:val="005B52FF"/>
    <w:rsid w:val="005B6577"/>
    <w:rsid w:val="005B75D8"/>
    <w:rsid w:val="005B7C73"/>
    <w:rsid w:val="005C08DC"/>
    <w:rsid w:val="005C0EE6"/>
    <w:rsid w:val="005C12B4"/>
    <w:rsid w:val="005C143E"/>
    <w:rsid w:val="005C1821"/>
    <w:rsid w:val="005C1ABF"/>
    <w:rsid w:val="005C47A5"/>
    <w:rsid w:val="005C4E85"/>
    <w:rsid w:val="005C6EAB"/>
    <w:rsid w:val="005C7074"/>
    <w:rsid w:val="005C75D6"/>
    <w:rsid w:val="005C7AFD"/>
    <w:rsid w:val="005D10C3"/>
    <w:rsid w:val="005D114B"/>
    <w:rsid w:val="005D170B"/>
    <w:rsid w:val="005D1D18"/>
    <w:rsid w:val="005D1E56"/>
    <w:rsid w:val="005D2C0D"/>
    <w:rsid w:val="005D2E9E"/>
    <w:rsid w:val="005D3A03"/>
    <w:rsid w:val="005D3A06"/>
    <w:rsid w:val="005D3A73"/>
    <w:rsid w:val="005D3C73"/>
    <w:rsid w:val="005D3CE4"/>
    <w:rsid w:val="005D52CF"/>
    <w:rsid w:val="005D59B3"/>
    <w:rsid w:val="005D60F7"/>
    <w:rsid w:val="005D67D6"/>
    <w:rsid w:val="005D764A"/>
    <w:rsid w:val="005D7C7B"/>
    <w:rsid w:val="005D7F5B"/>
    <w:rsid w:val="005E03A7"/>
    <w:rsid w:val="005E0580"/>
    <w:rsid w:val="005E07EF"/>
    <w:rsid w:val="005E0962"/>
    <w:rsid w:val="005E0BAA"/>
    <w:rsid w:val="005E0C43"/>
    <w:rsid w:val="005E0DBE"/>
    <w:rsid w:val="005E12E0"/>
    <w:rsid w:val="005E13FA"/>
    <w:rsid w:val="005E18AE"/>
    <w:rsid w:val="005E198C"/>
    <w:rsid w:val="005E1D79"/>
    <w:rsid w:val="005E247D"/>
    <w:rsid w:val="005E2801"/>
    <w:rsid w:val="005E2E42"/>
    <w:rsid w:val="005E3732"/>
    <w:rsid w:val="005E3F61"/>
    <w:rsid w:val="005E4197"/>
    <w:rsid w:val="005E4D0F"/>
    <w:rsid w:val="005E608E"/>
    <w:rsid w:val="005E6390"/>
    <w:rsid w:val="005E6B32"/>
    <w:rsid w:val="005E744D"/>
    <w:rsid w:val="005E7630"/>
    <w:rsid w:val="005E7DE4"/>
    <w:rsid w:val="005E7F8A"/>
    <w:rsid w:val="005F0986"/>
    <w:rsid w:val="005F0F85"/>
    <w:rsid w:val="005F105F"/>
    <w:rsid w:val="005F15BC"/>
    <w:rsid w:val="005F2033"/>
    <w:rsid w:val="005F2A68"/>
    <w:rsid w:val="005F2C8F"/>
    <w:rsid w:val="005F3D75"/>
    <w:rsid w:val="005F402A"/>
    <w:rsid w:val="005F45AA"/>
    <w:rsid w:val="005F4A2D"/>
    <w:rsid w:val="005F50DB"/>
    <w:rsid w:val="005F52D9"/>
    <w:rsid w:val="005F554A"/>
    <w:rsid w:val="005F5BCA"/>
    <w:rsid w:val="005F5CFD"/>
    <w:rsid w:val="005F5DEB"/>
    <w:rsid w:val="005F6D23"/>
    <w:rsid w:val="005F6F88"/>
    <w:rsid w:val="005F7191"/>
    <w:rsid w:val="0060033A"/>
    <w:rsid w:val="006008D8"/>
    <w:rsid w:val="006018F1"/>
    <w:rsid w:val="006021AA"/>
    <w:rsid w:val="00602B62"/>
    <w:rsid w:val="00603A73"/>
    <w:rsid w:val="00603E78"/>
    <w:rsid w:val="00603E87"/>
    <w:rsid w:val="006047F5"/>
    <w:rsid w:val="00605769"/>
    <w:rsid w:val="006061EF"/>
    <w:rsid w:val="00606368"/>
    <w:rsid w:val="0060646C"/>
    <w:rsid w:val="006066CD"/>
    <w:rsid w:val="006075C1"/>
    <w:rsid w:val="00607742"/>
    <w:rsid w:val="00607C47"/>
    <w:rsid w:val="006113B6"/>
    <w:rsid w:val="00611636"/>
    <w:rsid w:val="0061193E"/>
    <w:rsid w:val="00611CB1"/>
    <w:rsid w:val="00611D69"/>
    <w:rsid w:val="006133CA"/>
    <w:rsid w:val="00613766"/>
    <w:rsid w:val="00613CBB"/>
    <w:rsid w:val="006172C1"/>
    <w:rsid w:val="00620C6B"/>
    <w:rsid w:val="00620FC8"/>
    <w:rsid w:val="00621961"/>
    <w:rsid w:val="00621B07"/>
    <w:rsid w:val="0062212C"/>
    <w:rsid w:val="00622455"/>
    <w:rsid w:val="006232C1"/>
    <w:rsid w:val="00623303"/>
    <w:rsid w:val="00623ACA"/>
    <w:rsid w:val="00624411"/>
    <w:rsid w:val="006244D3"/>
    <w:rsid w:val="006247B1"/>
    <w:rsid w:val="00624D46"/>
    <w:rsid w:val="00624E4A"/>
    <w:rsid w:val="00624E78"/>
    <w:rsid w:val="006251C5"/>
    <w:rsid w:val="00625E2E"/>
    <w:rsid w:val="00626714"/>
    <w:rsid w:val="00626785"/>
    <w:rsid w:val="0063012C"/>
    <w:rsid w:val="006304B9"/>
    <w:rsid w:val="00630669"/>
    <w:rsid w:val="006318B6"/>
    <w:rsid w:val="006328A7"/>
    <w:rsid w:val="00632BCC"/>
    <w:rsid w:val="006338C5"/>
    <w:rsid w:val="00633D12"/>
    <w:rsid w:val="006341B8"/>
    <w:rsid w:val="006341BE"/>
    <w:rsid w:val="0063439E"/>
    <w:rsid w:val="006356DD"/>
    <w:rsid w:val="006357AE"/>
    <w:rsid w:val="00635A4F"/>
    <w:rsid w:val="00636313"/>
    <w:rsid w:val="006366B2"/>
    <w:rsid w:val="00636DBC"/>
    <w:rsid w:val="00637AF6"/>
    <w:rsid w:val="006401B0"/>
    <w:rsid w:val="006405CF"/>
    <w:rsid w:val="006416FC"/>
    <w:rsid w:val="006417C8"/>
    <w:rsid w:val="00641D00"/>
    <w:rsid w:val="00641EC1"/>
    <w:rsid w:val="00641F53"/>
    <w:rsid w:val="006428F5"/>
    <w:rsid w:val="006437D5"/>
    <w:rsid w:val="00643BC9"/>
    <w:rsid w:val="006443DD"/>
    <w:rsid w:val="00644AA8"/>
    <w:rsid w:val="006450BC"/>
    <w:rsid w:val="0064561E"/>
    <w:rsid w:val="0064775D"/>
    <w:rsid w:val="00647A25"/>
    <w:rsid w:val="00647B55"/>
    <w:rsid w:val="00647F03"/>
    <w:rsid w:val="0065017A"/>
    <w:rsid w:val="0065151B"/>
    <w:rsid w:val="00651D5B"/>
    <w:rsid w:val="006528F1"/>
    <w:rsid w:val="006533AA"/>
    <w:rsid w:val="00653D85"/>
    <w:rsid w:val="00654E44"/>
    <w:rsid w:val="0065542A"/>
    <w:rsid w:val="0065544D"/>
    <w:rsid w:val="00655B4E"/>
    <w:rsid w:val="00655B71"/>
    <w:rsid w:val="006565BD"/>
    <w:rsid w:val="006565C7"/>
    <w:rsid w:val="006566C2"/>
    <w:rsid w:val="00657C57"/>
    <w:rsid w:val="00661B46"/>
    <w:rsid w:val="00661DC9"/>
    <w:rsid w:val="0066260F"/>
    <w:rsid w:val="006635B1"/>
    <w:rsid w:val="00663882"/>
    <w:rsid w:val="006639A9"/>
    <w:rsid w:val="00664A44"/>
    <w:rsid w:val="00664F1A"/>
    <w:rsid w:val="00665439"/>
    <w:rsid w:val="0066581E"/>
    <w:rsid w:val="00665B99"/>
    <w:rsid w:val="0066607E"/>
    <w:rsid w:val="00666193"/>
    <w:rsid w:val="0066624D"/>
    <w:rsid w:val="00666739"/>
    <w:rsid w:val="00666779"/>
    <w:rsid w:val="00666B25"/>
    <w:rsid w:val="00670CB1"/>
    <w:rsid w:val="00670EEC"/>
    <w:rsid w:val="006719D7"/>
    <w:rsid w:val="00672CDD"/>
    <w:rsid w:val="006731FA"/>
    <w:rsid w:val="0067329C"/>
    <w:rsid w:val="0067370F"/>
    <w:rsid w:val="00673860"/>
    <w:rsid w:val="006740A4"/>
    <w:rsid w:val="0067441A"/>
    <w:rsid w:val="00674534"/>
    <w:rsid w:val="0067475B"/>
    <w:rsid w:val="006750CE"/>
    <w:rsid w:val="006757D3"/>
    <w:rsid w:val="0067666F"/>
    <w:rsid w:val="00677A72"/>
    <w:rsid w:val="00677E2C"/>
    <w:rsid w:val="006802C6"/>
    <w:rsid w:val="0068042F"/>
    <w:rsid w:val="00680777"/>
    <w:rsid w:val="006807DF"/>
    <w:rsid w:val="0068150D"/>
    <w:rsid w:val="00681B92"/>
    <w:rsid w:val="006824F0"/>
    <w:rsid w:val="00683F0C"/>
    <w:rsid w:val="006841FE"/>
    <w:rsid w:val="00684396"/>
    <w:rsid w:val="006854E7"/>
    <w:rsid w:val="0068562C"/>
    <w:rsid w:val="00685BE9"/>
    <w:rsid w:val="00686033"/>
    <w:rsid w:val="006879FA"/>
    <w:rsid w:val="00687C2E"/>
    <w:rsid w:val="00687D33"/>
    <w:rsid w:val="00687F2F"/>
    <w:rsid w:val="006904D8"/>
    <w:rsid w:val="00690841"/>
    <w:rsid w:val="00690A5A"/>
    <w:rsid w:val="00690ABF"/>
    <w:rsid w:val="00690DAC"/>
    <w:rsid w:val="00691402"/>
    <w:rsid w:val="0069261B"/>
    <w:rsid w:val="00692E5D"/>
    <w:rsid w:val="006937B7"/>
    <w:rsid w:val="00694156"/>
    <w:rsid w:val="00694738"/>
    <w:rsid w:val="00695C4D"/>
    <w:rsid w:val="0069601E"/>
    <w:rsid w:val="0069732B"/>
    <w:rsid w:val="006974AD"/>
    <w:rsid w:val="00697754"/>
    <w:rsid w:val="00697B64"/>
    <w:rsid w:val="006A04D1"/>
    <w:rsid w:val="006A1037"/>
    <w:rsid w:val="006A230E"/>
    <w:rsid w:val="006A2813"/>
    <w:rsid w:val="006A2B11"/>
    <w:rsid w:val="006A2C95"/>
    <w:rsid w:val="006A2CC3"/>
    <w:rsid w:val="006A4888"/>
    <w:rsid w:val="006A4B1E"/>
    <w:rsid w:val="006A520E"/>
    <w:rsid w:val="006A526C"/>
    <w:rsid w:val="006A709C"/>
    <w:rsid w:val="006B0380"/>
    <w:rsid w:val="006B0DC0"/>
    <w:rsid w:val="006B18C9"/>
    <w:rsid w:val="006B1DBA"/>
    <w:rsid w:val="006B2675"/>
    <w:rsid w:val="006B2852"/>
    <w:rsid w:val="006B35EF"/>
    <w:rsid w:val="006B3D3A"/>
    <w:rsid w:val="006B503B"/>
    <w:rsid w:val="006B7EAA"/>
    <w:rsid w:val="006C045E"/>
    <w:rsid w:val="006C0990"/>
    <w:rsid w:val="006C0CD2"/>
    <w:rsid w:val="006C109A"/>
    <w:rsid w:val="006C1458"/>
    <w:rsid w:val="006C1CB4"/>
    <w:rsid w:val="006C1CE5"/>
    <w:rsid w:val="006C2216"/>
    <w:rsid w:val="006C224A"/>
    <w:rsid w:val="006C29A1"/>
    <w:rsid w:val="006C2E12"/>
    <w:rsid w:val="006C32A7"/>
    <w:rsid w:val="006C3446"/>
    <w:rsid w:val="006C38A0"/>
    <w:rsid w:val="006C3A28"/>
    <w:rsid w:val="006C3B9C"/>
    <w:rsid w:val="006C3D20"/>
    <w:rsid w:val="006C4771"/>
    <w:rsid w:val="006C52F6"/>
    <w:rsid w:val="006C55C9"/>
    <w:rsid w:val="006C5CF0"/>
    <w:rsid w:val="006C61CF"/>
    <w:rsid w:val="006C686C"/>
    <w:rsid w:val="006C68CC"/>
    <w:rsid w:val="006C7AAA"/>
    <w:rsid w:val="006C7C8F"/>
    <w:rsid w:val="006D259B"/>
    <w:rsid w:val="006D2E31"/>
    <w:rsid w:val="006D3034"/>
    <w:rsid w:val="006D3D0F"/>
    <w:rsid w:val="006D40C4"/>
    <w:rsid w:val="006D47B4"/>
    <w:rsid w:val="006D4B81"/>
    <w:rsid w:val="006D4ECA"/>
    <w:rsid w:val="006D5D94"/>
    <w:rsid w:val="006D686C"/>
    <w:rsid w:val="006D769F"/>
    <w:rsid w:val="006D7E73"/>
    <w:rsid w:val="006D7E80"/>
    <w:rsid w:val="006E1818"/>
    <w:rsid w:val="006E1995"/>
    <w:rsid w:val="006E1CAB"/>
    <w:rsid w:val="006E2667"/>
    <w:rsid w:val="006E28CB"/>
    <w:rsid w:val="006E4183"/>
    <w:rsid w:val="006E4282"/>
    <w:rsid w:val="006E4699"/>
    <w:rsid w:val="006E4948"/>
    <w:rsid w:val="006E59C1"/>
    <w:rsid w:val="006E6413"/>
    <w:rsid w:val="006E6902"/>
    <w:rsid w:val="006E693E"/>
    <w:rsid w:val="006E6C97"/>
    <w:rsid w:val="006E6ED5"/>
    <w:rsid w:val="006E7420"/>
    <w:rsid w:val="006F06B3"/>
    <w:rsid w:val="006F094F"/>
    <w:rsid w:val="006F0A29"/>
    <w:rsid w:val="006F0BD0"/>
    <w:rsid w:val="006F0D5F"/>
    <w:rsid w:val="006F1180"/>
    <w:rsid w:val="006F299E"/>
    <w:rsid w:val="006F2F37"/>
    <w:rsid w:val="006F3E8E"/>
    <w:rsid w:val="006F3F04"/>
    <w:rsid w:val="006F46D6"/>
    <w:rsid w:val="006F4DCD"/>
    <w:rsid w:val="006F5589"/>
    <w:rsid w:val="006F57EC"/>
    <w:rsid w:val="006F5E3A"/>
    <w:rsid w:val="006F5ED4"/>
    <w:rsid w:val="006F6915"/>
    <w:rsid w:val="006F69FE"/>
    <w:rsid w:val="006F6DEC"/>
    <w:rsid w:val="006F6E8B"/>
    <w:rsid w:val="006F716A"/>
    <w:rsid w:val="00701441"/>
    <w:rsid w:val="00701596"/>
    <w:rsid w:val="00701B52"/>
    <w:rsid w:val="007026E9"/>
    <w:rsid w:val="00702F09"/>
    <w:rsid w:val="007032D0"/>
    <w:rsid w:val="00703347"/>
    <w:rsid w:val="00703BFD"/>
    <w:rsid w:val="00703CC7"/>
    <w:rsid w:val="00703DB4"/>
    <w:rsid w:val="00703EE1"/>
    <w:rsid w:val="00704ACA"/>
    <w:rsid w:val="00704D6F"/>
    <w:rsid w:val="00705E65"/>
    <w:rsid w:val="007067C5"/>
    <w:rsid w:val="007070D6"/>
    <w:rsid w:val="00707450"/>
    <w:rsid w:val="00710050"/>
    <w:rsid w:val="0071026F"/>
    <w:rsid w:val="0071044A"/>
    <w:rsid w:val="0071087E"/>
    <w:rsid w:val="007116B5"/>
    <w:rsid w:val="00711A92"/>
    <w:rsid w:val="00711DF5"/>
    <w:rsid w:val="00711E8B"/>
    <w:rsid w:val="00712081"/>
    <w:rsid w:val="00712438"/>
    <w:rsid w:val="00712C0F"/>
    <w:rsid w:val="00714173"/>
    <w:rsid w:val="00716265"/>
    <w:rsid w:val="00716641"/>
    <w:rsid w:val="007174BA"/>
    <w:rsid w:val="0071767E"/>
    <w:rsid w:val="007202A8"/>
    <w:rsid w:val="007204AF"/>
    <w:rsid w:val="007215CF"/>
    <w:rsid w:val="00722401"/>
    <w:rsid w:val="007227D2"/>
    <w:rsid w:val="00722836"/>
    <w:rsid w:val="0072380E"/>
    <w:rsid w:val="007243F7"/>
    <w:rsid w:val="00724544"/>
    <w:rsid w:val="0072598F"/>
    <w:rsid w:val="007259BC"/>
    <w:rsid w:val="00725BBE"/>
    <w:rsid w:val="00725E2B"/>
    <w:rsid w:val="00725EB4"/>
    <w:rsid w:val="00726A03"/>
    <w:rsid w:val="00726D99"/>
    <w:rsid w:val="00727061"/>
    <w:rsid w:val="00727356"/>
    <w:rsid w:val="007274D9"/>
    <w:rsid w:val="00727CAA"/>
    <w:rsid w:val="00730E6D"/>
    <w:rsid w:val="0073145C"/>
    <w:rsid w:val="007316C5"/>
    <w:rsid w:val="007319DA"/>
    <w:rsid w:val="00731ACC"/>
    <w:rsid w:val="00732192"/>
    <w:rsid w:val="0073327D"/>
    <w:rsid w:val="007338D4"/>
    <w:rsid w:val="00733B12"/>
    <w:rsid w:val="007340DC"/>
    <w:rsid w:val="0073487C"/>
    <w:rsid w:val="00734896"/>
    <w:rsid w:val="00735F90"/>
    <w:rsid w:val="0073615B"/>
    <w:rsid w:val="00736EFC"/>
    <w:rsid w:val="00736F3A"/>
    <w:rsid w:val="007372B0"/>
    <w:rsid w:val="00740378"/>
    <w:rsid w:val="0074068D"/>
    <w:rsid w:val="00740D35"/>
    <w:rsid w:val="007411A4"/>
    <w:rsid w:val="007420F7"/>
    <w:rsid w:val="00742688"/>
    <w:rsid w:val="00744209"/>
    <w:rsid w:val="00744768"/>
    <w:rsid w:val="007454CB"/>
    <w:rsid w:val="007463EF"/>
    <w:rsid w:val="00746A6B"/>
    <w:rsid w:val="00746DE7"/>
    <w:rsid w:val="00747087"/>
    <w:rsid w:val="007474BE"/>
    <w:rsid w:val="00747519"/>
    <w:rsid w:val="007478A8"/>
    <w:rsid w:val="0074797F"/>
    <w:rsid w:val="0075040D"/>
    <w:rsid w:val="0075098F"/>
    <w:rsid w:val="00751E99"/>
    <w:rsid w:val="00753B20"/>
    <w:rsid w:val="00753C71"/>
    <w:rsid w:val="0075433A"/>
    <w:rsid w:val="00754711"/>
    <w:rsid w:val="00755044"/>
    <w:rsid w:val="007557AC"/>
    <w:rsid w:val="00756723"/>
    <w:rsid w:val="00756C98"/>
    <w:rsid w:val="00757809"/>
    <w:rsid w:val="00757A7B"/>
    <w:rsid w:val="00757B19"/>
    <w:rsid w:val="00757B8C"/>
    <w:rsid w:val="0076028C"/>
    <w:rsid w:val="00760456"/>
    <w:rsid w:val="007608F1"/>
    <w:rsid w:val="00761499"/>
    <w:rsid w:val="007615C7"/>
    <w:rsid w:val="00762BF8"/>
    <w:rsid w:val="00763E40"/>
    <w:rsid w:val="00764698"/>
    <w:rsid w:val="007649F9"/>
    <w:rsid w:val="007656BA"/>
    <w:rsid w:val="00766C0A"/>
    <w:rsid w:val="007672C5"/>
    <w:rsid w:val="007673BB"/>
    <w:rsid w:val="00767B70"/>
    <w:rsid w:val="00770392"/>
    <w:rsid w:val="00771D74"/>
    <w:rsid w:val="00771DDE"/>
    <w:rsid w:val="00772ACF"/>
    <w:rsid w:val="00772AD7"/>
    <w:rsid w:val="00773FB9"/>
    <w:rsid w:val="007747F4"/>
    <w:rsid w:val="0077505B"/>
    <w:rsid w:val="007750FB"/>
    <w:rsid w:val="007752DB"/>
    <w:rsid w:val="00775D72"/>
    <w:rsid w:val="007760F8"/>
    <w:rsid w:val="00776155"/>
    <w:rsid w:val="00776326"/>
    <w:rsid w:val="00776352"/>
    <w:rsid w:val="007764BD"/>
    <w:rsid w:val="00777960"/>
    <w:rsid w:val="00777AC3"/>
    <w:rsid w:val="00780699"/>
    <w:rsid w:val="0078101F"/>
    <w:rsid w:val="007810C8"/>
    <w:rsid w:val="00782228"/>
    <w:rsid w:val="00782391"/>
    <w:rsid w:val="00782802"/>
    <w:rsid w:val="007832FC"/>
    <w:rsid w:val="00783AAF"/>
    <w:rsid w:val="00784019"/>
    <w:rsid w:val="00784D30"/>
    <w:rsid w:val="00785856"/>
    <w:rsid w:val="00785A16"/>
    <w:rsid w:val="00785BC0"/>
    <w:rsid w:val="007861A7"/>
    <w:rsid w:val="0078663F"/>
    <w:rsid w:val="00786DBE"/>
    <w:rsid w:val="00786E4E"/>
    <w:rsid w:val="0078777A"/>
    <w:rsid w:val="007902E3"/>
    <w:rsid w:val="007903D5"/>
    <w:rsid w:val="007903E6"/>
    <w:rsid w:val="0079066A"/>
    <w:rsid w:val="00790A8C"/>
    <w:rsid w:val="00790C07"/>
    <w:rsid w:val="00790D25"/>
    <w:rsid w:val="00791126"/>
    <w:rsid w:val="00791196"/>
    <w:rsid w:val="007921A1"/>
    <w:rsid w:val="0079221B"/>
    <w:rsid w:val="00792419"/>
    <w:rsid w:val="007929D2"/>
    <w:rsid w:val="00792D6B"/>
    <w:rsid w:val="00793536"/>
    <w:rsid w:val="00793938"/>
    <w:rsid w:val="00793B89"/>
    <w:rsid w:val="00794202"/>
    <w:rsid w:val="007944A4"/>
    <w:rsid w:val="007944E7"/>
    <w:rsid w:val="007948E8"/>
    <w:rsid w:val="00794926"/>
    <w:rsid w:val="00794BDC"/>
    <w:rsid w:val="00794F23"/>
    <w:rsid w:val="0079570D"/>
    <w:rsid w:val="00795FFA"/>
    <w:rsid w:val="007963AA"/>
    <w:rsid w:val="00796417"/>
    <w:rsid w:val="007964EC"/>
    <w:rsid w:val="00796FC7"/>
    <w:rsid w:val="00797B17"/>
    <w:rsid w:val="007A0905"/>
    <w:rsid w:val="007A0D80"/>
    <w:rsid w:val="007A0F40"/>
    <w:rsid w:val="007A2EB6"/>
    <w:rsid w:val="007A3243"/>
    <w:rsid w:val="007A3822"/>
    <w:rsid w:val="007A3D43"/>
    <w:rsid w:val="007A44B4"/>
    <w:rsid w:val="007A5538"/>
    <w:rsid w:val="007A5564"/>
    <w:rsid w:val="007A5ABA"/>
    <w:rsid w:val="007A6B25"/>
    <w:rsid w:val="007A6C08"/>
    <w:rsid w:val="007A7581"/>
    <w:rsid w:val="007B01FE"/>
    <w:rsid w:val="007B0310"/>
    <w:rsid w:val="007B18CD"/>
    <w:rsid w:val="007B1A68"/>
    <w:rsid w:val="007B20AA"/>
    <w:rsid w:val="007B2444"/>
    <w:rsid w:val="007B4902"/>
    <w:rsid w:val="007B5669"/>
    <w:rsid w:val="007B58D9"/>
    <w:rsid w:val="007B5C5D"/>
    <w:rsid w:val="007B5D81"/>
    <w:rsid w:val="007B5EFC"/>
    <w:rsid w:val="007B5FD0"/>
    <w:rsid w:val="007B623A"/>
    <w:rsid w:val="007B6726"/>
    <w:rsid w:val="007B7523"/>
    <w:rsid w:val="007B7DB9"/>
    <w:rsid w:val="007B7E7E"/>
    <w:rsid w:val="007C010D"/>
    <w:rsid w:val="007C087C"/>
    <w:rsid w:val="007C0A8B"/>
    <w:rsid w:val="007C0ACC"/>
    <w:rsid w:val="007C2667"/>
    <w:rsid w:val="007C2C6F"/>
    <w:rsid w:val="007C3442"/>
    <w:rsid w:val="007C48AF"/>
    <w:rsid w:val="007C4BB9"/>
    <w:rsid w:val="007C551E"/>
    <w:rsid w:val="007C59BA"/>
    <w:rsid w:val="007C6491"/>
    <w:rsid w:val="007C6802"/>
    <w:rsid w:val="007C6C30"/>
    <w:rsid w:val="007C6EEE"/>
    <w:rsid w:val="007C6EFF"/>
    <w:rsid w:val="007C72E1"/>
    <w:rsid w:val="007C7489"/>
    <w:rsid w:val="007C74E6"/>
    <w:rsid w:val="007C7841"/>
    <w:rsid w:val="007D0655"/>
    <w:rsid w:val="007D1188"/>
    <w:rsid w:val="007D1F95"/>
    <w:rsid w:val="007D3FFD"/>
    <w:rsid w:val="007D51F7"/>
    <w:rsid w:val="007D5F9C"/>
    <w:rsid w:val="007D6072"/>
    <w:rsid w:val="007E0750"/>
    <w:rsid w:val="007E1966"/>
    <w:rsid w:val="007E1F21"/>
    <w:rsid w:val="007E34E7"/>
    <w:rsid w:val="007E4116"/>
    <w:rsid w:val="007E4F71"/>
    <w:rsid w:val="007E5278"/>
    <w:rsid w:val="007E5792"/>
    <w:rsid w:val="007E5E2F"/>
    <w:rsid w:val="007E6B23"/>
    <w:rsid w:val="007E6D11"/>
    <w:rsid w:val="007E7492"/>
    <w:rsid w:val="007E7652"/>
    <w:rsid w:val="007E77FC"/>
    <w:rsid w:val="007F0404"/>
    <w:rsid w:val="007F1655"/>
    <w:rsid w:val="007F1B35"/>
    <w:rsid w:val="007F229B"/>
    <w:rsid w:val="007F2497"/>
    <w:rsid w:val="007F2FBE"/>
    <w:rsid w:val="007F4188"/>
    <w:rsid w:val="007F4805"/>
    <w:rsid w:val="007F4FBB"/>
    <w:rsid w:val="007F52F3"/>
    <w:rsid w:val="007F5314"/>
    <w:rsid w:val="007F569A"/>
    <w:rsid w:val="007F5A19"/>
    <w:rsid w:val="007F5AC9"/>
    <w:rsid w:val="007F62A8"/>
    <w:rsid w:val="007F6730"/>
    <w:rsid w:val="007F701C"/>
    <w:rsid w:val="008002A8"/>
    <w:rsid w:val="00800EF1"/>
    <w:rsid w:val="00801E07"/>
    <w:rsid w:val="00802362"/>
    <w:rsid w:val="00802466"/>
    <w:rsid w:val="008039FB"/>
    <w:rsid w:val="0080475D"/>
    <w:rsid w:val="00807584"/>
    <w:rsid w:val="00807AC9"/>
    <w:rsid w:val="008104DF"/>
    <w:rsid w:val="00810D42"/>
    <w:rsid w:val="00810DA4"/>
    <w:rsid w:val="00811604"/>
    <w:rsid w:val="0081281E"/>
    <w:rsid w:val="0081299D"/>
    <w:rsid w:val="00812A12"/>
    <w:rsid w:val="00812A1E"/>
    <w:rsid w:val="00813F21"/>
    <w:rsid w:val="00814359"/>
    <w:rsid w:val="00814582"/>
    <w:rsid w:val="00814C7F"/>
    <w:rsid w:val="00814D60"/>
    <w:rsid w:val="00814E8F"/>
    <w:rsid w:val="008152B8"/>
    <w:rsid w:val="0081577C"/>
    <w:rsid w:val="0081578F"/>
    <w:rsid w:val="00815EA2"/>
    <w:rsid w:val="00816B0A"/>
    <w:rsid w:val="0081731A"/>
    <w:rsid w:val="00817868"/>
    <w:rsid w:val="00817EBF"/>
    <w:rsid w:val="00817F49"/>
    <w:rsid w:val="00820905"/>
    <w:rsid w:val="008216CD"/>
    <w:rsid w:val="00822154"/>
    <w:rsid w:val="008224D0"/>
    <w:rsid w:val="0082366C"/>
    <w:rsid w:val="00823FF4"/>
    <w:rsid w:val="0082475B"/>
    <w:rsid w:val="00824771"/>
    <w:rsid w:val="00824B5B"/>
    <w:rsid w:val="00824D52"/>
    <w:rsid w:val="00825FE6"/>
    <w:rsid w:val="0082794E"/>
    <w:rsid w:val="0083009E"/>
    <w:rsid w:val="008318A7"/>
    <w:rsid w:val="008327DA"/>
    <w:rsid w:val="00832AAE"/>
    <w:rsid w:val="00832C79"/>
    <w:rsid w:val="0083402E"/>
    <w:rsid w:val="008342C8"/>
    <w:rsid w:val="008351C7"/>
    <w:rsid w:val="008356AD"/>
    <w:rsid w:val="008362E1"/>
    <w:rsid w:val="00836D4A"/>
    <w:rsid w:val="00837457"/>
    <w:rsid w:val="008417C6"/>
    <w:rsid w:val="00841AE4"/>
    <w:rsid w:val="00841E8E"/>
    <w:rsid w:val="00842A6B"/>
    <w:rsid w:val="0084341F"/>
    <w:rsid w:val="008436B6"/>
    <w:rsid w:val="00844080"/>
    <w:rsid w:val="008447BE"/>
    <w:rsid w:val="00845201"/>
    <w:rsid w:val="008452FC"/>
    <w:rsid w:val="00845744"/>
    <w:rsid w:val="00845AAE"/>
    <w:rsid w:val="00845D5A"/>
    <w:rsid w:val="00846504"/>
    <w:rsid w:val="00846A8A"/>
    <w:rsid w:val="00846F0F"/>
    <w:rsid w:val="008475E0"/>
    <w:rsid w:val="00847C06"/>
    <w:rsid w:val="008505E9"/>
    <w:rsid w:val="0085082D"/>
    <w:rsid w:val="00850B25"/>
    <w:rsid w:val="00851A8C"/>
    <w:rsid w:val="00851B41"/>
    <w:rsid w:val="00851C8C"/>
    <w:rsid w:val="0085270E"/>
    <w:rsid w:val="008527C2"/>
    <w:rsid w:val="0085281F"/>
    <w:rsid w:val="008532A3"/>
    <w:rsid w:val="00854403"/>
    <w:rsid w:val="00854940"/>
    <w:rsid w:val="00854B5F"/>
    <w:rsid w:val="00854FD6"/>
    <w:rsid w:val="008553EB"/>
    <w:rsid w:val="00855A0B"/>
    <w:rsid w:val="00856531"/>
    <w:rsid w:val="00856BC4"/>
    <w:rsid w:val="00857AA9"/>
    <w:rsid w:val="00857C82"/>
    <w:rsid w:val="00860E9C"/>
    <w:rsid w:val="0086105C"/>
    <w:rsid w:val="00861F79"/>
    <w:rsid w:val="00863CDE"/>
    <w:rsid w:val="008646F7"/>
    <w:rsid w:val="00864AA2"/>
    <w:rsid w:val="0086519C"/>
    <w:rsid w:val="00865642"/>
    <w:rsid w:val="00865D37"/>
    <w:rsid w:val="0086602E"/>
    <w:rsid w:val="008660E6"/>
    <w:rsid w:val="008666AA"/>
    <w:rsid w:val="00866FA3"/>
    <w:rsid w:val="00867009"/>
    <w:rsid w:val="00871891"/>
    <w:rsid w:val="00871999"/>
    <w:rsid w:val="00871CD0"/>
    <w:rsid w:val="00872141"/>
    <w:rsid w:val="008724E5"/>
    <w:rsid w:val="00872A82"/>
    <w:rsid w:val="008733BD"/>
    <w:rsid w:val="00873769"/>
    <w:rsid w:val="00873A15"/>
    <w:rsid w:val="00874183"/>
    <w:rsid w:val="00874B23"/>
    <w:rsid w:val="00874EAB"/>
    <w:rsid w:val="00875E8E"/>
    <w:rsid w:val="0087639A"/>
    <w:rsid w:val="00876847"/>
    <w:rsid w:val="00876EF6"/>
    <w:rsid w:val="008774E5"/>
    <w:rsid w:val="00877939"/>
    <w:rsid w:val="00880862"/>
    <w:rsid w:val="00880881"/>
    <w:rsid w:val="008808A0"/>
    <w:rsid w:val="008808D5"/>
    <w:rsid w:val="00880A97"/>
    <w:rsid w:val="00881054"/>
    <w:rsid w:val="0088192A"/>
    <w:rsid w:val="00882BB4"/>
    <w:rsid w:val="008831C9"/>
    <w:rsid w:val="008832C7"/>
    <w:rsid w:val="00883531"/>
    <w:rsid w:val="00883C83"/>
    <w:rsid w:val="00883F3B"/>
    <w:rsid w:val="008841A6"/>
    <w:rsid w:val="0088491E"/>
    <w:rsid w:val="008849A2"/>
    <w:rsid w:val="00884C42"/>
    <w:rsid w:val="00884F7D"/>
    <w:rsid w:val="0088607D"/>
    <w:rsid w:val="00887037"/>
    <w:rsid w:val="00887326"/>
    <w:rsid w:val="0089040C"/>
    <w:rsid w:val="00891CF2"/>
    <w:rsid w:val="008926BB"/>
    <w:rsid w:val="00892711"/>
    <w:rsid w:val="00892D55"/>
    <w:rsid w:val="00893350"/>
    <w:rsid w:val="00893758"/>
    <w:rsid w:val="00893BC7"/>
    <w:rsid w:val="00894824"/>
    <w:rsid w:val="0089491A"/>
    <w:rsid w:val="00894951"/>
    <w:rsid w:val="00894C04"/>
    <w:rsid w:val="008957BB"/>
    <w:rsid w:val="008963B0"/>
    <w:rsid w:val="008966BE"/>
    <w:rsid w:val="00897458"/>
    <w:rsid w:val="008A0290"/>
    <w:rsid w:val="008A09B8"/>
    <w:rsid w:val="008A0F4B"/>
    <w:rsid w:val="008A1751"/>
    <w:rsid w:val="008A1C08"/>
    <w:rsid w:val="008A1D80"/>
    <w:rsid w:val="008A2567"/>
    <w:rsid w:val="008A263E"/>
    <w:rsid w:val="008A2D5B"/>
    <w:rsid w:val="008A2E20"/>
    <w:rsid w:val="008A378A"/>
    <w:rsid w:val="008A3B6D"/>
    <w:rsid w:val="008A41B0"/>
    <w:rsid w:val="008A4EAE"/>
    <w:rsid w:val="008A5FFD"/>
    <w:rsid w:val="008A6850"/>
    <w:rsid w:val="008A68F8"/>
    <w:rsid w:val="008A6E1C"/>
    <w:rsid w:val="008A7491"/>
    <w:rsid w:val="008A7EF7"/>
    <w:rsid w:val="008A7FBA"/>
    <w:rsid w:val="008B17C4"/>
    <w:rsid w:val="008B1B19"/>
    <w:rsid w:val="008B1B2A"/>
    <w:rsid w:val="008B1E20"/>
    <w:rsid w:val="008B1EE0"/>
    <w:rsid w:val="008B2278"/>
    <w:rsid w:val="008B229F"/>
    <w:rsid w:val="008B2AF3"/>
    <w:rsid w:val="008B3AC8"/>
    <w:rsid w:val="008B3C22"/>
    <w:rsid w:val="008B3E96"/>
    <w:rsid w:val="008B4667"/>
    <w:rsid w:val="008B49DC"/>
    <w:rsid w:val="008B4C16"/>
    <w:rsid w:val="008B52E0"/>
    <w:rsid w:val="008B5749"/>
    <w:rsid w:val="008B5BBE"/>
    <w:rsid w:val="008B63AE"/>
    <w:rsid w:val="008B65B5"/>
    <w:rsid w:val="008B73B5"/>
    <w:rsid w:val="008B7C72"/>
    <w:rsid w:val="008B7E55"/>
    <w:rsid w:val="008C1227"/>
    <w:rsid w:val="008C1354"/>
    <w:rsid w:val="008C20C3"/>
    <w:rsid w:val="008C2F5A"/>
    <w:rsid w:val="008C346A"/>
    <w:rsid w:val="008C34D8"/>
    <w:rsid w:val="008C35C9"/>
    <w:rsid w:val="008C3FAB"/>
    <w:rsid w:val="008C4172"/>
    <w:rsid w:val="008C4AA0"/>
    <w:rsid w:val="008C4CE0"/>
    <w:rsid w:val="008C4D7D"/>
    <w:rsid w:val="008C506D"/>
    <w:rsid w:val="008C50B1"/>
    <w:rsid w:val="008C52C2"/>
    <w:rsid w:val="008C5310"/>
    <w:rsid w:val="008C57E0"/>
    <w:rsid w:val="008C5E3D"/>
    <w:rsid w:val="008C6FD2"/>
    <w:rsid w:val="008C709A"/>
    <w:rsid w:val="008C7618"/>
    <w:rsid w:val="008D039C"/>
    <w:rsid w:val="008D154F"/>
    <w:rsid w:val="008D15D8"/>
    <w:rsid w:val="008D16EC"/>
    <w:rsid w:val="008D18DD"/>
    <w:rsid w:val="008D197B"/>
    <w:rsid w:val="008D20F5"/>
    <w:rsid w:val="008D366F"/>
    <w:rsid w:val="008D3CEC"/>
    <w:rsid w:val="008D40A8"/>
    <w:rsid w:val="008D40BE"/>
    <w:rsid w:val="008D4114"/>
    <w:rsid w:val="008D41FD"/>
    <w:rsid w:val="008D548A"/>
    <w:rsid w:val="008D58A3"/>
    <w:rsid w:val="008D5B31"/>
    <w:rsid w:val="008D5E6F"/>
    <w:rsid w:val="008D6D37"/>
    <w:rsid w:val="008D708D"/>
    <w:rsid w:val="008D710E"/>
    <w:rsid w:val="008D7713"/>
    <w:rsid w:val="008D7B51"/>
    <w:rsid w:val="008E01E9"/>
    <w:rsid w:val="008E0F55"/>
    <w:rsid w:val="008E1990"/>
    <w:rsid w:val="008E1B9A"/>
    <w:rsid w:val="008E22A0"/>
    <w:rsid w:val="008E2B34"/>
    <w:rsid w:val="008E4437"/>
    <w:rsid w:val="008E471E"/>
    <w:rsid w:val="008E4D48"/>
    <w:rsid w:val="008E5056"/>
    <w:rsid w:val="008E5E8D"/>
    <w:rsid w:val="008E6755"/>
    <w:rsid w:val="008E67AB"/>
    <w:rsid w:val="008E6C77"/>
    <w:rsid w:val="008E76A8"/>
    <w:rsid w:val="008E79A1"/>
    <w:rsid w:val="008E7C63"/>
    <w:rsid w:val="008F00DB"/>
    <w:rsid w:val="008F01EC"/>
    <w:rsid w:val="008F05EA"/>
    <w:rsid w:val="008F0702"/>
    <w:rsid w:val="008F119F"/>
    <w:rsid w:val="008F15EC"/>
    <w:rsid w:val="008F1E8D"/>
    <w:rsid w:val="008F1F9B"/>
    <w:rsid w:val="008F23E1"/>
    <w:rsid w:val="008F2A7D"/>
    <w:rsid w:val="008F2B26"/>
    <w:rsid w:val="008F333C"/>
    <w:rsid w:val="008F3F50"/>
    <w:rsid w:val="008F403D"/>
    <w:rsid w:val="008F678A"/>
    <w:rsid w:val="008F6970"/>
    <w:rsid w:val="008F6A11"/>
    <w:rsid w:val="008F6AA9"/>
    <w:rsid w:val="008F6FA3"/>
    <w:rsid w:val="00900804"/>
    <w:rsid w:val="00900CF0"/>
    <w:rsid w:val="00900D3E"/>
    <w:rsid w:val="00901F37"/>
    <w:rsid w:val="009024B0"/>
    <w:rsid w:val="00902B93"/>
    <w:rsid w:val="00902E2D"/>
    <w:rsid w:val="009036E5"/>
    <w:rsid w:val="00903BFE"/>
    <w:rsid w:val="00903FAF"/>
    <w:rsid w:val="009046B3"/>
    <w:rsid w:val="009056B3"/>
    <w:rsid w:val="009056F7"/>
    <w:rsid w:val="00906DCC"/>
    <w:rsid w:val="00906E5C"/>
    <w:rsid w:val="00907249"/>
    <w:rsid w:val="00907978"/>
    <w:rsid w:val="009127BF"/>
    <w:rsid w:val="009128C6"/>
    <w:rsid w:val="00912BD2"/>
    <w:rsid w:val="0091352A"/>
    <w:rsid w:val="009139A9"/>
    <w:rsid w:val="0091430A"/>
    <w:rsid w:val="00914C02"/>
    <w:rsid w:val="00915030"/>
    <w:rsid w:val="009154C2"/>
    <w:rsid w:val="00915B1B"/>
    <w:rsid w:val="00915CA2"/>
    <w:rsid w:val="00915F0F"/>
    <w:rsid w:val="00916785"/>
    <w:rsid w:val="00917204"/>
    <w:rsid w:val="00920177"/>
    <w:rsid w:val="009201E6"/>
    <w:rsid w:val="00920E59"/>
    <w:rsid w:val="009210D5"/>
    <w:rsid w:val="009216E2"/>
    <w:rsid w:val="00921DE9"/>
    <w:rsid w:val="00921E05"/>
    <w:rsid w:val="00922085"/>
    <w:rsid w:val="009222F4"/>
    <w:rsid w:val="0092246C"/>
    <w:rsid w:val="009228E8"/>
    <w:rsid w:val="009233D6"/>
    <w:rsid w:val="00923EE3"/>
    <w:rsid w:val="0092423C"/>
    <w:rsid w:val="009248F6"/>
    <w:rsid w:val="00925AD6"/>
    <w:rsid w:val="00925D8C"/>
    <w:rsid w:val="00925E4B"/>
    <w:rsid w:val="009273F9"/>
    <w:rsid w:val="00930034"/>
    <w:rsid w:val="0093046F"/>
    <w:rsid w:val="00930698"/>
    <w:rsid w:val="0093099F"/>
    <w:rsid w:val="0093136D"/>
    <w:rsid w:val="0093142F"/>
    <w:rsid w:val="009319AA"/>
    <w:rsid w:val="0093255B"/>
    <w:rsid w:val="0093378A"/>
    <w:rsid w:val="009343BB"/>
    <w:rsid w:val="009354B2"/>
    <w:rsid w:val="0093578C"/>
    <w:rsid w:val="00935F1D"/>
    <w:rsid w:val="00935F8E"/>
    <w:rsid w:val="00936176"/>
    <w:rsid w:val="009366C4"/>
    <w:rsid w:val="009368D6"/>
    <w:rsid w:val="00936A72"/>
    <w:rsid w:val="009372FA"/>
    <w:rsid w:val="00940E0F"/>
    <w:rsid w:val="009412B3"/>
    <w:rsid w:val="009420DC"/>
    <w:rsid w:val="0094311C"/>
    <w:rsid w:val="00944285"/>
    <w:rsid w:val="00945705"/>
    <w:rsid w:val="009457B0"/>
    <w:rsid w:val="00945B6F"/>
    <w:rsid w:val="00945F37"/>
    <w:rsid w:val="009464A3"/>
    <w:rsid w:val="0094654D"/>
    <w:rsid w:val="0094674B"/>
    <w:rsid w:val="0094753E"/>
    <w:rsid w:val="00947C78"/>
    <w:rsid w:val="00947CA0"/>
    <w:rsid w:val="009504E7"/>
    <w:rsid w:val="009507FA"/>
    <w:rsid w:val="009509D8"/>
    <w:rsid w:val="00950BDD"/>
    <w:rsid w:val="00950D25"/>
    <w:rsid w:val="00950E29"/>
    <w:rsid w:val="00951178"/>
    <w:rsid w:val="0095150E"/>
    <w:rsid w:val="00951864"/>
    <w:rsid w:val="00951EFC"/>
    <w:rsid w:val="00951F97"/>
    <w:rsid w:val="00952C7A"/>
    <w:rsid w:val="00953217"/>
    <w:rsid w:val="00954E5F"/>
    <w:rsid w:val="009559F2"/>
    <w:rsid w:val="00956818"/>
    <w:rsid w:val="00957388"/>
    <w:rsid w:val="00957417"/>
    <w:rsid w:val="00957C69"/>
    <w:rsid w:val="00960356"/>
    <w:rsid w:val="009607B1"/>
    <w:rsid w:val="009610DE"/>
    <w:rsid w:val="00961487"/>
    <w:rsid w:val="00962524"/>
    <w:rsid w:val="009626F6"/>
    <w:rsid w:val="0096286B"/>
    <w:rsid w:val="00962C75"/>
    <w:rsid w:val="009635FD"/>
    <w:rsid w:val="00963A5D"/>
    <w:rsid w:val="009642AC"/>
    <w:rsid w:val="0096450C"/>
    <w:rsid w:val="0096497C"/>
    <w:rsid w:val="00964DCB"/>
    <w:rsid w:val="009654F7"/>
    <w:rsid w:val="00965D25"/>
    <w:rsid w:val="00965EDD"/>
    <w:rsid w:val="009660F3"/>
    <w:rsid w:val="009664B7"/>
    <w:rsid w:val="009667C7"/>
    <w:rsid w:val="009669B6"/>
    <w:rsid w:val="0097069F"/>
    <w:rsid w:val="009706B3"/>
    <w:rsid w:val="0097116A"/>
    <w:rsid w:val="00971E67"/>
    <w:rsid w:val="009728BE"/>
    <w:rsid w:val="00973116"/>
    <w:rsid w:val="009735BD"/>
    <w:rsid w:val="0097391C"/>
    <w:rsid w:val="00973A70"/>
    <w:rsid w:val="009742CB"/>
    <w:rsid w:val="00974628"/>
    <w:rsid w:val="009746F2"/>
    <w:rsid w:val="0097481F"/>
    <w:rsid w:val="0097600E"/>
    <w:rsid w:val="00976B5A"/>
    <w:rsid w:val="00976DEB"/>
    <w:rsid w:val="00977649"/>
    <w:rsid w:val="00977E48"/>
    <w:rsid w:val="0098016C"/>
    <w:rsid w:val="00980275"/>
    <w:rsid w:val="00980338"/>
    <w:rsid w:val="00980786"/>
    <w:rsid w:val="00980AA1"/>
    <w:rsid w:val="00980D36"/>
    <w:rsid w:val="009812B4"/>
    <w:rsid w:val="00981CB9"/>
    <w:rsid w:val="009820E7"/>
    <w:rsid w:val="00982199"/>
    <w:rsid w:val="00982DDD"/>
    <w:rsid w:val="00983864"/>
    <w:rsid w:val="00985493"/>
    <w:rsid w:val="009855DE"/>
    <w:rsid w:val="00985C03"/>
    <w:rsid w:val="0098617B"/>
    <w:rsid w:val="00986A5A"/>
    <w:rsid w:val="00990472"/>
    <w:rsid w:val="00991667"/>
    <w:rsid w:val="00992856"/>
    <w:rsid w:val="009933E4"/>
    <w:rsid w:val="00993D99"/>
    <w:rsid w:val="0099527D"/>
    <w:rsid w:val="009952DD"/>
    <w:rsid w:val="009953EA"/>
    <w:rsid w:val="00996083"/>
    <w:rsid w:val="009962B3"/>
    <w:rsid w:val="00996805"/>
    <w:rsid w:val="0099680A"/>
    <w:rsid w:val="009976D6"/>
    <w:rsid w:val="00997AA4"/>
    <w:rsid w:val="00997ED7"/>
    <w:rsid w:val="009A064A"/>
    <w:rsid w:val="009A0AED"/>
    <w:rsid w:val="009A2281"/>
    <w:rsid w:val="009A258C"/>
    <w:rsid w:val="009A27E0"/>
    <w:rsid w:val="009A363C"/>
    <w:rsid w:val="009A36F2"/>
    <w:rsid w:val="009A3FC7"/>
    <w:rsid w:val="009A42FD"/>
    <w:rsid w:val="009A52C2"/>
    <w:rsid w:val="009A5BAE"/>
    <w:rsid w:val="009A6296"/>
    <w:rsid w:val="009A770F"/>
    <w:rsid w:val="009A7C9C"/>
    <w:rsid w:val="009B01DB"/>
    <w:rsid w:val="009B07BA"/>
    <w:rsid w:val="009B08A1"/>
    <w:rsid w:val="009B0D3D"/>
    <w:rsid w:val="009B1459"/>
    <w:rsid w:val="009B2378"/>
    <w:rsid w:val="009B28B3"/>
    <w:rsid w:val="009B2E76"/>
    <w:rsid w:val="009B36FD"/>
    <w:rsid w:val="009B3CCF"/>
    <w:rsid w:val="009B3FBB"/>
    <w:rsid w:val="009B4442"/>
    <w:rsid w:val="009B476A"/>
    <w:rsid w:val="009B5450"/>
    <w:rsid w:val="009B577D"/>
    <w:rsid w:val="009B6E29"/>
    <w:rsid w:val="009B7F3F"/>
    <w:rsid w:val="009C140A"/>
    <w:rsid w:val="009C1512"/>
    <w:rsid w:val="009C27DC"/>
    <w:rsid w:val="009C2FD7"/>
    <w:rsid w:val="009C3902"/>
    <w:rsid w:val="009C43D4"/>
    <w:rsid w:val="009C4919"/>
    <w:rsid w:val="009C5002"/>
    <w:rsid w:val="009C535C"/>
    <w:rsid w:val="009C56F6"/>
    <w:rsid w:val="009C5866"/>
    <w:rsid w:val="009C6676"/>
    <w:rsid w:val="009C6E51"/>
    <w:rsid w:val="009C783E"/>
    <w:rsid w:val="009C7A2E"/>
    <w:rsid w:val="009C7BA6"/>
    <w:rsid w:val="009D04E1"/>
    <w:rsid w:val="009D0CD5"/>
    <w:rsid w:val="009D0ED0"/>
    <w:rsid w:val="009D1670"/>
    <w:rsid w:val="009D1ACC"/>
    <w:rsid w:val="009D276D"/>
    <w:rsid w:val="009D2E7E"/>
    <w:rsid w:val="009D334E"/>
    <w:rsid w:val="009D3441"/>
    <w:rsid w:val="009D3A18"/>
    <w:rsid w:val="009D3EB0"/>
    <w:rsid w:val="009D46FA"/>
    <w:rsid w:val="009D56B6"/>
    <w:rsid w:val="009D5ECD"/>
    <w:rsid w:val="009D7631"/>
    <w:rsid w:val="009D79EA"/>
    <w:rsid w:val="009D7A5C"/>
    <w:rsid w:val="009D7E3F"/>
    <w:rsid w:val="009E052E"/>
    <w:rsid w:val="009E07F4"/>
    <w:rsid w:val="009E1253"/>
    <w:rsid w:val="009E1434"/>
    <w:rsid w:val="009E147C"/>
    <w:rsid w:val="009E1A81"/>
    <w:rsid w:val="009E1A9F"/>
    <w:rsid w:val="009E1B5D"/>
    <w:rsid w:val="009E211F"/>
    <w:rsid w:val="009E3416"/>
    <w:rsid w:val="009E37A0"/>
    <w:rsid w:val="009E431B"/>
    <w:rsid w:val="009E449C"/>
    <w:rsid w:val="009E535E"/>
    <w:rsid w:val="009E5592"/>
    <w:rsid w:val="009E5DEF"/>
    <w:rsid w:val="009E6268"/>
    <w:rsid w:val="009E68EB"/>
    <w:rsid w:val="009E7D75"/>
    <w:rsid w:val="009E7F06"/>
    <w:rsid w:val="009F0B97"/>
    <w:rsid w:val="009F13F6"/>
    <w:rsid w:val="009F1D94"/>
    <w:rsid w:val="009F24A9"/>
    <w:rsid w:val="009F45E2"/>
    <w:rsid w:val="009F4F7D"/>
    <w:rsid w:val="009F517A"/>
    <w:rsid w:val="009F5BFD"/>
    <w:rsid w:val="009F67FB"/>
    <w:rsid w:val="009F7789"/>
    <w:rsid w:val="009F7827"/>
    <w:rsid w:val="00A000D4"/>
    <w:rsid w:val="00A00423"/>
    <w:rsid w:val="00A00557"/>
    <w:rsid w:val="00A015FB"/>
    <w:rsid w:val="00A019F3"/>
    <w:rsid w:val="00A02BA9"/>
    <w:rsid w:val="00A02CA3"/>
    <w:rsid w:val="00A02F26"/>
    <w:rsid w:val="00A0334A"/>
    <w:rsid w:val="00A0346B"/>
    <w:rsid w:val="00A039DD"/>
    <w:rsid w:val="00A042C4"/>
    <w:rsid w:val="00A048FE"/>
    <w:rsid w:val="00A05587"/>
    <w:rsid w:val="00A05B5D"/>
    <w:rsid w:val="00A060C3"/>
    <w:rsid w:val="00A060FC"/>
    <w:rsid w:val="00A063CC"/>
    <w:rsid w:val="00A06B6D"/>
    <w:rsid w:val="00A07314"/>
    <w:rsid w:val="00A07BD0"/>
    <w:rsid w:val="00A104F6"/>
    <w:rsid w:val="00A10DA6"/>
    <w:rsid w:val="00A1130C"/>
    <w:rsid w:val="00A12283"/>
    <w:rsid w:val="00A12984"/>
    <w:rsid w:val="00A15230"/>
    <w:rsid w:val="00A15F76"/>
    <w:rsid w:val="00A172EF"/>
    <w:rsid w:val="00A20826"/>
    <w:rsid w:val="00A20DE6"/>
    <w:rsid w:val="00A217CD"/>
    <w:rsid w:val="00A22B56"/>
    <w:rsid w:val="00A233AC"/>
    <w:rsid w:val="00A24301"/>
    <w:rsid w:val="00A2462E"/>
    <w:rsid w:val="00A2478D"/>
    <w:rsid w:val="00A249BD"/>
    <w:rsid w:val="00A253AC"/>
    <w:rsid w:val="00A25540"/>
    <w:rsid w:val="00A25A6F"/>
    <w:rsid w:val="00A25BAE"/>
    <w:rsid w:val="00A26486"/>
    <w:rsid w:val="00A2667E"/>
    <w:rsid w:val="00A26850"/>
    <w:rsid w:val="00A26A38"/>
    <w:rsid w:val="00A26F10"/>
    <w:rsid w:val="00A273AD"/>
    <w:rsid w:val="00A300CA"/>
    <w:rsid w:val="00A30377"/>
    <w:rsid w:val="00A30380"/>
    <w:rsid w:val="00A30463"/>
    <w:rsid w:val="00A32331"/>
    <w:rsid w:val="00A32624"/>
    <w:rsid w:val="00A33363"/>
    <w:rsid w:val="00A33503"/>
    <w:rsid w:val="00A33A57"/>
    <w:rsid w:val="00A34909"/>
    <w:rsid w:val="00A34A24"/>
    <w:rsid w:val="00A353D0"/>
    <w:rsid w:val="00A35924"/>
    <w:rsid w:val="00A35A46"/>
    <w:rsid w:val="00A36130"/>
    <w:rsid w:val="00A36B31"/>
    <w:rsid w:val="00A36D64"/>
    <w:rsid w:val="00A40E96"/>
    <w:rsid w:val="00A4115D"/>
    <w:rsid w:val="00A4134B"/>
    <w:rsid w:val="00A42BC6"/>
    <w:rsid w:val="00A430D7"/>
    <w:rsid w:val="00A43920"/>
    <w:rsid w:val="00A4394F"/>
    <w:rsid w:val="00A43B2E"/>
    <w:rsid w:val="00A43BEE"/>
    <w:rsid w:val="00A43DCA"/>
    <w:rsid w:val="00A44183"/>
    <w:rsid w:val="00A444FD"/>
    <w:rsid w:val="00A447E9"/>
    <w:rsid w:val="00A44A77"/>
    <w:rsid w:val="00A44B96"/>
    <w:rsid w:val="00A44BB2"/>
    <w:rsid w:val="00A44E23"/>
    <w:rsid w:val="00A45CF9"/>
    <w:rsid w:val="00A46686"/>
    <w:rsid w:val="00A46D45"/>
    <w:rsid w:val="00A50029"/>
    <w:rsid w:val="00A505BA"/>
    <w:rsid w:val="00A50F99"/>
    <w:rsid w:val="00A511FA"/>
    <w:rsid w:val="00A5123A"/>
    <w:rsid w:val="00A5281F"/>
    <w:rsid w:val="00A52B6B"/>
    <w:rsid w:val="00A52BC3"/>
    <w:rsid w:val="00A53872"/>
    <w:rsid w:val="00A53C85"/>
    <w:rsid w:val="00A542CF"/>
    <w:rsid w:val="00A54865"/>
    <w:rsid w:val="00A559BE"/>
    <w:rsid w:val="00A55AAE"/>
    <w:rsid w:val="00A55F72"/>
    <w:rsid w:val="00A563A5"/>
    <w:rsid w:val="00A568E8"/>
    <w:rsid w:val="00A574F8"/>
    <w:rsid w:val="00A577A4"/>
    <w:rsid w:val="00A60060"/>
    <w:rsid w:val="00A60A08"/>
    <w:rsid w:val="00A60F9D"/>
    <w:rsid w:val="00A611AE"/>
    <w:rsid w:val="00A62725"/>
    <w:rsid w:val="00A62FAF"/>
    <w:rsid w:val="00A63DC1"/>
    <w:rsid w:val="00A644BC"/>
    <w:rsid w:val="00A64843"/>
    <w:rsid w:val="00A6490F"/>
    <w:rsid w:val="00A64FE9"/>
    <w:rsid w:val="00A6558C"/>
    <w:rsid w:val="00A65659"/>
    <w:rsid w:val="00A65E36"/>
    <w:rsid w:val="00A65FD0"/>
    <w:rsid w:val="00A671FC"/>
    <w:rsid w:val="00A6724E"/>
    <w:rsid w:val="00A67432"/>
    <w:rsid w:val="00A67B5D"/>
    <w:rsid w:val="00A67B88"/>
    <w:rsid w:val="00A67D24"/>
    <w:rsid w:val="00A70087"/>
    <w:rsid w:val="00A70D81"/>
    <w:rsid w:val="00A724D9"/>
    <w:rsid w:val="00A7280F"/>
    <w:rsid w:val="00A72932"/>
    <w:rsid w:val="00A729F2"/>
    <w:rsid w:val="00A72B52"/>
    <w:rsid w:val="00A72E91"/>
    <w:rsid w:val="00A72F67"/>
    <w:rsid w:val="00A73B52"/>
    <w:rsid w:val="00A73B9F"/>
    <w:rsid w:val="00A74338"/>
    <w:rsid w:val="00A74CF2"/>
    <w:rsid w:val="00A74D20"/>
    <w:rsid w:val="00A751D0"/>
    <w:rsid w:val="00A75610"/>
    <w:rsid w:val="00A7595A"/>
    <w:rsid w:val="00A7596D"/>
    <w:rsid w:val="00A7609B"/>
    <w:rsid w:val="00A76282"/>
    <w:rsid w:val="00A767BB"/>
    <w:rsid w:val="00A769B3"/>
    <w:rsid w:val="00A775AC"/>
    <w:rsid w:val="00A806A3"/>
    <w:rsid w:val="00A807BF"/>
    <w:rsid w:val="00A80818"/>
    <w:rsid w:val="00A80919"/>
    <w:rsid w:val="00A80C0E"/>
    <w:rsid w:val="00A8117B"/>
    <w:rsid w:val="00A812DB"/>
    <w:rsid w:val="00A81803"/>
    <w:rsid w:val="00A82227"/>
    <w:rsid w:val="00A82769"/>
    <w:rsid w:val="00A82E76"/>
    <w:rsid w:val="00A8374C"/>
    <w:rsid w:val="00A83AC3"/>
    <w:rsid w:val="00A83D1D"/>
    <w:rsid w:val="00A83DBA"/>
    <w:rsid w:val="00A84CA9"/>
    <w:rsid w:val="00A84D1E"/>
    <w:rsid w:val="00A855A4"/>
    <w:rsid w:val="00A85720"/>
    <w:rsid w:val="00A87D69"/>
    <w:rsid w:val="00A90404"/>
    <w:rsid w:val="00A9151A"/>
    <w:rsid w:val="00A92E78"/>
    <w:rsid w:val="00A92F7B"/>
    <w:rsid w:val="00A930C7"/>
    <w:rsid w:val="00A93285"/>
    <w:rsid w:val="00A9354A"/>
    <w:rsid w:val="00A93668"/>
    <w:rsid w:val="00A946B2"/>
    <w:rsid w:val="00A9632B"/>
    <w:rsid w:val="00A96A46"/>
    <w:rsid w:val="00A97792"/>
    <w:rsid w:val="00AA09B7"/>
    <w:rsid w:val="00AA1A05"/>
    <w:rsid w:val="00AA1A9A"/>
    <w:rsid w:val="00AA211F"/>
    <w:rsid w:val="00AA31FB"/>
    <w:rsid w:val="00AA35C7"/>
    <w:rsid w:val="00AA3709"/>
    <w:rsid w:val="00AA3926"/>
    <w:rsid w:val="00AA3A35"/>
    <w:rsid w:val="00AA3AB5"/>
    <w:rsid w:val="00AA42AB"/>
    <w:rsid w:val="00AA45BC"/>
    <w:rsid w:val="00AA52CF"/>
    <w:rsid w:val="00AA60D5"/>
    <w:rsid w:val="00AA65C9"/>
    <w:rsid w:val="00AA6BED"/>
    <w:rsid w:val="00AA6E77"/>
    <w:rsid w:val="00AA70A5"/>
    <w:rsid w:val="00AA7415"/>
    <w:rsid w:val="00AA76CC"/>
    <w:rsid w:val="00AB0C4D"/>
    <w:rsid w:val="00AB29BB"/>
    <w:rsid w:val="00AB2BAB"/>
    <w:rsid w:val="00AB31D3"/>
    <w:rsid w:val="00AB37A4"/>
    <w:rsid w:val="00AB3C08"/>
    <w:rsid w:val="00AB3D9C"/>
    <w:rsid w:val="00AB3F42"/>
    <w:rsid w:val="00AB3FF5"/>
    <w:rsid w:val="00AB4A33"/>
    <w:rsid w:val="00AB4D72"/>
    <w:rsid w:val="00AB4D8C"/>
    <w:rsid w:val="00AB4DD4"/>
    <w:rsid w:val="00AB4E48"/>
    <w:rsid w:val="00AB503C"/>
    <w:rsid w:val="00AB640D"/>
    <w:rsid w:val="00AB6F2F"/>
    <w:rsid w:val="00AC0FE6"/>
    <w:rsid w:val="00AC1A55"/>
    <w:rsid w:val="00AC1FDB"/>
    <w:rsid w:val="00AC2A4F"/>
    <w:rsid w:val="00AC2E3D"/>
    <w:rsid w:val="00AC3F14"/>
    <w:rsid w:val="00AC408F"/>
    <w:rsid w:val="00AC58DA"/>
    <w:rsid w:val="00AC5BDA"/>
    <w:rsid w:val="00AC5DAB"/>
    <w:rsid w:val="00AC6B13"/>
    <w:rsid w:val="00AC7271"/>
    <w:rsid w:val="00AC7866"/>
    <w:rsid w:val="00AC7914"/>
    <w:rsid w:val="00AC7B10"/>
    <w:rsid w:val="00AD045D"/>
    <w:rsid w:val="00AD07EB"/>
    <w:rsid w:val="00AD12FC"/>
    <w:rsid w:val="00AD1500"/>
    <w:rsid w:val="00AD17D4"/>
    <w:rsid w:val="00AD1EB6"/>
    <w:rsid w:val="00AD24AD"/>
    <w:rsid w:val="00AD2932"/>
    <w:rsid w:val="00AD2EAB"/>
    <w:rsid w:val="00AD3613"/>
    <w:rsid w:val="00AD3960"/>
    <w:rsid w:val="00AD5FB0"/>
    <w:rsid w:val="00AD78B1"/>
    <w:rsid w:val="00AE01E0"/>
    <w:rsid w:val="00AE0635"/>
    <w:rsid w:val="00AE0F1B"/>
    <w:rsid w:val="00AE1054"/>
    <w:rsid w:val="00AE19B8"/>
    <w:rsid w:val="00AE220C"/>
    <w:rsid w:val="00AE271C"/>
    <w:rsid w:val="00AE2D2E"/>
    <w:rsid w:val="00AE327D"/>
    <w:rsid w:val="00AE445B"/>
    <w:rsid w:val="00AE4499"/>
    <w:rsid w:val="00AE4AEC"/>
    <w:rsid w:val="00AE4B32"/>
    <w:rsid w:val="00AE53A7"/>
    <w:rsid w:val="00AE59D8"/>
    <w:rsid w:val="00AE6B39"/>
    <w:rsid w:val="00AE736D"/>
    <w:rsid w:val="00AE76A1"/>
    <w:rsid w:val="00AE7EC2"/>
    <w:rsid w:val="00AF0229"/>
    <w:rsid w:val="00AF0E3E"/>
    <w:rsid w:val="00AF24A6"/>
    <w:rsid w:val="00AF2978"/>
    <w:rsid w:val="00AF2A13"/>
    <w:rsid w:val="00AF2B7E"/>
    <w:rsid w:val="00AF2C11"/>
    <w:rsid w:val="00AF31B2"/>
    <w:rsid w:val="00AF3A4A"/>
    <w:rsid w:val="00AF40D6"/>
    <w:rsid w:val="00AF4E5A"/>
    <w:rsid w:val="00AF5EAF"/>
    <w:rsid w:val="00AF6137"/>
    <w:rsid w:val="00AF635F"/>
    <w:rsid w:val="00AF68C0"/>
    <w:rsid w:val="00AF6A7B"/>
    <w:rsid w:val="00AF6E29"/>
    <w:rsid w:val="00AF7361"/>
    <w:rsid w:val="00AF77D1"/>
    <w:rsid w:val="00B00535"/>
    <w:rsid w:val="00B008AB"/>
    <w:rsid w:val="00B0195F"/>
    <w:rsid w:val="00B01A3F"/>
    <w:rsid w:val="00B01AC0"/>
    <w:rsid w:val="00B01BFD"/>
    <w:rsid w:val="00B02046"/>
    <w:rsid w:val="00B037F6"/>
    <w:rsid w:val="00B03C2C"/>
    <w:rsid w:val="00B046D9"/>
    <w:rsid w:val="00B047DD"/>
    <w:rsid w:val="00B05524"/>
    <w:rsid w:val="00B06172"/>
    <w:rsid w:val="00B064AD"/>
    <w:rsid w:val="00B06727"/>
    <w:rsid w:val="00B0682F"/>
    <w:rsid w:val="00B06DD3"/>
    <w:rsid w:val="00B0731E"/>
    <w:rsid w:val="00B073C7"/>
    <w:rsid w:val="00B076F7"/>
    <w:rsid w:val="00B07C01"/>
    <w:rsid w:val="00B10358"/>
    <w:rsid w:val="00B1060E"/>
    <w:rsid w:val="00B10CE2"/>
    <w:rsid w:val="00B10DDA"/>
    <w:rsid w:val="00B112A2"/>
    <w:rsid w:val="00B118F4"/>
    <w:rsid w:val="00B11BED"/>
    <w:rsid w:val="00B11CFA"/>
    <w:rsid w:val="00B11FCC"/>
    <w:rsid w:val="00B1219E"/>
    <w:rsid w:val="00B126B6"/>
    <w:rsid w:val="00B1360B"/>
    <w:rsid w:val="00B14B68"/>
    <w:rsid w:val="00B15624"/>
    <w:rsid w:val="00B16122"/>
    <w:rsid w:val="00B16305"/>
    <w:rsid w:val="00B16509"/>
    <w:rsid w:val="00B1690F"/>
    <w:rsid w:val="00B16A7A"/>
    <w:rsid w:val="00B172E7"/>
    <w:rsid w:val="00B17579"/>
    <w:rsid w:val="00B17A08"/>
    <w:rsid w:val="00B17D74"/>
    <w:rsid w:val="00B200A5"/>
    <w:rsid w:val="00B20400"/>
    <w:rsid w:val="00B20493"/>
    <w:rsid w:val="00B2069F"/>
    <w:rsid w:val="00B20BE2"/>
    <w:rsid w:val="00B21581"/>
    <w:rsid w:val="00B21C47"/>
    <w:rsid w:val="00B22162"/>
    <w:rsid w:val="00B22333"/>
    <w:rsid w:val="00B230A5"/>
    <w:rsid w:val="00B235EF"/>
    <w:rsid w:val="00B23A9B"/>
    <w:rsid w:val="00B23DC1"/>
    <w:rsid w:val="00B244D0"/>
    <w:rsid w:val="00B248A7"/>
    <w:rsid w:val="00B24A43"/>
    <w:rsid w:val="00B2518E"/>
    <w:rsid w:val="00B256E7"/>
    <w:rsid w:val="00B257DC"/>
    <w:rsid w:val="00B25BBA"/>
    <w:rsid w:val="00B26C95"/>
    <w:rsid w:val="00B26E29"/>
    <w:rsid w:val="00B2717C"/>
    <w:rsid w:val="00B271C0"/>
    <w:rsid w:val="00B30155"/>
    <w:rsid w:val="00B3017A"/>
    <w:rsid w:val="00B31BC1"/>
    <w:rsid w:val="00B31D14"/>
    <w:rsid w:val="00B32106"/>
    <w:rsid w:val="00B32A75"/>
    <w:rsid w:val="00B34894"/>
    <w:rsid w:val="00B34EA3"/>
    <w:rsid w:val="00B362D1"/>
    <w:rsid w:val="00B369AA"/>
    <w:rsid w:val="00B37319"/>
    <w:rsid w:val="00B4031D"/>
    <w:rsid w:val="00B409DF"/>
    <w:rsid w:val="00B41BF1"/>
    <w:rsid w:val="00B41EAC"/>
    <w:rsid w:val="00B4260C"/>
    <w:rsid w:val="00B42696"/>
    <w:rsid w:val="00B42835"/>
    <w:rsid w:val="00B42AFB"/>
    <w:rsid w:val="00B42C1D"/>
    <w:rsid w:val="00B42E2F"/>
    <w:rsid w:val="00B433E5"/>
    <w:rsid w:val="00B4370B"/>
    <w:rsid w:val="00B4466D"/>
    <w:rsid w:val="00B45370"/>
    <w:rsid w:val="00B466CB"/>
    <w:rsid w:val="00B46F70"/>
    <w:rsid w:val="00B475BC"/>
    <w:rsid w:val="00B4785E"/>
    <w:rsid w:val="00B479D6"/>
    <w:rsid w:val="00B5066B"/>
    <w:rsid w:val="00B506BD"/>
    <w:rsid w:val="00B51114"/>
    <w:rsid w:val="00B51425"/>
    <w:rsid w:val="00B517D3"/>
    <w:rsid w:val="00B51954"/>
    <w:rsid w:val="00B51A2E"/>
    <w:rsid w:val="00B51B90"/>
    <w:rsid w:val="00B51DF8"/>
    <w:rsid w:val="00B538A6"/>
    <w:rsid w:val="00B53A36"/>
    <w:rsid w:val="00B54453"/>
    <w:rsid w:val="00B5481B"/>
    <w:rsid w:val="00B5650B"/>
    <w:rsid w:val="00B56880"/>
    <w:rsid w:val="00B56DAE"/>
    <w:rsid w:val="00B5744C"/>
    <w:rsid w:val="00B576AF"/>
    <w:rsid w:val="00B5782A"/>
    <w:rsid w:val="00B57A22"/>
    <w:rsid w:val="00B57AA9"/>
    <w:rsid w:val="00B60A48"/>
    <w:rsid w:val="00B61C3C"/>
    <w:rsid w:val="00B61F01"/>
    <w:rsid w:val="00B61FE4"/>
    <w:rsid w:val="00B61FFA"/>
    <w:rsid w:val="00B62493"/>
    <w:rsid w:val="00B62770"/>
    <w:rsid w:val="00B63052"/>
    <w:rsid w:val="00B631B9"/>
    <w:rsid w:val="00B6336D"/>
    <w:rsid w:val="00B64953"/>
    <w:rsid w:val="00B6560C"/>
    <w:rsid w:val="00B6579F"/>
    <w:rsid w:val="00B66ACE"/>
    <w:rsid w:val="00B675D7"/>
    <w:rsid w:val="00B6764F"/>
    <w:rsid w:val="00B676CC"/>
    <w:rsid w:val="00B67C36"/>
    <w:rsid w:val="00B67D8F"/>
    <w:rsid w:val="00B70936"/>
    <w:rsid w:val="00B70E36"/>
    <w:rsid w:val="00B71467"/>
    <w:rsid w:val="00B7165C"/>
    <w:rsid w:val="00B724F2"/>
    <w:rsid w:val="00B727A5"/>
    <w:rsid w:val="00B72C2B"/>
    <w:rsid w:val="00B736BE"/>
    <w:rsid w:val="00B73A69"/>
    <w:rsid w:val="00B74E12"/>
    <w:rsid w:val="00B756C7"/>
    <w:rsid w:val="00B758C4"/>
    <w:rsid w:val="00B761A5"/>
    <w:rsid w:val="00B76270"/>
    <w:rsid w:val="00B766D4"/>
    <w:rsid w:val="00B773D8"/>
    <w:rsid w:val="00B77510"/>
    <w:rsid w:val="00B77F91"/>
    <w:rsid w:val="00B80712"/>
    <w:rsid w:val="00B81177"/>
    <w:rsid w:val="00B8267D"/>
    <w:rsid w:val="00B836D8"/>
    <w:rsid w:val="00B83BD9"/>
    <w:rsid w:val="00B83D38"/>
    <w:rsid w:val="00B84281"/>
    <w:rsid w:val="00B84757"/>
    <w:rsid w:val="00B8499B"/>
    <w:rsid w:val="00B85EE1"/>
    <w:rsid w:val="00B87C70"/>
    <w:rsid w:val="00B906F9"/>
    <w:rsid w:val="00B90DB3"/>
    <w:rsid w:val="00B90F1A"/>
    <w:rsid w:val="00B92DA3"/>
    <w:rsid w:val="00B92E48"/>
    <w:rsid w:val="00B93824"/>
    <w:rsid w:val="00B945F3"/>
    <w:rsid w:val="00B94837"/>
    <w:rsid w:val="00B96010"/>
    <w:rsid w:val="00B960C4"/>
    <w:rsid w:val="00B9619D"/>
    <w:rsid w:val="00B96593"/>
    <w:rsid w:val="00B96CFD"/>
    <w:rsid w:val="00B97D87"/>
    <w:rsid w:val="00BA0027"/>
    <w:rsid w:val="00BA0068"/>
    <w:rsid w:val="00BA00D0"/>
    <w:rsid w:val="00BA0152"/>
    <w:rsid w:val="00BA0159"/>
    <w:rsid w:val="00BA045F"/>
    <w:rsid w:val="00BA04E2"/>
    <w:rsid w:val="00BA0879"/>
    <w:rsid w:val="00BA0891"/>
    <w:rsid w:val="00BA09A7"/>
    <w:rsid w:val="00BA1E25"/>
    <w:rsid w:val="00BA1F3A"/>
    <w:rsid w:val="00BA2395"/>
    <w:rsid w:val="00BA2F59"/>
    <w:rsid w:val="00BA2F68"/>
    <w:rsid w:val="00BA2FDB"/>
    <w:rsid w:val="00BA34B3"/>
    <w:rsid w:val="00BA3580"/>
    <w:rsid w:val="00BA3772"/>
    <w:rsid w:val="00BA3EE4"/>
    <w:rsid w:val="00BA47D4"/>
    <w:rsid w:val="00BA4E61"/>
    <w:rsid w:val="00BA5333"/>
    <w:rsid w:val="00BA58FF"/>
    <w:rsid w:val="00BA63CE"/>
    <w:rsid w:val="00BA665B"/>
    <w:rsid w:val="00BA6C14"/>
    <w:rsid w:val="00BA7629"/>
    <w:rsid w:val="00BA78FA"/>
    <w:rsid w:val="00BB0568"/>
    <w:rsid w:val="00BB13E9"/>
    <w:rsid w:val="00BB1DB4"/>
    <w:rsid w:val="00BB1F37"/>
    <w:rsid w:val="00BB28E4"/>
    <w:rsid w:val="00BB2A82"/>
    <w:rsid w:val="00BB2FA8"/>
    <w:rsid w:val="00BB31A6"/>
    <w:rsid w:val="00BB3711"/>
    <w:rsid w:val="00BB3CB8"/>
    <w:rsid w:val="00BB416B"/>
    <w:rsid w:val="00BB577E"/>
    <w:rsid w:val="00BB5F12"/>
    <w:rsid w:val="00BB6B46"/>
    <w:rsid w:val="00BB6B66"/>
    <w:rsid w:val="00BB6C43"/>
    <w:rsid w:val="00BB6C46"/>
    <w:rsid w:val="00BB72F8"/>
    <w:rsid w:val="00BB78C7"/>
    <w:rsid w:val="00BC0018"/>
    <w:rsid w:val="00BC0EC7"/>
    <w:rsid w:val="00BC1BE1"/>
    <w:rsid w:val="00BC23B1"/>
    <w:rsid w:val="00BC2B68"/>
    <w:rsid w:val="00BC3376"/>
    <w:rsid w:val="00BC366E"/>
    <w:rsid w:val="00BC4534"/>
    <w:rsid w:val="00BC62B3"/>
    <w:rsid w:val="00BC708D"/>
    <w:rsid w:val="00BC76EC"/>
    <w:rsid w:val="00BD030A"/>
    <w:rsid w:val="00BD125F"/>
    <w:rsid w:val="00BD17FF"/>
    <w:rsid w:val="00BD19D6"/>
    <w:rsid w:val="00BD1F3B"/>
    <w:rsid w:val="00BD3745"/>
    <w:rsid w:val="00BD3F21"/>
    <w:rsid w:val="00BD444F"/>
    <w:rsid w:val="00BD4894"/>
    <w:rsid w:val="00BD4982"/>
    <w:rsid w:val="00BD4BB9"/>
    <w:rsid w:val="00BD5078"/>
    <w:rsid w:val="00BD6073"/>
    <w:rsid w:val="00BD6E08"/>
    <w:rsid w:val="00BD6E1E"/>
    <w:rsid w:val="00BD7067"/>
    <w:rsid w:val="00BD7742"/>
    <w:rsid w:val="00BE0D06"/>
    <w:rsid w:val="00BE1461"/>
    <w:rsid w:val="00BE1607"/>
    <w:rsid w:val="00BE1A17"/>
    <w:rsid w:val="00BE1CC9"/>
    <w:rsid w:val="00BE1E51"/>
    <w:rsid w:val="00BE227D"/>
    <w:rsid w:val="00BE2375"/>
    <w:rsid w:val="00BE2F9C"/>
    <w:rsid w:val="00BE45C8"/>
    <w:rsid w:val="00BE4677"/>
    <w:rsid w:val="00BE4955"/>
    <w:rsid w:val="00BE4BE9"/>
    <w:rsid w:val="00BE5380"/>
    <w:rsid w:val="00BE558F"/>
    <w:rsid w:val="00BE6480"/>
    <w:rsid w:val="00BE7231"/>
    <w:rsid w:val="00BE740E"/>
    <w:rsid w:val="00BE76D5"/>
    <w:rsid w:val="00BE7DEC"/>
    <w:rsid w:val="00BF048D"/>
    <w:rsid w:val="00BF0780"/>
    <w:rsid w:val="00BF0B50"/>
    <w:rsid w:val="00BF1282"/>
    <w:rsid w:val="00BF27F6"/>
    <w:rsid w:val="00BF2830"/>
    <w:rsid w:val="00BF2930"/>
    <w:rsid w:val="00BF47FF"/>
    <w:rsid w:val="00BF4B6C"/>
    <w:rsid w:val="00BF57B1"/>
    <w:rsid w:val="00BF58A8"/>
    <w:rsid w:val="00BF5A94"/>
    <w:rsid w:val="00BF658E"/>
    <w:rsid w:val="00BF6E1F"/>
    <w:rsid w:val="00BF7464"/>
    <w:rsid w:val="00BF7550"/>
    <w:rsid w:val="00C00319"/>
    <w:rsid w:val="00C00C14"/>
    <w:rsid w:val="00C00C6F"/>
    <w:rsid w:val="00C00DCD"/>
    <w:rsid w:val="00C026A4"/>
    <w:rsid w:val="00C031AA"/>
    <w:rsid w:val="00C03673"/>
    <w:rsid w:val="00C03B18"/>
    <w:rsid w:val="00C03BCC"/>
    <w:rsid w:val="00C03CC1"/>
    <w:rsid w:val="00C0403A"/>
    <w:rsid w:val="00C04EB6"/>
    <w:rsid w:val="00C0568B"/>
    <w:rsid w:val="00C061A2"/>
    <w:rsid w:val="00C0645F"/>
    <w:rsid w:val="00C06A68"/>
    <w:rsid w:val="00C06FAD"/>
    <w:rsid w:val="00C0796B"/>
    <w:rsid w:val="00C07D76"/>
    <w:rsid w:val="00C07D7A"/>
    <w:rsid w:val="00C07E53"/>
    <w:rsid w:val="00C102F0"/>
    <w:rsid w:val="00C105B4"/>
    <w:rsid w:val="00C110B8"/>
    <w:rsid w:val="00C119A7"/>
    <w:rsid w:val="00C11B99"/>
    <w:rsid w:val="00C11E97"/>
    <w:rsid w:val="00C12056"/>
    <w:rsid w:val="00C12B3C"/>
    <w:rsid w:val="00C12B99"/>
    <w:rsid w:val="00C136FE"/>
    <w:rsid w:val="00C1375C"/>
    <w:rsid w:val="00C14F46"/>
    <w:rsid w:val="00C154B0"/>
    <w:rsid w:val="00C158AF"/>
    <w:rsid w:val="00C159F4"/>
    <w:rsid w:val="00C1640B"/>
    <w:rsid w:val="00C168F0"/>
    <w:rsid w:val="00C177DB"/>
    <w:rsid w:val="00C179BA"/>
    <w:rsid w:val="00C17BD7"/>
    <w:rsid w:val="00C202CC"/>
    <w:rsid w:val="00C210AD"/>
    <w:rsid w:val="00C21334"/>
    <w:rsid w:val="00C22648"/>
    <w:rsid w:val="00C2290C"/>
    <w:rsid w:val="00C22FCC"/>
    <w:rsid w:val="00C232C9"/>
    <w:rsid w:val="00C239E8"/>
    <w:rsid w:val="00C24830"/>
    <w:rsid w:val="00C25E92"/>
    <w:rsid w:val="00C2614A"/>
    <w:rsid w:val="00C264A7"/>
    <w:rsid w:val="00C26D54"/>
    <w:rsid w:val="00C272D5"/>
    <w:rsid w:val="00C27E7B"/>
    <w:rsid w:val="00C3009B"/>
    <w:rsid w:val="00C30B80"/>
    <w:rsid w:val="00C30C42"/>
    <w:rsid w:val="00C30C64"/>
    <w:rsid w:val="00C3151F"/>
    <w:rsid w:val="00C317D3"/>
    <w:rsid w:val="00C31E7F"/>
    <w:rsid w:val="00C325D7"/>
    <w:rsid w:val="00C336DB"/>
    <w:rsid w:val="00C34C3E"/>
    <w:rsid w:val="00C35393"/>
    <w:rsid w:val="00C35E3E"/>
    <w:rsid w:val="00C36576"/>
    <w:rsid w:val="00C37706"/>
    <w:rsid w:val="00C4017A"/>
    <w:rsid w:val="00C4048A"/>
    <w:rsid w:val="00C40B97"/>
    <w:rsid w:val="00C41B2F"/>
    <w:rsid w:val="00C41DC4"/>
    <w:rsid w:val="00C41E84"/>
    <w:rsid w:val="00C426BD"/>
    <w:rsid w:val="00C42936"/>
    <w:rsid w:val="00C42AA6"/>
    <w:rsid w:val="00C4300F"/>
    <w:rsid w:val="00C431E9"/>
    <w:rsid w:val="00C44C11"/>
    <w:rsid w:val="00C4518C"/>
    <w:rsid w:val="00C4549B"/>
    <w:rsid w:val="00C45703"/>
    <w:rsid w:val="00C458A1"/>
    <w:rsid w:val="00C463DF"/>
    <w:rsid w:val="00C46854"/>
    <w:rsid w:val="00C46905"/>
    <w:rsid w:val="00C46A90"/>
    <w:rsid w:val="00C46CDD"/>
    <w:rsid w:val="00C47153"/>
    <w:rsid w:val="00C47697"/>
    <w:rsid w:val="00C47C90"/>
    <w:rsid w:val="00C47CD8"/>
    <w:rsid w:val="00C501DC"/>
    <w:rsid w:val="00C50409"/>
    <w:rsid w:val="00C50BEB"/>
    <w:rsid w:val="00C51309"/>
    <w:rsid w:val="00C51C8F"/>
    <w:rsid w:val="00C5266B"/>
    <w:rsid w:val="00C52937"/>
    <w:rsid w:val="00C52956"/>
    <w:rsid w:val="00C52CDF"/>
    <w:rsid w:val="00C53A02"/>
    <w:rsid w:val="00C53CA5"/>
    <w:rsid w:val="00C54775"/>
    <w:rsid w:val="00C54C46"/>
    <w:rsid w:val="00C55FF4"/>
    <w:rsid w:val="00C566A4"/>
    <w:rsid w:val="00C60000"/>
    <w:rsid w:val="00C60291"/>
    <w:rsid w:val="00C621C8"/>
    <w:rsid w:val="00C621F0"/>
    <w:rsid w:val="00C62CBC"/>
    <w:rsid w:val="00C62D4E"/>
    <w:rsid w:val="00C62F72"/>
    <w:rsid w:val="00C63490"/>
    <w:rsid w:val="00C6408E"/>
    <w:rsid w:val="00C654EE"/>
    <w:rsid w:val="00C664BA"/>
    <w:rsid w:val="00C6782B"/>
    <w:rsid w:val="00C70503"/>
    <w:rsid w:val="00C70795"/>
    <w:rsid w:val="00C70DB5"/>
    <w:rsid w:val="00C71124"/>
    <w:rsid w:val="00C7235F"/>
    <w:rsid w:val="00C7246A"/>
    <w:rsid w:val="00C7260B"/>
    <w:rsid w:val="00C72EC4"/>
    <w:rsid w:val="00C7317B"/>
    <w:rsid w:val="00C731CE"/>
    <w:rsid w:val="00C735B9"/>
    <w:rsid w:val="00C73777"/>
    <w:rsid w:val="00C7494E"/>
    <w:rsid w:val="00C74DEB"/>
    <w:rsid w:val="00C751DF"/>
    <w:rsid w:val="00C75413"/>
    <w:rsid w:val="00C75CD6"/>
    <w:rsid w:val="00C7673D"/>
    <w:rsid w:val="00C76958"/>
    <w:rsid w:val="00C77CF5"/>
    <w:rsid w:val="00C80173"/>
    <w:rsid w:val="00C80191"/>
    <w:rsid w:val="00C80630"/>
    <w:rsid w:val="00C80E25"/>
    <w:rsid w:val="00C8136A"/>
    <w:rsid w:val="00C81469"/>
    <w:rsid w:val="00C819F7"/>
    <w:rsid w:val="00C82292"/>
    <w:rsid w:val="00C82478"/>
    <w:rsid w:val="00C82B6B"/>
    <w:rsid w:val="00C840DC"/>
    <w:rsid w:val="00C844BB"/>
    <w:rsid w:val="00C84733"/>
    <w:rsid w:val="00C84F97"/>
    <w:rsid w:val="00C854E7"/>
    <w:rsid w:val="00C85642"/>
    <w:rsid w:val="00C85856"/>
    <w:rsid w:val="00C85B58"/>
    <w:rsid w:val="00C868EB"/>
    <w:rsid w:val="00C86BC6"/>
    <w:rsid w:val="00C86E32"/>
    <w:rsid w:val="00C904DE"/>
    <w:rsid w:val="00C90D22"/>
    <w:rsid w:val="00C914D8"/>
    <w:rsid w:val="00C91863"/>
    <w:rsid w:val="00C91A8C"/>
    <w:rsid w:val="00C925B2"/>
    <w:rsid w:val="00C93DFB"/>
    <w:rsid w:val="00C94002"/>
    <w:rsid w:val="00C94C8C"/>
    <w:rsid w:val="00C94E8D"/>
    <w:rsid w:val="00C94F58"/>
    <w:rsid w:val="00C951FE"/>
    <w:rsid w:val="00C95915"/>
    <w:rsid w:val="00C959E5"/>
    <w:rsid w:val="00C95FE0"/>
    <w:rsid w:val="00C969CB"/>
    <w:rsid w:val="00C96B31"/>
    <w:rsid w:val="00C96E3B"/>
    <w:rsid w:val="00C9708A"/>
    <w:rsid w:val="00C97333"/>
    <w:rsid w:val="00C973DC"/>
    <w:rsid w:val="00CA17B2"/>
    <w:rsid w:val="00CA2B5D"/>
    <w:rsid w:val="00CA2E80"/>
    <w:rsid w:val="00CA3967"/>
    <w:rsid w:val="00CA45E7"/>
    <w:rsid w:val="00CA51CB"/>
    <w:rsid w:val="00CA5B92"/>
    <w:rsid w:val="00CA6CC4"/>
    <w:rsid w:val="00CA75EA"/>
    <w:rsid w:val="00CB0E3E"/>
    <w:rsid w:val="00CB191F"/>
    <w:rsid w:val="00CB1D9C"/>
    <w:rsid w:val="00CB2815"/>
    <w:rsid w:val="00CB356F"/>
    <w:rsid w:val="00CB4E81"/>
    <w:rsid w:val="00CB6448"/>
    <w:rsid w:val="00CB671B"/>
    <w:rsid w:val="00CB7762"/>
    <w:rsid w:val="00CC0067"/>
    <w:rsid w:val="00CC066B"/>
    <w:rsid w:val="00CC1180"/>
    <w:rsid w:val="00CC1283"/>
    <w:rsid w:val="00CC136C"/>
    <w:rsid w:val="00CC1F00"/>
    <w:rsid w:val="00CC1F18"/>
    <w:rsid w:val="00CC2788"/>
    <w:rsid w:val="00CC31FE"/>
    <w:rsid w:val="00CC3551"/>
    <w:rsid w:val="00CC3A68"/>
    <w:rsid w:val="00CC3AD0"/>
    <w:rsid w:val="00CC5CC8"/>
    <w:rsid w:val="00CC68FA"/>
    <w:rsid w:val="00CC7036"/>
    <w:rsid w:val="00CC7FC8"/>
    <w:rsid w:val="00CD076C"/>
    <w:rsid w:val="00CD07F5"/>
    <w:rsid w:val="00CD2A4A"/>
    <w:rsid w:val="00CD2DFA"/>
    <w:rsid w:val="00CD4339"/>
    <w:rsid w:val="00CD500F"/>
    <w:rsid w:val="00CD56FA"/>
    <w:rsid w:val="00CD64B6"/>
    <w:rsid w:val="00CD656B"/>
    <w:rsid w:val="00CD6BDC"/>
    <w:rsid w:val="00CD77AA"/>
    <w:rsid w:val="00CD7E4E"/>
    <w:rsid w:val="00CE02FD"/>
    <w:rsid w:val="00CE06AB"/>
    <w:rsid w:val="00CE09D9"/>
    <w:rsid w:val="00CE0D1E"/>
    <w:rsid w:val="00CE11D2"/>
    <w:rsid w:val="00CE152A"/>
    <w:rsid w:val="00CE20E8"/>
    <w:rsid w:val="00CE2D51"/>
    <w:rsid w:val="00CE3304"/>
    <w:rsid w:val="00CE3C61"/>
    <w:rsid w:val="00CE3CC1"/>
    <w:rsid w:val="00CE4BCE"/>
    <w:rsid w:val="00CE4CD2"/>
    <w:rsid w:val="00CE4CDB"/>
    <w:rsid w:val="00CE4F2F"/>
    <w:rsid w:val="00CE52F6"/>
    <w:rsid w:val="00CE5373"/>
    <w:rsid w:val="00CE5A91"/>
    <w:rsid w:val="00CE6DAB"/>
    <w:rsid w:val="00CE7025"/>
    <w:rsid w:val="00CE7764"/>
    <w:rsid w:val="00CE77D4"/>
    <w:rsid w:val="00CE79AF"/>
    <w:rsid w:val="00CE7B68"/>
    <w:rsid w:val="00CF02AD"/>
    <w:rsid w:val="00CF10DF"/>
    <w:rsid w:val="00CF16B8"/>
    <w:rsid w:val="00CF192C"/>
    <w:rsid w:val="00CF3236"/>
    <w:rsid w:val="00CF3382"/>
    <w:rsid w:val="00CF347F"/>
    <w:rsid w:val="00CF38BA"/>
    <w:rsid w:val="00CF41AF"/>
    <w:rsid w:val="00CF505B"/>
    <w:rsid w:val="00CF54A9"/>
    <w:rsid w:val="00CF5572"/>
    <w:rsid w:val="00CF5B8F"/>
    <w:rsid w:val="00CF645B"/>
    <w:rsid w:val="00CF6539"/>
    <w:rsid w:val="00CF6869"/>
    <w:rsid w:val="00CF79DF"/>
    <w:rsid w:val="00D01F2E"/>
    <w:rsid w:val="00D01FDB"/>
    <w:rsid w:val="00D023FE"/>
    <w:rsid w:val="00D02D89"/>
    <w:rsid w:val="00D03E1A"/>
    <w:rsid w:val="00D0489A"/>
    <w:rsid w:val="00D04B08"/>
    <w:rsid w:val="00D04C27"/>
    <w:rsid w:val="00D053C5"/>
    <w:rsid w:val="00D05CFF"/>
    <w:rsid w:val="00D05EA0"/>
    <w:rsid w:val="00D06392"/>
    <w:rsid w:val="00D06598"/>
    <w:rsid w:val="00D068F8"/>
    <w:rsid w:val="00D0784E"/>
    <w:rsid w:val="00D07C47"/>
    <w:rsid w:val="00D10C68"/>
    <w:rsid w:val="00D1136F"/>
    <w:rsid w:val="00D119C8"/>
    <w:rsid w:val="00D11D05"/>
    <w:rsid w:val="00D11FB7"/>
    <w:rsid w:val="00D120E7"/>
    <w:rsid w:val="00D131C1"/>
    <w:rsid w:val="00D14CCC"/>
    <w:rsid w:val="00D15BE4"/>
    <w:rsid w:val="00D15E43"/>
    <w:rsid w:val="00D16370"/>
    <w:rsid w:val="00D165D4"/>
    <w:rsid w:val="00D16C4F"/>
    <w:rsid w:val="00D16CB9"/>
    <w:rsid w:val="00D16F63"/>
    <w:rsid w:val="00D1750B"/>
    <w:rsid w:val="00D21778"/>
    <w:rsid w:val="00D21EA5"/>
    <w:rsid w:val="00D22954"/>
    <w:rsid w:val="00D22B32"/>
    <w:rsid w:val="00D22D00"/>
    <w:rsid w:val="00D232A5"/>
    <w:rsid w:val="00D23348"/>
    <w:rsid w:val="00D23854"/>
    <w:rsid w:val="00D23D0A"/>
    <w:rsid w:val="00D24269"/>
    <w:rsid w:val="00D24A7A"/>
    <w:rsid w:val="00D264BB"/>
    <w:rsid w:val="00D267CA"/>
    <w:rsid w:val="00D270FA"/>
    <w:rsid w:val="00D277BC"/>
    <w:rsid w:val="00D278C7"/>
    <w:rsid w:val="00D301B4"/>
    <w:rsid w:val="00D3097C"/>
    <w:rsid w:val="00D312E2"/>
    <w:rsid w:val="00D313DD"/>
    <w:rsid w:val="00D31F05"/>
    <w:rsid w:val="00D3278A"/>
    <w:rsid w:val="00D32CB9"/>
    <w:rsid w:val="00D3344E"/>
    <w:rsid w:val="00D337C9"/>
    <w:rsid w:val="00D339EB"/>
    <w:rsid w:val="00D33B1B"/>
    <w:rsid w:val="00D33D45"/>
    <w:rsid w:val="00D33DA2"/>
    <w:rsid w:val="00D349A0"/>
    <w:rsid w:val="00D350D7"/>
    <w:rsid w:val="00D356D6"/>
    <w:rsid w:val="00D35B38"/>
    <w:rsid w:val="00D35F5D"/>
    <w:rsid w:val="00D370D2"/>
    <w:rsid w:val="00D4073B"/>
    <w:rsid w:val="00D41861"/>
    <w:rsid w:val="00D41CE3"/>
    <w:rsid w:val="00D422F9"/>
    <w:rsid w:val="00D423AB"/>
    <w:rsid w:val="00D4295E"/>
    <w:rsid w:val="00D43308"/>
    <w:rsid w:val="00D4357B"/>
    <w:rsid w:val="00D436A1"/>
    <w:rsid w:val="00D43D65"/>
    <w:rsid w:val="00D445D8"/>
    <w:rsid w:val="00D460B3"/>
    <w:rsid w:val="00D46849"/>
    <w:rsid w:val="00D474E4"/>
    <w:rsid w:val="00D47B72"/>
    <w:rsid w:val="00D47DC5"/>
    <w:rsid w:val="00D50008"/>
    <w:rsid w:val="00D50202"/>
    <w:rsid w:val="00D505F6"/>
    <w:rsid w:val="00D508BE"/>
    <w:rsid w:val="00D51907"/>
    <w:rsid w:val="00D52255"/>
    <w:rsid w:val="00D527A6"/>
    <w:rsid w:val="00D52A86"/>
    <w:rsid w:val="00D5335C"/>
    <w:rsid w:val="00D543A0"/>
    <w:rsid w:val="00D55B93"/>
    <w:rsid w:val="00D55E17"/>
    <w:rsid w:val="00D565F7"/>
    <w:rsid w:val="00D56845"/>
    <w:rsid w:val="00D57284"/>
    <w:rsid w:val="00D60162"/>
    <w:rsid w:val="00D6046B"/>
    <w:rsid w:val="00D61C67"/>
    <w:rsid w:val="00D624F1"/>
    <w:rsid w:val="00D62B72"/>
    <w:rsid w:val="00D631D4"/>
    <w:rsid w:val="00D63580"/>
    <w:rsid w:val="00D63588"/>
    <w:rsid w:val="00D63C28"/>
    <w:rsid w:val="00D64358"/>
    <w:rsid w:val="00D644F0"/>
    <w:rsid w:val="00D6460E"/>
    <w:rsid w:val="00D64926"/>
    <w:rsid w:val="00D65886"/>
    <w:rsid w:val="00D65B74"/>
    <w:rsid w:val="00D65D98"/>
    <w:rsid w:val="00D65FB2"/>
    <w:rsid w:val="00D66BF0"/>
    <w:rsid w:val="00D66C58"/>
    <w:rsid w:val="00D674B1"/>
    <w:rsid w:val="00D703C2"/>
    <w:rsid w:val="00D7132A"/>
    <w:rsid w:val="00D719F1"/>
    <w:rsid w:val="00D71B96"/>
    <w:rsid w:val="00D723FC"/>
    <w:rsid w:val="00D732E3"/>
    <w:rsid w:val="00D73435"/>
    <w:rsid w:val="00D73BF6"/>
    <w:rsid w:val="00D74FE1"/>
    <w:rsid w:val="00D75087"/>
    <w:rsid w:val="00D7520E"/>
    <w:rsid w:val="00D758EB"/>
    <w:rsid w:val="00D75E75"/>
    <w:rsid w:val="00D7620A"/>
    <w:rsid w:val="00D76279"/>
    <w:rsid w:val="00D80369"/>
    <w:rsid w:val="00D8039B"/>
    <w:rsid w:val="00D819AE"/>
    <w:rsid w:val="00D81AB4"/>
    <w:rsid w:val="00D81F76"/>
    <w:rsid w:val="00D824EF"/>
    <w:rsid w:val="00D82974"/>
    <w:rsid w:val="00D82DCB"/>
    <w:rsid w:val="00D83AF6"/>
    <w:rsid w:val="00D847D4"/>
    <w:rsid w:val="00D850AC"/>
    <w:rsid w:val="00D863CD"/>
    <w:rsid w:val="00D866E7"/>
    <w:rsid w:val="00D87093"/>
    <w:rsid w:val="00D87A24"/>
    <w:rsid w:val="00D905A1"/>
    <w:rsid w:val="00D90719"/>
    <w:rsid w:val="00D909EA"/>
    <w:rsid w:val="00D910F5"/>
    <w:rsid w:val="00D92C5D"/>
    <w:rsid w:val="00D93068"/>
    <w:rsid w:val="00D93B04"/>
    <w:rsid w:val="00D94470"/>
    <w:rsid w:val="00D9474C"/>
    <w:rsid w:val="00D94B41"/>
    <w:rsid w:val="00D95059"/>
    <w:rsid w:val="00D9560A"/>
    <w:rsid w:val="00D95A5D"/>
    <w:rsid w:val="00D96A9A"/>
    <w:rsid w:val="00D970B6"/>
    <w:rsid w:val="00D97DAC"/>
    <w:rsid w:val="00DA002E"/>
    <w:rsid w:val="00DA032F"/>
    <w:rsid w:val="00DA0798"/>
    <w:rsid w:val="00DA0A04"/>
    <w:rsid w:val="00DA119A"/>
    <w:rsid w:val="00DA120B"/>
    <w:rsid w:val="00DA182B"/>
    <w:rsid w:val="00DA1851"/>
    <w:rsid w:val="00DA1DB8"/>
    <w:rsid w:val="00DA25F6"/>
    <w:rsid w:val="00DA2AA8"/>
    <w:rsid w:val="00DA3516"/>
    <w:rsid w:val="00DA3629"/>
    <w:rsid w:val="00DA4723"/>
    <w:rsid w:val="00DA47E7"/>
    <w:rsid w:val="00DA5914"/>
    <w:rsid w:val="00DA62B5"/>
    <w:rsid w:val="00DA67F6"/>
    <w:rsid w:val="00DA6AF3"/>
    <w:rsid w:val="00DA6F65"/>
    <w:rsid w:val="00DA713D"/>
    <w:rsid w:val="00DA7939"/>
    <w:rsid w:val="00DA7D4A"/>
    <w:rsid w:val="00DA7FAD"/>
    <w:rsid w:val="00DB0385"/>
    <w:rsid w:val="00DB10B9"/>
    <w:rsid w:val="00DB11FA"/>
    <w:rsid w:val="00DB157B"/>
    <w:rsid w:val="00DB1616"/>
    <w:rsid w:val="00DB3CBE"/>
    <w:rsid w:val="00DB3F84"/>
    <w:rsid w:val="00DB4372"/>
    <w:rsid w:val="00DB45FC"/>
    <w:rsid w:val="00DB4BAB"/>
    <w:rsid w:val="00DB4C30"/>
    <w:rsid w:val="00DB533D"/>
    <w:rsid w:val="00DB5DE9"/>
    <w:rsid w:val="00DB6DEA"/>
    <w:rsid w:val="00DB6FDA"/>
    <w:rsid w:val="00DB722E"/>
    <w:rsid w:val="00DB729C"/>
    <w:rsid w:val="00DB7671"/>
    <w:rsid w:val="00DB7842"/>
    <w:rsid w:val="00DB7F37"/>
    <w:rsid w:val="00DC00F8"/>
    <w:rsid w:val="00DC0D7D"/>
    <w:rsid w:val="00DC12CE"/>
    <w:rsid w:val="00DC1508"/>
    <w:rsid w:val="00DC2351"/>
    <w:rsid w:val="00DC2A48"/>
    <w:rsid w:val="00DC2E68"/>
    <w:rsid w:val="00DC31B9"/>
    <w:rsid w:val="00DC3C4E"/>
    <w:rsid w:val="00DC4989"/>
    <w:rsid w:val="00DC4CCD"/>
    <w:rsid w:val="00DC513A"/>
    <w:rsid w:val="00DC5583"/>
    <w:rsid w:val="00DC5F0E"/>
    <w:rsid w:val="00DC5F77"/>
    <w:rsid w:val="00DC689A"/>
    <w:rsid w:val="00DC709A"/>
    <w:rsid w:val="00DC72EF"/>
    <w:rsid w:val="00DC731F"/>
    <w:rsid w:val="00DC745E"/>
    <w:rsid w:val="00DC7EC9"/>
    <w:rsid w:val="00DD00C5"/>
    <w:rsid w:val="00DD062B"/>
    <w:rsid w:val="00DD167F"/>
    <w:rsid w:val="00DD1C83"/>
    <w:rsid w:val="00DD26D4"/>
    <w:rsid w:val="00DD2E0F"/>
    <w:rsid w:val="00DD308F"/>
    <w:rsid w:val="00DD31F1"/>
    <w:rsid w:val="00DD52F8"/>
    <w:rsid w:val="00DD58DE"/>
    <w:rsid w:val="00DD5D29"/>
    <w:rsid w:val="00DD5EA5"/>
    <w:rsid w:val="00DD650E"/>
    <w:rsid w:val="00DD6FBB"/>
    <w:rsid w:val="00DD70FA"/>
    <w:rsid w:val="00DE0C59"/>
    <w:rsid w:val="00DE1181"/>
    <w:rsid w:val="00DE1C4F"/>
    <w:rsid w:val="00DE2D66"/>
    <w:rsid w:val="00DE2F9C"/>
    <w:rsid w:val="00DE3357"/>
    <w:rsid w:val="00DE395E"/>
    <w:rsid w:val="00DE4962"/>
    <w:rsid w:val="00DE6378"/>
    <w:rsid w:val="00DE6D5B"/>
    <w:rsid w:val="00DE775A"/>
    <w:rsid w:val="00DF00D4"/>
    <w:rsid w:val="00DF017B"/>
    <w:rsid w:val="00DF0E08"/>
    <w:rsid w:val="00DF155A"/>
    <w:rsid w:val="00DF1C3B"/>
    <w:rsid w:val="00DF1ECC"/>
    <w:rsid w:val="00DF25E4"/>
    <w:rsid w:val="00DF291C"/>
    <w:rsid w:val="00DF321C"/>
    <w:rsid w:val="00DF381D"/>
    <w:rsid w:val="00DF3DB0"/>
    <w:rsid w:val="00DF510F"/>
    <w:rsid w:val="00DF6047"/>
    <w:rsid w:val="00DF6238"/>
    <w:rsid w:val="00DF6815"/>
    <w:rsid w:val="00DF72D9"/>
    <w:rsid w:val="00DF736B"/>
    <w:rsid w:val="00DF7558"/>
    <w:rsid w:val="00DF7D98"/>
    <w:rsid w:val="00E02717"/>
    <w:rsid w:val="00E034A5"/>
    <w:rsid w:val="00E03581"/>
    <w:rsid w:val="00E03CE3"/>
    <w:rsid w:val="00E03E4A"/>
    <w:rsid w:val="00E041F6"/>
    <w:rsid w:val="00E0589A"/>
    <w:rsid w:val="00E05BA3"/>
    <w:rsid w:val="00E05FAD"/>
    <w:rsid w:val="00E07AB5"/>
    <w:rsid w:val="00E108C6"/>
    <w:rsid w:val="00E10A34"/>
    <w:rsid w:val="00E10EE6"/>
    <w:rsid w:val="00E116D8"/>
    <w:rsid w:val="00E11741"/>
    <w:rsid w:val="00E1243A"/>
    <w:rsid w:val="00E12464"/>
    <w:rsid w:val="00E12BDE"/>
    <w:rsid w:val="00E12FE2"/>
    <w:rsid w:val="00E13535"/>
    <w:rsid w:val="00E136C8"/>
    <w:rsid w:val="00E14736"/>
    <w:rsid w:val="00E14C61"/>
    <w:rsid w:val="00E14D06"/>
    <w:rsid w:val="00E1538E"/>
    <w:rsid w:val="00E159DE"/>
    <w:rsid w:val="00E1619F"/>
    <w:rsid w:val="00E16361"/>
    <w:rsid w:val="00E16633"/>
    <w:rsid w:val="00E16996"/>
    <w:rsid w:val="00E177BE"/>
    <w:rsid w:val="00E17A96"/>
    <w:rsid w:val="00E17B4D"/>
    <w:rsid w:val="00E203D1"/>
    <w:rsid w:val="00E21337"/>
    <w:rsid w:val="00E216F0"/>
    <w:rsid w:val="00E21ECF"/>
    <w:rsid w:val="00E224F8"/>
    <w:rsid w:val="00E22BB9"/>
    <w:rsid w:val="00E2357B"/>
    <w:rsid w:val="00E23786"/>
    <w:rsid w:val="00E23F46"/>
    <w:rsid w:val="00E24379"/>
    <w:rsid w:val="00E243D2"/>
    <w:rsid w:val="00E24F39"/>
    <w:rsid w:val="00E25189"/>
    <w:rsid w:val="00E259E3"/>
    <w:rsid w:val="00E2618E"/>
    <w:rsid w:val="00E264CE"/>
    <w:rsid w:val="00E2678D"/>
    <w:rsid w:val="00E26916"/>
    <w:rsid w:val="00E27051"/>
    <w:rsid w:val="00E2714D"/>
    <w:rsid w:val="00E27593"/>
    <w:rsid w:val="00E3025A"/>
    <w:rsid w:val="00E3153B"/>
    <w:rsid w:val="00E318EC"/>
    <w:rsid w:val="00E31AF0"/>
    <w:rsid w:val="00E31C63"/>
    <w:rsid w:val="00E33B98"/>
    <w:rsid w:val="00E34FB7"/>
    <w:rsid w:val="00E35DA0"/>
    <w:rsid w:val="00E373A6"/>
    <w:rsid w:val="00E37720"/>
    <w:rsid w:val="00E42517"/>
    <w:rsid w:val="00E444A7"/>
    <w:rsid w:val="00E45FDF"/>
    <w:rsid w:val="00E4623B"/>
    <w:rsid w:val="00E47912"/>
    <w:rsid w:val="00E47D18"/>
    <w:rsid w:val="00E50DB1"/>
    <w:rsid w:val="00E51346"/>
    <w:rsid w:val="00E514F1"/>
    <w:rsid w:val="00E515A3"/>
    <w:rsid w:val="00E51F55"/>
    <w:rsid w:val="00E52104"/>
    <w:rsid w:val="00E523F1"/>
    <w:rsid w:val="00E52C8B"/>
    <w:rsid w:val="00E53A63"/>
    <w:rsid w:val="00E53A6D"/>
    <w:rsid w:val="00E54372"/>
    <w:rsid w:val="00E54C2D"/>
    <w:rsid w:val="00E54E37"/>
    <w:rsid w:val="00E54FF9"/>
    <w:rsid w:val="00E55C63"/>
    <w:rsid w:val="00E56268"/>
    <w:rsid w:val="00E56677"/>
    <w:rsid w:val="00E5745E"/>
    <w:rsid w:val="00E57AC3"/>
    <w:rsid w:val="00E60A5B"/>
    <w:rsid w:val="00E610E1"/>
    <w:rsid w:val="00E61685"/>
    <w:rsid w:val="00E62AED"/>
    <w:rsid w:val="00E62E5A"/>
    <w:rsid w:val="00E62ED4"/>
    <w:rsid w:val="00E62F75"/>
    <w:rsid w:val="00E6315F"/>
    <w:rsid w:val="00E6343D"/>
    <w:rsid w:val="00E6394B"/>
    <w:rsid w:val="00E64FF2"/>
    <w:rsid w:val="00E65026"/>
    <w:rsid w:val="00E6644D"/>
    <w:rsid w:val="00E66DFD"/>
    <w:rsid w:val="00E672A2"/>
    <w:rsid w:val="00E67465"/>
    <w:rsid w:val="00E67646"/>
    <w:rsid w:val="00E67A6C"/>
    <w:rsid w:val="00E67BB1"/>
    <w:rsid w:val="00E70887"/>
    <w:rsid w:val="00E708F3"/>
    <w:rsid w:val="00E7175C"/>
    <w:rsid w:val="00E71FAC"/>
    <w:rsid w:val="00E72249"/>
    <w:rsid w:val="00E72762"/>
    <w:rsid w:val="00E72999"/>
    <w:rsid w:val="00E738BE"/>
    <w:rsid w:val="00E73C22"/>
    <w:rsid w:val="00E754E9"/>
    <w:rsid w:val="00E75558"/>
    <w:rsid w:val="00E75C36"/>
    <w:rsid w:val="00E75CD1"/>
    <w:rsid w:val="00E76977"/>
    <w:rsid w:val="00E77139"/>
    <w:rsid w:val="00E779EE"/>
    <w:rsid w:val="00E820A9"/>
    <w:rsid w:val="00E82432"/>
    <w:rsid w:val="00E82CCF"/>
    <w:rsid w:val="00E83100"/>
    <w:rsid w:val="00E835A8"/>
    <w:rsid w:val="00E838B5"/>
    <w:rsid w:val="00E83E97"/>
    <w:rsid w:val="00E8469B"/>
    <w:rsid w:val="00E85DC2"/>
    <w:rsid w:val="00E86088"/>
    <w:rsid w:val="00E8628E"/>
    <w:rsid w:val="00E87C5E"/>
    <w:rsid w:val="00E90DD8"/>
    <w:rsid w:val="00E910E2"/>
    <w:rsid w:val="00E91314"/>
    <w:rsid w:val="00E927D5"/>
    <w:rsid w:val="00E92D8C"/>
    <w:rsid w:val="00E92FEC"/>
    <w:rsid w:val="00E93134"/>
    <w:rsid w:val="00E933B2"/>
    <w:rsid w:val="00E938A4"/>
    <w:rsid w:val="00E93A88"/>
    <w:rsid w:val="00E93B26"/>
    <w:rsid w:val="00E93D59"/>
    <w:rsid w:val="00E93F84"/>
    <w:rsid w:val="00E9582C"/>
    <w:rsid w:val="00E977EF"/>
    <w:rsid w:val="00EA02FC"/>
    <w:rsid w:val="00EA0428"/>
    <w:rsid w:val="00EA0601"/>
    <w:rsid w:val="00EA1075"/>
    <w:rsid w:val="00EA1AE5"/>
    <w:rsid w:val="00EA2590"/>
    <w:rsid w:val="00EA2854"/>
    <w:rsid w:val="00EA367D"/>
    <w:rsid w:val="00EA38FC"/>
    <w:rsid w:val="00EA4078"/>
    <w:rsid w:val="00EA4741"/>
    <w:rsid w:val="00EA555D"/>
    <w:rsid w:val="00EA5C70"/>
    <w:rsid w:val="00EA6325"/>
    <w:rsid w:val="00EA69E8"/>
    <w:rsid w:val="00EA6D34"/>
    <w:rsid w:val="00EA7F47"/>
    <w:rsid w:val="00EB02EA"/>
    <w:rsid w:val="00EB09D8"/>
    <w:rsid w:val="00EB0AB3"/>
    <w:rsid w:val="00EB0DBB"/>
    <w:rsid w:val="00EB11AE"/>
    <w:rsid w:val="00EB17CD"/>
    <w:rsid w:val="00EB1D7F"/>
    <w:rsid w:val="00EB215E"/>
    <w:rsid w:val="00EB343D"/>
    <w:rsid w:val="00EB429D"/>
    <w:rsid w:val="00EB4420"/>
    <w:rsid w:val="00EB4631"/>
    <w:rsid w:val="00EB5342"/>
    <w:rsid w:val="00EB563E"/>
    <w:rsid w:val="00EB56FE"/>
    <w:rsid w:val="00EB6880"/>
    <w:rsid w:val="00EB68C1"/>
    <w:rsid w:val="00EB720D"/>
    <w:rsid w:val="00EC04DE"/>
    <w:rsid w:val="00EC0598"/>
    <w:rsid w:val="00EC0701"/>
    <w:rsid w:val="00EC19EB"/>
    <w:rsid w:val="00EC1B80"/>
    <w:rsid w:val="00EC1BA3"/>
    <w:rsid w:val="00EC2605"/>
    <w:rsid w:val="00EC28B7"/>
    <w:rsid w:val="00EC2A17"/>
    <w:rsid w:val="00EC3C9D"/>
    <w:rsid w:val="00EC3CD6"/>
    <w:rsid w:val="00EC4344"/>
    <w:rsid w:val="00EC4F05"/>
    <w:rsid w:val="00EC56D2"/>
    <w:rsid w:val="00EC592C"/>
    <w:rsid w:val="00EC59BB"/>
    <w:rsid w:val="00EC6D89"/>
    <w:rsid w:val="00EC73D6"/>
    <w:rsid w:val="00EC7FCE"/>
    <w:rsid w:val="00ED1215"/>
    <w:rsid w:val="00ED1D00"/>
    <w:rsid w:val="00ED23BD"/>
    <w:rsid w:val="00ED24BD"/>
    <w:rsid w:val="00ED2D66"/>
    <w:rsid w:val="00ED339E"/>
    <w:rsid w:val="00ED3867"/>
    <w:rsid w:val="00ED40D8"/>
    <w:rsid w:val="00ED43CF"/>
    <w:rsid w:val="00ED484E"/>
    <w:rsid w:val="00ED4F9D"/>
    <w:rsid w:val="00ED5101"/>
    <w:rsid w:val="00ED5A3D"/>
    <w:rsid w:val="00ED641C"/>
    <w:rsid w:val="00ED6609"/>
    <w:rsid w:val="00ED70E7"/>
    <w:rsid w:val="00ED7235"/>
    <w:rsid w:val="00EE0832"/>
    <w:rsid w:val="00EE1D33"/>
    <w:rsid w:val="00EE254E"/>
    <w:rsid w:val="00EE3168"/>
    <w:rsid w:val="00EE316E"/>
    <w:rsid w:val="00EE32E0"/>
    <w:rsid w:val="00EE338F"/>
    <w:rsid w:val="00EE38EA"/>
    <w:rsid w:val="00EE39A2"/>
    <w:rsid w:val="00EE447B"/>
    <w:rsid w:val="00EE4DC0"/>
    <w:rsid w:val="00EE5BE8"/>
    <w:rsid w:val="00EE620F"/>
    <w:rsid w:val="00EE6568"/>
    <w:rsid w:val="00EE6FBB"/>
    <w:rsid w:val="00EE7C65"/>
    <w:rsid w:val="00EF2003"/>
    <w:rsid w:val="00EF2157"/>
    <w:rsid w:val="00EF2208"/>
    <w:rsid w:val="00EF286F"/>
    <w:rsid w:val="00EF2938"/>
    <w:rsid w:val="00EF2B17"/>
    <w:rsid w:val="00EF2D31"/>
    <w:rsid w:val="00EF2FF5"/>
    <w:rsid w:val="00EF34F5"/>
    <w:rsid w:val="00EF3DF7"/>
    <w:rsid w:val="00EF43D6"/>
    <w:rsid w:val="00EF446D"/>
    <w:rsid w:val="00EF4831"/>
    <w:rsid w:val="00EF4B1D"/>
    <w:rsid w:val="00EF4BC4"/>
    <w:rsid w:val="00EF4EDE"/>
    <w:rsid w:val="00EF5977"/>
    <w:rsid w:val="00EF5A54"/>
    <w:rsid w:val="00EF5AE1"/>
    <w:rsid w:val="00EF5B1A"/>
    <w:rsid w:val="00EF5F67"/>
    <w:rsid w:val="00EF6454"/>
    <w:rsid w:val="00EF6BC1"/>
    <w:rsid w:val="00EF7339"/>
    <w:rsid w:val="00EF761D"/>
    <w:rsid w:val="00EF7A87"/>
    <w:rsid w:val="00EF7DB9"/>
    <w:rsid w:val="00EF7E09"/>
    <w:rsid w:val="00F0043C"/>
    <w:rsid w:val="00F00AD1"/>
    <w:rsid w:val="00F01881"/>
    <w:rsid w:val="00F01B07"/>
    <w:rsid w:val="00F01D52"/>
    <w:rsid w:val="00F0271F"/>
    <w:rsid w:val="00F0347D"/>
    <w:rsid w:val="00F03F85"/>
    <w:rsid w:val="00F0534F"/>
    <w:rsid w:val="00F0748E"/>
    <w:rsid w:val="00F07EF1"/>
    <w:rsid w:val="00F10468"/>
    <w:rsid w:val="00F11636"/>
    <w:rsid w:val="00F128BB"/>
    <w:rsid w:val="00F13335"/>
    <w:rsid w:val="00F13374"/>
    <w:rsid w:val="00F13670"/>
    <w:rsid w:val="00F145CD"/>
    <w:rsid w:val="00F15240"/>
    <w:rsid w:val="00F157A7"/>
    <w:rsid w:val="00F15AD3"/>
    <w:rsid w:val="00F162BF"/>
    <w:rsid w:val="00F1694A"/>
    <w:rsid w:val="00F16D77"/>
    <w:rsid w:val="00F17241"/>
    <w:rsid w:val="00F1794E"/>
    <w:rsid w:val="00F17C7B"/>
    <w:rsid w:val="00F17EED"/>
    <w:rsid w:val="00F20E04"/>
    <w:rsid w:val="00F20E5B"/>
    <w:rsid w:val="00F21776"/>
    <w:rsid w:val="00F21F2F"/>
    <w:rsid w:val="00F22B44"/>
    <w:rsid w:val="00F22F5C"/>
    <w:rsid w:val="00F230AD"/>
    <w:rsid w:val="00F23139"/>
    <w:rsid w:val="00F23508"/>
    <w:rsid w:val="00F236F3"/>
    <w:rsid w:val="00F23B1B"/>
    <w:rsid w:val="00F23FB8"/>
    <w:rsid w:val="00F24A99"/>
    <w:rsid w:val="00F24DF7"/>
    <w:rsid w:val="00F24F7D"/>
    <w:rsid w:val="00F2538F"/>
    <w:rsid w:val="00F25771"/>
    <w:rsid w:val="00F25A5E"/>
    <w:rsid w:val="00F25DBF"/>
    <w:rsid w:val="00F2641B"/>
    <w:rsid w:val="00F30A6E"/>
    <w:rsid w:val="00F30BDC"/>
    <w:rsid w:val="00F30D5D"/>
    <w:rsid w:val="00F31BA2"/>
    <w:rsid w:val="00F31C02"/>
    <w:rsid w:val="00F32188"/>
    <w:rsid w:val="00F32273"/>
    <w:rsid w:val="00F325D8"/>
    <w:rsid w:val="00F32BD2"/>
    <w:rsid w:val="00F3406E"/>
    <w:rsid w:val="00F347DF"/>
    <w:rsid w:val="00F3506C"/>
    <w:rsid w:val="00F361A1"/>
    <w:rsid w:val="00F376B1"/>
    <w:rsid w:val="00F37E8B"/>
    <w:rsid w:val="00F40DD5"/>
    <w:rsid w:val="00F411A4"/>
    <w:rsid w:val="00F41FF5"/>
    <w:rsid w:val="00F42331"/>
    <w:rsid w:val="00F4277B"/>
    <w:rsid w:val="00F42959"/>
    <w:rsid w:val="00F42B45"/>
    <w:rsid w:val="00F42EB0"/>
    <w:rsid w:val="00F4330F"/>
    <w:rsid w:val="00F440DC"/>
    <w:rsid w:val="00F448D6"/>
    <w:rsid w:val="00F44F75"/>
    <w:rsid w:val="00F46DD1"/>
    <w:rsid w:val="00F47259"/>
    <w:rsid w:val="00F47CEE"/>
    <w:rsid w:val="00F47DE1"/>
    <w:rsid w:val="00F503B1"/>
    <w:rsid w:val="00F50691"/>
    <w:rsid w:val="00F50AD0"/>
    <w:rsid w:val="00F5219A"/>
    <w:rsid w:val="00F52710"/>
    <w:rsid w:val="00F52729"/>
    <w:rsid w:val="00F52C1C"/>
    <w:rsid w:val="00F534AA"/>
    <w:rsid w:val="00F5360B"/>
    <w:rsid w:val="00F53905"/>
    <w:rsid w:val="00F53E3B"/>
    <w:rsid w:val="00F548BD"/>
    <w:rsid w:val="00F5516B"/>
    <w:rsid w:val="00F55318"/>
    <w:rsid w:val="00F55571"/>
    <w:rsid w:val="00F55978"/>
    <w:rsid w:val="00F559DF"/>
    <w:rsid w:val="00F56BF8"/>
    <w:rsid w:val="00F56E87"/>
    <w:rsid w:val="00F5713E"/>
    <w:rsid w:val="00F5756B"/>
    <w:rsid w:val="00F60F05"/>
    <w:rsid w:val="00F60F5A"/>
    <w:rsid w:val="00F61202"/>
    <w:rsid w:val="00F612DF"/>
    <w:rsid w:val="00F61DF5"/>
    <w:rsid w:val="00F62045"/>
    <w:rsid w:val="00F63B7F"/>
    <w:rsid w:val="00F63BAC"/>
    <w:rsid w:val="00F64748"/>
    <w:rsid w:val="00F6492B"/>
    <w:rsid w:val="00F64D9B"/>
    <w:rsid w:val="00F6531D"/>
    <w:rsid w:val="00F6563D"/>
    <w:rsid w:val="00F665A4"/>
    <w:rsid w:val="00F669CB"/>
    <w:rsid w:val="00F66D95"/>
    <w:rsid w:val="00F67A71"/>
    <w:rsid w:val="00F706D9"/>
    <w:rsid w:val="00F70AED"/>
    <w:rsid w:val="00F71707"/>
    <w:rsid w:val="00F72E2D"/>
    <w:rsid w:val="00F73731"/>
    <w:rsid w:val="00F73E9A"/>
    <w:rsid w:val="00F74299"/>
    <w:rsid w:val="00F742EC"/>
    <w:rsid w:val="00F74884"/>
    <w:rsid w:val="00F7496F"/>
    <w:rsid w:val="00F75166"/>
    <w:rsid w:val="00F75249"/>
    <w:rsid w:val="00F75CF3"/>
    <w:rsid w:val="00F7656F"/>
    <w:rsid w:val="00F76B06"/>
    <w:rsid w:val="00F770BE"/>
    <w:rsid w:val="00F77644"/>
    <w:rsid w:val="00F779A9"/>
    <w:rsid w:val="00F80252"/>
    <w:rsid w:val="00F805A3"/>
    <w:rsid w:val="00F808F2"/>
    <w:rsid w:val="00F809EA"/>
    <w:rsid w:val="00F81087"/>
    <w:rsid w:val="00F8166D"/>
    <w:rsid w:val="00F81DDA"/>
    <w:rsid w:val="00F81F02"/>
    <w:rsid w:val="00F822EF"/>
    <w:rsid w:val="00F82399"/>
    <w:rsid w:val="00F836DC"/>
    <w:rsid w:val="00F83977"/>
    <w:rsid w:val="00F83AD8"/>
    <w:rsid w:val="00F83F72"/>
    <w:rsid w:val="00F846D6"/>
    <w:rsid w:val="00F84717"/>
    <w:rsid w:val="00F84D21"/>
    <w:rsid w:val="00F862EB"/>
    <w:rsid w:val="00F8677F"/>
    <w:rsid w:val="00F86D25"/>
    <w:rsid w:val="00F875B9"/>
    <w:rsid w:val="00F9036C"/>
    <w:rsid w:val="00F90D9E"/>
    <w:rsid w:val="00F90FE8"/>
    <w:rsid w:val="00F911BC"/>
    <w:rsid w:val="00F914C3"/>
    <w:rsid w:val="00F916AB"/>
    <w:rsid w:val="00F91B37"/>
    <w:rsid w:val="00F92B87"/>
    <w:rsid w:val="00F93229"/>
    <w:rsid w:val="00F943D7"/>
    <w:rsid w:val="00F94520"/>
    <w:rsid w:val="00F95652"/>
    <w:rsid w:val="00F957B4"/>
    <w:rsid w:val="00F95848"/>
    <w:rsid w:val="00F960F1"/>
    <w:rsid w:val="00F962A0"/>
    <w:rsid w:val="00F96342"/>
    <w:rsid w:val="00F966B4"/>
    <w:rsid w:val="00F9673D"/>
    <w:rsid w:val="00F96F58"/>
    <w:rsid w:val="00F970A8"/>
    <w:rsid w:val="00F97558"/>
    <w:rsid w:val="00FA02B4"/>
    <w:rsid w:val="00FA1091"/>
    <w:rsid w:val="00FA147F"/>
    <w:rsid w:val="00FA18AA"/>
    <w:rsid w:val="00FA1905"/>
    <w:rsid w:val="00FA1DDF"/>
    <w:rsid w:val="00FA3D47"/>
    <w:rsid w:val="00FA4042"/>
    <w:rsid w:val="00FA4456"/>
    <w:rsid w:val="00FA4477"/>
    <w:rsid w:val="00FA6D31"/>
    <w:rsid w:val="00FA6EBB"/>
    <w:rsid w:val="00FA7143"/>
    <w:rsid w:val="00FA7EA8"/>
    <w:rsid w:val="00FB03F7"/>
    <w:rsid w:val="00FB18CB"/>
    <w:rsid w:val="00FB1C18"/>
    <w:rsid w:val="00FB1E32"/>
    <w:rsid w:val="00FB225B"/>
    <w:rsid w:val="00FB2FC0"/>
    <w:rsid w:val="00FB42D5"/>
    <w:rsid w:val="00FB644C"/>
    <w:rsid w:val="00FB6EED"/>
    <w:rsid w:val="00FB7101"/>
    <w:rsid w:val="00FC0F77"/>
    <w:rsid w:val="00FC1F7B"/>
    <w:rsid w:val="00FC2818"/>
    <w:rsid w:val="00FC3490"/>
    <w:rsid w:val="00FC3AEE"/>
    <w:rsid w:val="00FC3BC6"/>
    <w:rsid w:val="00FC3E25"/>
    <w:rsid w:val="00FC3E6B"/>
    <w:rsid w:val="00FC3EAB"/>
    <w:rsid w:val="00FC434E"/>
    <w:rsid w:val="00FC4B4C"/>
    <w:rsid w:val="00FC554B"/>
    <w:rsid w:val="00FC6267"/>
    <w:rsid w:val="00FC67B1"/>
    <w:rsid w:val="00FC764A"/>
    <w:rsid w:val="00FC76B5"/>
    <w:rsid w:val="00FC7D43"/>
    <w:rsid w:val="00FD004F"/>
    <w:rsid w:val="00FD010A"/>
    <w:rsid w:val="00FD1010"/>
    <w:rsid w:val="00FD12B7"/>
    <w:rsid w:val="00FD19B2"/>
    <w:rsid w:val="00FD22D2"/>
    <w:rsid w:val="00FD3301"/>
    <w:rsid w:val="00FD34A3"/>
    <w:rsid w:val="00FD35F8"/>
    <w:rsid w:val="00FD3BAE"/>
    <w:rsid w:val="00FD40B7"/>
    <w:rsid w:val="00FD56E9"/>
    <w:rsid w:val="00FD5943"/>
    <w:rsid w:val="00FD5FC2"/>
    <w:rsid w:val="00FD6244"/>
    <w:rsid w:val="00FD7198"/>
    <w:rsid w:val="00FD7C91"/>
    <w:rsid w:val="00FD7E03"/>
    <w:rsid w:val="00FD7EA8"/>
    <w:rsid w:val="00FD7EF9"/>
    <w:rsid w:val="00FE03B4"/>
    <w:rsid w:val="00FE0C59"/>
    <w:rsid w:val="00FE10AD"/>
    <w:rsid w:val="00FE13CD"/>
    <w:rsid w:val="00FE15F9"/>
    <w:rsid w:val="00FE16C2"/>
    <w:rsid w:val="00FE1C33"/>
    <w:rsid w:val="00FE2071"/>
    <w:rsid w:val="00FE207D"/>
    <w:rsid w:val="00FE230F"/>
    <w:rsid w:val="00FE272F"/>
    <w:rsid w:val="00FE30C6"/>
    <w:rsid w:val="00FE3324"/>
    <w:rsid w:val="00FE3A4B"/>
    <w:rsid w:val="00FE3A58"/>
    <w:rsid w:val="00FE4739"/>
    <w:rsid w:val="00FE569C"/>
    <w:rsid w:val="00FE5888"/>
    <w:rsid w:val="00FE5BC9"/>
    <w:rsid w:val="00FE6102"/>
    <w:rsid w:val="00FE7407"/>
    <w:rsid w:val="00FE778C"/>
    <w:rsid w:val="00FE7EA0"/>
    <w:rsid w:val="00FF060E"/>
    <w:rsid w:val="00FF0AFE"/>
    <w:rsid w:val="00FF0B95"/>
    <w:rsid w:val="00FF1AAD"/>
    <w:rsid w:val="00FF27A6"/>
    <w:rsid w:val="00FF2D7B"/>
    <w:rsid w:val="00FF3289"/>
    <w:rsid w:val="00FF396E"/>
    <w:rsid w:val="00FF556C"/>
    <w:rsid w:val="00FF55DC"/>
    <w:rsid w:val="00FF5FD9"/>
    <w:rsid w:val="00FF73A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200841"/>
  <w15:docId w15:val="{3C865185-7950-4B21-A470-115B022B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7B1"/>
    <w:pPr>
      <w:spacing w:line="360" w:lineRule="auto"/>
      <w:jc w:val="both"/>
    </w:pPr>
    <w:rPr>
      <w:rFonts w:ascii="Arial" w:hAnsi="Arial"/>
      <w:szCs w:val="24"/>
    </w:rPr>
  </w:style>
  <w:style w:type="paragraph" w:styleId="1">
    <w:name w:val="heading 1"/>
    <w:aliases w:val="З-I"/>
    <w:basedOn w:val="a1"/>
    <w:next w:val="a1"/>
    <w:link w:val="10"/>
    <w:autoRedefine/>
    <w:qFormat/>
    <w:rsid w:val="00A63DC1"/>
    <w:pPr>
      <w:keepNext/>
      <w:pageBreakBefore/>
      <w:spacing w:before="60" w:after="120"/>
      <w:jc w:val="left"/>
      <w:outlineLvl w:val="0"/>
    </w:pPr>
    <w:rPr>
      <w:rFonts w:cs="Arial"/>
      <w:b/>
      <w:bCs/>
      <w:smallCaps/>
      <w:noProof/>
      <w:color w:val="333399"/>
      <w:sz w:val="28"/>
      <w:szCs w:val="32"/>
    </w:rPr>
  </w:style>
  <w:style w:type="paragraph" w:styleId="2">
    <w:name w:val="heading 2"/>
    <w:aliases w:val="З-II"/>
    <w:basedOn w:val="a1"/>
    <w:next w:val="a1"/>
    <w:link w:val="21"/>
    <w:qFormat/>
    <w:rsid w:val="00E22BB9"/>
    <w:pPr>
      <w:keepNext/>
      <w:spacing w:before="120" w:after="120"/>
      <w:outlineLvl w:val="1"/>
    </w:pPr>
    <w:rPr>
      <w:rFonts w:cs="Arial"/>
      <w:b/>
      <w:smallCaps/>
      <w:color w:val="000080"/>
      <w:sz w:val="26"/>
    </w:rPr>
  </w:style>
  <w:style w:type="paragraph" w:styleId="3">
    <w:name w:val="heading 3"/>
    <w:aliases w:val="З-III"/>
    <w:basedOn w:val="a1"/>
    <w:next w:val="a1"/>
    <w:link w:val="30"/>
    <w:qFormat/>
    <w:rsid w:val="00E22BB9"/>
    <w:pPr>
      <w:keepNext/>
      <w:spacing w:before="120" w:after="120"/>
      <w:outlineLvl w:val="2"/>
    </w:pPr>
    <w:rPr>
      <w:rFonts w:cs="Arial"/>
      <w:b/>
      <w:bCs/>
      <w:smallCaps/>
      <w:color w:val="000080"/>
      <w:sz w:val="22"/>
    </w:rPr>
  </w:style>
  <w:style w:type="paragraph" w:styleId="4">
    <w:name w:val="heading 4"/>
    <w:aliases w:val=" Знак2,Знак2"/>
    <w:basedOn w:val="a1"/>
    <w:next w:val="a1"/>
    <w:link w:val="41"/>
    <w:qFormat/>
    <w:rsid w:val="00E22BB9"/>
    <w:pPr>
      <w:keepNext/>
      <w:outlineLvl w:val="3"/>
    </w:pPr>
    <w:rPr>
      <w:rFonts w:cs="Arial"/>
      <w:b/>
      <w:bCs/>
      <w:smallCaps/>
      <w:color w:val="000080"/>
    </w:rPr>
  </w:style>
  <w:style w:type="paragraph" w:styleId="5">
    <w:name w:val="heading 5"/>
    <w:aliases w:val="З-IV"/>
    <w:basedOn w:val="a1"/>
    <w:next w:val="a1"/>
    <w:link w:val="50"/>
    <w:qFormat/>
    <w:rsid w:val="00B22162"/>
    <w:pPr>
      <w:keepNext/>
      <w:jc w:val="center"/>
      <w:outlineLvl w:val="4"/>
    </w:pPr>
    <w:rPr>
      <w:rFonts w:cs="Arial"/>
      <w:b/>
      <w:color w:val="000080"/>
      <w:sz w:val="32"/>
      <w:szCs w:val="32"/>
    </w:rPr>
  </w:style>
  <w:style w:type="paragraph" w:styleId="6">
    <w:name w:val="heading 6"/>
    <w:basedOn w:val="a1"/>
    <w:next w:val="a1"/>
    <w:qFormat/>
    <w:rsid w:val="00B22162"/>
    <w:pPr>
      <w:keepNext/>
      <w:spacing w:line="480" w:lineRule="exact"/>
      <w:jc w:val="center"/>
      <w:outlineLvl w:val="5"/>
    </w:pPr>
    <w:rPr>
      <w:rFonts w:cs="Arial"/>
      <w:b/>
      <w:caps/>
      <w:noProof/>
      <w:color w:val="000080"/>
      <w:spacing w:val="-22"/>
      <w:sz w:val="22"/>
      <w:szCs w:val="32"/>
    </w:rPr>
  </w:style>
  <w:style w:type="paragraph" w:styleId="8">
    <w:name w:val="heading 8"/>
    <w:basedOn w:val="a1"/>
    <w:next w:val="a1"/>
    <w:qFormat/>
    <w:rsid w:val="00ED339E"/>
    <w:pPr>
      <w:spacing w:before="240" w:after="60"/>
      <w:outlineLvl w:val="7"/>
    </w:pPr>
    <w:rPr>
      <w:rFonts w:ascii="Times New Roman" w:hAnsi="Times New Roman"/>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1"/>
    <w:aliases w:val="З-II Знак1"/>
    <w:link w:val="2"/>
    <w:rsid w:val="00E22BB9"/>
    <w:rPr>
      <w:rFonts w:ascii="Arial" w:hAnsi="Arial" w:cs="Arial"/>
      <w:b/>
      <w:smallCaps/>
      <w:color w:val="000080"/>
      <w:sz w:val="26"/>
      <w:szCs w:val="24"/>
      <w:lang w:val="ru-RU" w:eastAsia="ru-RU" w:bidi="ar-SA"/>
    </w:rPr>
  </w:style>
  <w:style w:type="character" w:customStyle="1" w:styleId="30">
    <w:name w:val="Заголовок 3 Знак"/>
    <w:aliases w:val="З-III Знак"/>
    <w:link w:val="3"/>
    <w:rsid w:val="00971E67"/>
    <w:rPr>
      <w:rFonts w:ascii="Arial" w:hAnsi="Arial" w:cs="Arial"/>
      <w:b/>
      <w:bCs/>
      <w:smallCaps/>
      <w:color w:val="000080"/>
      <w:sz w:val="22"/>
      <w:szCs w:val="24"/>
      <w:lang w:val="ru-RU" w:eastAsia="ru-RU" w:bidi="ar-SA"/>
    </w:rPr>
  </w:style>
  <w:style w:type="character" w:customStyle="1" w:styleId="41">
    <w:name w:val="Заголовок 4 Знак1"/>
    <w:aliases w:val=" Знак2 Знак,Знак2 Знак"/>
    <w:link w:val="4"/>
    <w:rsid w:val="00E22BB9"/>
    <w:rPr>
      <w:rFonts w:ascii="Arial" w:hAnsi="Arial" w:cs="Arial"/>
      <w:b/>
      <w:bCs/>
      <w:smallCaps/>
      <w:color w:val="000080"/>
      <w:szCs w:val="24"/>
      <w:lang w:val="ru-RU" w:eastAsia="ru-RU" w:bidi="ar-SA"/>
    </w:rPr>
  </w:style>
  <w:style w:type="paragraph" w:styleId="a5">
    <w:name w:val="Body Text"/>
    <w:basedOn w:val="a1"/>
    <w:link w:val="a6"/>
    <w:rsid w:val="00B22162"/>
    <w:rPr>
      <w:rFonts w:cs="Arial"/>
      <w:bCs/>
    </w:rPr>
  </w:style>
  <w:style w:type="paragraph" w:styleId="a7">
    <w:name w:val="Document Map"/>
    <w:basedOn w:val="a1"/>
    <w:semiHidden/>
    <w:rsid w:val="00B22162"/>
    <w:pPr>
      <w:shd w:val="clear" w:color="auto" w:fill="000080"/>
    </w:pPr>
    <w:rPr>
      <w:rFonts w:ascii="Tahoma" w:hAnsi="Tahoma" w:cs="Tahoma"/>
    </w:rPr>
  </w:style>
  <w:style w:type="paragraph" w:styleId="a8">
    <w:name w:val="footer"/>
    <w:basedOn w:val="a1"/>
    <w:link w:val="a9"/>
    <w:rsid w:val="00B22162"/>
    <w:pPr>
      <w:tabs>
        <w:tab w:val="center" w:pos="4677"/>
        <w:tab w:val="right" w:pos="9355"/>
      </w:tabs>
    </w:pPr>
  </w:style>
  <w:style w:type="character" w:styleId="aa">
    <w:name w:val="page number"/>
    <w:basedOn w:val="a2"/>
    <w:rsid w:val="00B22162"/>
  </w:style>
  <w:style w:type="paragraph" w:styleId="20">
    <w:name w:val="Body Text 2"/>
    <w:basedOn w:val="a1"/>
    <w:rsid w:val="00B22162"/>
    <w:rPr>
      <w:rFonts w:cs="Arial"/>
      <w:b/>
    </w:rPr>
  </w:style>
  <w:style w:type="paragraph" w:styleId="ab">
    <w:name w:val="Body Text Indent"/>
    <w:basedOn w:val="a1"/>
    <w:link w:val="ac"/>
    <w:rsid w:val="00B22162"/>
    <w:pPr>
      <w:ind w:left="360" w:firstLine="567"/>
    </w:pPr>
    <w:rPr>
      <w:sz w:val="28"/>
      <w:szCs w:val="20"/>
    </w:rPr>
  </w:style>
  <w:style w:type="paragraph" w:styleId="ad">
    <w:name w:val="Title"/>
    <w:basedOn w:val="a1"/>
    <w:qFormat/>
    <w:rsid w:val="00B22162"/>
    <w:pPr>
      <w:spacing w:line="240" w:lineRule="auto"/>
      <w:jc w:val="center"/>
    </w:pPr>
    <w:rPr>
      <w:rFonts w:cs="Arial"/>
      <w:b/>
      <w:caps/>
      <w:color w:val="000080"/>
      <w:sz w:val="40"/>
      <w:szCs w:val="20"/>
    </w:rPr>
  </w:style>
  <w:style w:type="paragraph" w:styleId="31">
    <w:name w:val="Body Text Indent 3"/>
    <w:basedOn w:val="a1"/>
    <w:rsid w:val="00B22162"/>
    <w:pPr>
      <w:ind w:firstLine="540"/>
    </w:pPr>
    <w:rPr>
      <w:sz w:val="28"/>
      <w:szCs w:val="20"/>
    </w:rPr>
  </w:style>
  <w:style w:type="paragraph" w:styleId="22">
    <w:name w:val="Body Text Indent 2"/>
    <w:basedOn w:val="a1"/>
    <w:rsid w:val="00B22162"/>
    <w:pPr>
      <w:ind w:firstLine="720"/>
    </w:pPr>
    <w:rPr>
      <w:i/>
      <w:iCs/>
      <w:sz w:val="28"/>
      <w:szCs w:val="20"/>
    </w:rPr>
  </w:style>
  <w:style w:type="paragraph" w:styleId="ae">
    <w:name w:val="Subtitle"/>
    <w:aliases w:val="Подзаголовок Знак,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Диаграммы и таблицы,Диаграмма"/>
    <w:basedOn w:val="a1"/>
    <w:link w:val="11"/>
    <w:qFormat/>
    <w:rsid w:val="00B22162"/>
    <w:pPr>
      <w:spacing w:before="120"/>
      <w:ind w:left="-567"/>
    </w:pPr>
    <w:rPr>
      <w:b/>
      <w:i/>
      <w:color w:val="000080"/>
      <w:sz w:val="24"/>
      <w:szCs w:val="20"/>
    </w:rPr>
  </w:style>
  <w:style w:type="character" w:customStyle="1" w:styleId="11">
    <w:name w:val="Подзаголовок Знак1"/>
    <w:aliases w:val="Подзаголовок Знак Знак,Подзаголовок Знак1 Знак Знак,Подзаголовок Знак Знак Знак Знак,Подзаголовок Знак Знак Знак Знак Знак Знак Знак1,Подзаголовок Знак Знак Знак Знак Знак Знак Знак Знак Знак Знак Знак Знак Знак Знак,Диаграмма Знак"/>
    <w:link w:val="ae"/>
    <w:rsid w:val="00936176"/>
    <w:rPr>
      <w:rFonts w:ascii="Arial" w:hAnsi="Arial"/>
      <w:b/>
      <w:i/>
      <w:color w:val="000080"/>
      <w:sz w:val="24"/>
      <w:lang w:val="ru-RU" w:eastAsia="ru-RU" w:bidi="ar-SA"/>
    </w:rPr>
  </w:style>
  <w:style w:type="paragraph" w:styleId="32">
    <w:name w:val="Body Text 3"/>
    <w:basedOn w:val="a1"/>
    <w:link w:val="33"/>
    <w:rsid w:val="00B22162"/>
    <w:rPr>
      <w:rFonts w:cs="Arial"/>
    </w:rPr>
  </w:style>
  <w:style w:type="character" w:styleId="af">
    <w:name w:val="Hyperlink"/>
    <w:uiPriority w:val="99"/>
    <w:rsid w:val="00B22162"/>
    <w:rPr>
      <w:color w:val="0000FF"/>
      <w:u w:val="single"/>
    </w:rPr>
  </w:style>
  <w:style w:type="paragraph" w:styleId="12">
    <w:name w:val="toc 1"/>
    <w:basedOn w:val="a1"/>
    <w:next w:val="a1"/>
    <w:autoRedefine/>
    <w:uiPriority w:val="39"/>
    <w:rsid w:val="00E2714D"/>
    <w:pPr>
      <w:spacing w:before="240" w:after="120"/>
    </w:pPr>
    <w:rPr>
      <w:b/>
      <w:bCs/>
      <w:color w:val="000080"/>
    </w:rPr>
  </w:style>
  <w:style w:type="paragraph" w:styleId="23">
    <w:name w:val="toc 2"/>
    <w:basedOn w:val="a1"/>
    <w:next w:val="a1"/>
    <w:autoRedefine/>
    <w:uiPriority w:val="39"/>
    <w:rsid w:val="00E2714D"/>
    <w:pPr>
      <w:spacing w:before="120"/>
      <w:ind w:left="240"/>
    </w:pPr>
    <w:rPr>
      <w:i/>
      <w:iCs/>
      <w:color w:val="000080"/>
    </w:rPr>
  </w:style>
  <w:style w:type="paragraph" w:styleId="34">
    <w:name w:val="toc 3"/>
    <w:basedOn w:val="a1"/>
    <w:next w:val="a1"/>
    <w:autoRedefine/>
    <w:uiPriority w:val="39"/>
    <w:rsid w:val="00E31AF0"/>
    <w:pPr>
      <w:tabs>
        <w:tab w:val="right" w:leader="dot" w:pos="7127"/>
      </w:tabs>
      <w:ind w:left="480"/>
      <w:jc w:val="left"/>
    </w:pPr>
    <w:rPr>
      <w:color w:val="000080"/>
    </w:rPr>
  </w:style>
  <w:style w:type="paragraph" w:styleId="40">
    <w:name w:val="toc 4"/>
    <w:basedOn w:val="a1"/>
    <w:next w:val="a1"/>
    <w:autoRedefine/>
    <w:uiPriority w:val="39"/>
    <w:rsid w:val="00B22162"/>
    <w:pPr>
      <w:ind w:left="720"/>
    </w:pPr>
  </w:style>
  <w:style w:type="paragraph" w:styleId="51">
    <w:name w:val="toc 5"/>
    <w:basedOn w:val="a1"/>
    <w:next w:val="a1"/>
    <w:autoRedefine/>
    <w:uiPriority w:val="39"/>
    <w:rsid w:val="00B22162"/>
    <w:pPr>
      <w:ind w:left="960"/>
    </w:pPr>
  </w:style>
  <w:style w:type="paragraph" w:styleId="60">
    <w:name w:val="toc 6"/>
    <w:basedOn w:val="a1"/>
    <w:next w:val="a1"/>
    <w:autoRedefine/>
    <w:uiPriority w:val="39"/>
    <w:rsid w:val="00B22162"/>
    <w:pPr>
      <w:ind w:left="1200"/>
    </w:pPr>
  </w:style>
  <w:style w:type="paragraph" w:styleId="7">
    <w:name w:val="toc 7"/>
    <w:basedOn w:val="a1"/>
    <w:next w:val="a1"/>
    <w:autoRedefine/>
    <w:uiPriority w:val="39"/>
    <w:rsid w:val="00B22162"/>
    <w:pPr>
      <w:ind w:left="1440"/>
    </w:pPr>
  </w:style>
  <w:style w:type="paragraph" w:styleId="80">
    <w:name w:val="toc 8"/>
    <w:basedOn w:val="a1"/>
    <w:next w:val="a1"/>
    <w:autoRedefine/>
    <w:uiPriority w:val="39"/>
    <w:rsid w:val="00B22162"/>
    <w:pPr>
      <w:ind w:left="1680"/>
    </w:pPr>
  </w:style>
  <w:style w:type="paragraph" w:styleId="9">
    <w:name w:val="toc 9"/>
    <w:basedOn w:val="a1"/>
    <w:next w:val="a1"/>
    <w:autoRedefine/>
    <w:uiPriority w:val="39"/>
    <w:rsid w:val="00B22162"/>
    <w:pPr>
      <w:ind w:left="1920"/>
    </w:pPr>
  </w:style>
  <w:style w:type="paragraph" w:styleId="13">
    <w:name w:val="index 1"/>
    <w:basedOn w:val="a1"/>
    <w:next w:val="a1"/>
    <w:autoRedefine/>
    <w:semiHidden/>
    <w:rsid w:val="00B22162"/>
    <w:pPr>
      <w:ind w:left="240" w:hanging="240"/>
    </w:pPr>
  </w:style>
  <w:style w:type="paragraph" w:styleId="24">
    <w:name w:val="index 2"/>
    <w:basedOn w:val="a1"/>
    <w:next w:val="a1"/>
    <w:autoRedefine/>
    <w:semiHidden/>
    <w:rsid w:val="00B22162"/>
    <w:pPr>
      <w:ind w:left="480" w:hanging="240"/>
    </w:pPr>
  </w:style>
  <w:style w:type="paragraph" w:styleId="35">
    <w:name w:val="index 3"/>
    <w:basedOn w:val="a1"/>
    <w:next w:val="a1"/>
    <w:autoRedefine/>
    <w:semiHidden/>
    <w:rsid w:val="00B22162"/>
    <w:pPr>
      <w:ind w:left="720" w:hanging="240"/>
    </w:pPr>
  </w:style>
  <w:style w:type="paragraph" w:styleId="42">
    <w:name w:val="index 4"/>
    <w:basedOn w:val="a1"/>
    <w:next w:val="a1"/>
    <w:autoRedefine/>
    <w:semiHidden/>
    <w:rsid w:val="00B22162"/>
    <w:pPr>
      <w:ind w:left="960" w:hanging="240"/>
    </w:pPr>
  </w:style>
  <w:style w:type="paragraph" w:styleId="52">
    <w:name w:val="index 5"/>
    <w:basedOn w:val="a1"/>
    <w:next w:val="a1"/>
    <w:autoRedefine/>
    <w:semiHidden/>
    <w:rsid w:val="00B22162"/>
    <w:pPr>
      <w:ind w:left="1200" w:hanging="240"/>
    </w:pPr>
  </w:style>
  <w:style w:type="paragraph" w:styleId="61">
    <w:name w:val="index 6"/>
    <w:basedOn w:val="a1"/>
    <w:next w:val="a1"/>
    <w:autoRedefine/>
    <w:semiHidden/>
    <w:rsid w:val="00B22162"/>
    <w:pPr>
      <w:ind w:left="1440" w:hanging="240"/>
    </w:pPr>
  </w:style>
  <w:style w:type="paragraph" w:styleId="70">
    <w:name w:val="index 7"/>
    <w:basedOn w:val="a1"/>
    <w:next w:val="a1"/>
    <w:autoRedefine/>
    <w:semiHidden/>
    <w:rsid w:val="00B22162"/>
    <w:pPr>
      <w:ind w:left="1680" w:hanging="240"/>
    </w:pPr>
  </w:style>
  <w:style w:type="paragraph" w:styleId="81">
    <w:name w:val="index 8"/>
    <w:basedOn w:val="a1"/>
    <w:next w:val="a1"/>
    <w:autoRedefine/>
    <w:semiHidden/>
    <w:rsid w:val="00B22162"/>
    <w:pPr>
      <w:ind w:left="1920" w:hanging="240"/>
    </w:pPr>
  </w:style>
  <w:style w:type="paragraph" w:styleId="90">
    <w:name w:val="index 9"/>
    <w:basedOn w:val="a1"/>
    <w:next w:val="a1"/>
    <w:autoRedefine/>
    <w:semiHidden/>
    <w:rsid w:val="00B22162"/>
    <w:pPr>
      <w:ind w:left="2160" w:hanging="240"/>
    </w:pPr>
  </w:style>
  <w:style w:type="paragraph" w:styleId="af0">
    <w:name w:val="index heading"/>
    <w:basedOn w:val="a1"/>
    <w:next w:val="13"/>
    <w:semiHidden/>
    <w:rsid w:val="00B22162"/>
  </w:style>
  <w:style w:type="paragraph" w:styleId="af1">
    <w:name w:val="footnote text"/>
    <w:aliases w:val="Текст сноски Знак, Текст сноски Знак, Текст сноски, Текст сноски Знак2, Текст сноски Знак Знак,Текст сноски Знак1,Текст сноски Знак1 Знак Знак,Текст сноски Знак Знак Знак Знак,Текст сноски Знак1 Знак Знак Знак Знак,Текст сноски Знак Знак Зн"/>
    <w:basedOn w:val="a1"/>
    <w:link w:val="25"/>
    <w:uiPriority w:val="99"/>
    <w:rsid w:val="009D3EB0"/>
    <w:rPr>
      <w:sz w:val="16"/>
      <w:szCs w:val="20"/>
    </w:rPr>
  </w:style>
  <w:style w:type="character" w:customStyle="1" w:styleId="25">
    <w:name w:val="Текст сноски Знак2"/>
    <w:aliases w:val="Текст сноски Знак Знак1, Текст сноски Знак Знак2, Текст сноски Знак1, Текст сноски Знак2 Знак1, Текст сноски Знак Знак Знак3,Текст сноски Знак1 Знак,Текст сноски Знак1 Знак Знак Знак,Текст сноски Знак Знак Знак Знак Знак"/>
    <w:link w:val="af1"/>
    <w:rsid w:val="009D3EB0"/>
    <w:rPr>
      <w:rFonts w:ascii="Arial" w:hAnsi="Arial"/>
      <w:sz w:val="16"/>
      <w:lang w:val="ru-RU" w:eastAsia="ru-RU" w:bidi="ar-SA"/>
    </w:rPr>
  </w:style>
  <w:style w:type="character" w:styleId="af2">
    <w:name w:val="footnote reference"/>
    <w:aliases w:val="Знак сноски-FN,Ciae niinee-FN,SUPERS,Знак сноски 1,Referencia nota al pie,fr,Used by Word for Help footnote symbols"/>
    <w:uiPriority w:val="99"/>
    <w:rsid w:val="00B22162"/>
    <w:rPr>
      <w:vertAlign w:val="superscript"/>
    </w:rPr>
  </w:style>
  <w:style w:type="paragraph" w:styleId="af3">
    <w:name w:val="header"/>
    <w:aliases w:val="Guideline"/>
    <w:basedOn w:val="a1"/>
    <w:link w:val="af4"/>
    <w:rsid w:val="00B22162"/>
    <w:pPr>
      <w:tabs>
        <w:tab w:val="center" w:pos="4677"/>
        <w:tab w:val="right" w:pos="9355"/>
      </w:tabs>
    </w:pPr>
  </w:style>
  <w:style w:type="character" w:styleId="af5">
    <w:name w:val="FollowedHyperlink"/>
    <w:rsid w:val="00B22162"/>
    <w:rPr>
      <w:color w:val="800080"/>
      <w:u w:val="single"/>
    </w:rPr>
  </w:style>
  <w:style w:type="paragraph" w:styleId="af6">
    <w:name w:val="List"/>
    <w:basedOn w:val="a1"/>
    <w:rsid w:val="00B22162"/>
    <w:pPr>
      <w:tabs>
        <w:tab w:val="num" w:pos="720"/>
      </w:tabs>
      <w:ind w:left="720" w:hanging="360"/>
    </w:pPr>
  </w:style>
  <w:style w:type="paragraph" w:styleId="26">
    <w:name w:val="List 2"/>
    <w:basedOn w:val="a1"/>
    <w:rsid w:val="00B22162"/>
    <w:pPr>
      <w:tabs>
        <w:tab w:val="num" w:pos="1211"/>
      </w:tabs>
      <w:ind w:left="1208" w:hanging="357"/>
    </w:pPr>
  </w:style>
  <w:style w:type="paragraph" w:customStyle="1" w:styleId="14">
    <w:name w:val="Обычный1"/>
    <w:rsid w:val="00EC4344"/>
    <w:pPr>
      <w:spacing w:before="100" w:after="100"/>
    </w:pPr>
    <w:rPr>
      <w:snapToGrid w:val="0"/>
      <w:sz w:val="24"/>
    </w:rPr>
  </w:style>
  <w:style w:type="table" w:styleId="af7">
    <w:name w:val="Table Grid"/>
    <w:basedOn w:val="a3"/>
    <w:rsid w:val="00266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Обычный (веб) Знак"/>
    <w:basedOn w:val="a1"/>
    <w:link w:val="15"/>
    <w:uiPriority w:val="99"/>
    <w:qFormat/>
    <w:rsid w:val="004E4FB0"/>
    <w:pPr>
      <w:spacing w:before="100" w:beforeAutospacing="1" w:after="100" w:afterAutospacing="1" w:line="240" w:lineRule="auto"/>
      <w:jc w:val="left"/>
    </w:pPr>
    <w:rPr>
      <w:rFonts w:ascii="Times New Roman" w:hAnsi="Times New Roman"/>
      <w:sz w:val="24"/>
    </w:r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8"/>
    <w:rsid w:val="00003A63"/>
    <w:rPr>
      <w:sz w:val="24"/>
      <w:szCs w:val="24"/>
      <w:lang w:val="ru-RU" w:eastAsia="ru-RU" w:bidi="ar-SA"/>
    </w:rPr>
  </w:style>
  <w:style w:type="character" w:customStyle="1" w:styleId="36">
    <w:name w:val="Знак Знак3"/>
    <w:rsid w:val="002744F7"/>
    <w:rPr>
      <w:rFonts w:ascii="Arial" w:hAnsi="Arial" w:cs="Arial"/>
      <w:b/>
      <w:bCs/>
      <w:smallCaps/>
      <w:color w:val="000080"/>
      <w:sz w:val="26"/>
      <w:szCs w:val="24"/>
      <w:lang w:val="ru-RU" w:eastAsia="ru-RU" w:bidi="ar-SA"/>
    </w:rPr>
  </w:style>
  <w:style w:type="character" w:styleId="af9">
    <w:name w:val="Strong"/>
    <w:uiPriority w:val="22"/>
    <w:qFormat/>
    <w:rsid w:val="002744F7"/>
    <w:rPr>
      <w:b/>
      <w:bCs/>
    </w:rPr>
  </w:style>
  <w:style w:type="character" w:styleId="afa">
    <w:name w:val="Emphasis"/>
    <w:uiPriority w:val="20"/>
    <w:qFormat/>
    <w:rsid w:val="008F01EC"/>
    <w:rPr>
      <w:i/>
      <w:iCs/>
      <w:color w:val="002060"/>
    </w:rPr>
  </w:style>
  <w:style w:type="paragraph" w:styleId="afb">
    <w:name w:val="caption"/>
    <w:aliases w:val="Название Гр."/>
    <w:basedOn w:val="a1"/>
    <w:next w:val="a1"/>
    <w:link w:val="afc"/>
    <w:qFormat/>
    <w:rsid w:val="006D4B81"/>
    <w:rPr>
      <w:b/>
      <w:bCs/>
      <w:szCs w:val="20"/>
    </w:rPr>
  </w:style>
  <w:style w:type="paragraph" w:styleId="afd">
    <w:name w:val="Balloon Text"/>
    <w:basedOn w:val="a1"/>
    <w:link w:val="afe"/>
    <w:rsid w:val="00B00535"/>
    <w:pPr>
      <w:spacing w:line="240" w:lineRule="auto"/>
    </w:pPr>
    <w:rPr>
      <w:rFonts w:cs="Tahoma"/>
      <w:sz w:val="16"/>
      <w:szCs w:val="16"/>
    </w:rPr>
  </w:style>
  <w:style w:type="character" w:customStyle="1" w:styleId="afe">
    <w:name w:val="Текст выноски Знак"/>
    <w:link w:val="afd"/>
    <w:rsid w:val="00B00535"/>
    <w:rPr>
      <w:rFonts w:ascii="Arial" w:hAnsi="Arial" w:cs="Tahoma"/>
      <w:sz w:val="16"/>
      <w:szCs w:val="16"/>
      <w:lang w:val="ru-RU" w:eastAsia="ru-RU" w:bidi="ar-SA"/>
    </w:rPr>
  </w:style>
  <w:style w:type="paragraph" w:customStyle="1" w:styleId="Arial">
    <w:name w:val="Arial по ширине"/>
    <w:basedOn w:val="a1"/>
    <w:rsid w:val="00807584"/>
    <w:pPr>
      <w:spacing w:line="240" w:lineRule="auto"/>
    </w:pPr>
    <w:rPr>
      <w:szCs w:val="20"/>
    </w:rPr>
  </w:style>
  <w:style w:type="character" w:styleId="aff">
    <w:name w:val="annotation reference"/>
    <w:rsid w:val="00B42835"/>
    <w:rPr>
      <w:sz w:val="16"/>
      <w:szCs w:val="16"/>
    </w:rPr>
  </w:style>
  <w:style w:type="paragraph" w:styleId="aff0">
    <w:name w:val="annotation text"/>
    <w:basedOn w:val="a1"/>
    <w:link w:val="aff1"/>
    <w:rsid w:val="00B42835"/>
    <w:rPr>
      <w:szCs w:val="20"/>
      <w:lang w:val="x-none" w:eastAsia="x-none"/>
    </w:rPr>
  </w:style>
  <w:style w:type="character" w:customStyle="1" w:styleId="aff1">
    <w:name w:val="Текст примечания Знак"/>
    <w:link w:val="aff0"/>
    <w:rsid w:val="00B42835"/>
    <w:rPr>
      <w:rFonts w:ascii="Arial" w:hAnsi="Arial"/>
    </w:rPr>
  </w:style>
  <w:style w:type="paragraph" w:customStyle="1" w:styleId="aff2">
    <w:name w:val="Знак"/>
    <w:basedOn w:val="a1"/>
    <w:rsid w:val="00316614"/>
    <w:pPr>
      <w:widowControl w:val="0"/>
      <w:adjustRightInd w:val="0"/>
      <w:spacing w:after="160" w:line="240" w:lineRule="exact"/>
      <w:jc w:val="right"/>
    </w:pPr>
    <w:rPr>
      <w:rFonts w:ascii="Times New Roman" w:hAnsi="Times New Roman"/>
      <w:szCs w:val="20"/>
      <w:lang w:val="en-GB" w:eastAsia="en-US"/>
    </w:rPr>
  </w:style>
  <w:style w:type="paragraph" w:customStyle="1" w:styleId="aff3">
    <w:name w:val="Знак Знак Знак"/>
    <w:basedOn w:val="a1"/>
    <w:rsid w:val="002B5EB1"/>
    <w:pPr>
      <w:spacing w:after="160" w:line="240" w:lineRule="exact"/>
      <w:jc w:val="left"/>
    </w:pPr>
    <w:rPr>
      <w:rFonts w:ascii="Verdana" w:hAnsi="Verdana"/>
      <w:szCs w:val="20"/>
      <w:lang w:val="en-US" w:eastAsia="en-US"/>
    </w:rPr>
  </w:style>
  <w:style w:type="character" w:customStyle="1" w:styleId="16">
    <w:name w:val="Подзаголовок Знак1 Знак Знак Знак"/>
    <w:aliases w:val="Подзаголовок Знак Знак Знак Знак Знак,Подзаголовок Знак Знак Знак Знак Знак Знак Знак"/>
    <w:rsid w:val="00005910"/>
    <w:rPr>
      <w:rFonts w:ascii="Arial" w:hAnsi="Arial"/>
      <w:b/>
      <w:i/>
      <w:color w:val="000080"/>
      <w:sz w:val="24"/>
      <w:lang w:val="ru-RU" w:eastAsia="ru-RU" w:bidi="ar-SA"/>
    </w:rPr>
  </w:style>
  <w:style w:type="paragraph" w:customStyle="1" w:styleId="aff4">
    <w:name w:val="Степ Знак Знак"/>
    <w:basedOn w:val="a1"/>
    <w:link w:val="aff5"/>
    <w:autoRedefine/>
    <w:rsid w:val="00005910"/>
    <w:pPr>
      <w:spacing w:before="100" w:after="100"/>
    </w:pPr>
    <w:rPr>
      <w:rFonts w:eastAsia="SimSun"/>
      <w:color w:val="000000"/>
      <w:sz w:val="24"/>
      <w:lang w:val="x-none" w:eastAsia="zh-CN"/>
    </w:rPr>
  </w:style>
  <w:style w:type="character" w:customStyle="1" w:styleId="aff5">
    <w:name w:val="Степ Знак Знак Знак"/>
    <w:link w:val="aff4"/>
    <w:rsid w:val="00005910"/>
    <w:rPr>
      <w:rFonts w:ascii="Arial" w:eastAsia="SimSun" w:hAnsi="Arial"/>
      <w:color w:val="000000"/>
      <w:sz w:val="24"/>
      <w:szCs w:val="24"/>
      <w:lang w:eastAsia="zh-CN"/>
    </w:rPr>
  </w:style>
  <w:style w:type="paragraph" w:customStyle="1" w:styleId="blacktext">
    <w:name w:val="black_text"/>
    <w:basedOn w:val="a1"/>
    <w:rsid w:val="00BF0B50"/>
    <w:pPr>
      <w:spacing w:before="100" w:beforeAutospacing="1" w:after="100" w:afterAutospacing="1" w:line="240" w:lineRule="auto"/>
      <w:jc w:val="left"/>
    </w:pPr>
    <w:rPr>
      <w:rFonts w:ascii="Times New Roman" w:hAnsi="Times New Roman"/>
      <w:sz w:val="24"/>
    </w:rPr>
  </w:style>
  <w:style w:type="character" w:customStyle="1" w:styleId="bigyellow">
    <w:name w:val="big_yellow"/>
    <w:basedOn w:val="a2"/>
    <w:rsid w:val="00BF0B50"/>
  </w:style>
  <w:style w:type="character" w:customStyle="1" w:styleId="SUBST">
    <w:name w:val="__SUBST"/>
    <w:rsid w:val="00425763"/>
    <w:rPr>
      <w:b/>
      <w:bCs/>
      <w:i/>
      <w:iCs/>
      <w:sz w:val="22"/>
      <w:szCs w:val="22"/>
    </w:rPr>
  </w:style>
  <w:style w:type="paragraph" w:customStyle="1" w:styleId="11CharChar2CharCharCharCharCharChar">
    <w:name w:val="Знак Знак1 Знак Знак Знак1 Знак Знак Знак Знак Char Знак Char Знак Знак Знак2 Знак Char Char Знак Знак Char Char Знак Знак Char Char Знак"/>
    <w:basedOn w:val="a1"/>
    <w:rsid w:val="00425763"/>
    <w:pPr>
      <w:tabs>
        <w:tab w:val="num" w:pos="360"/>
      </w:tabs>
      <w:spacing w:after="160" w:line="240" w:lineRule="exact"/>
      <w:jc w:val="left"/>
    </w:pPr>
    <w:rPr>
      <w:rFonts w:ascii="Times New Roman" w:hAnsi="Times New Roman"/>
      <w:noProof/>
      <w:sz w:val="24"/>
      <w:lang w:val="en-US"/>
    </w:rPr>
  </w:style>
  <w:style w:type="paragraph" w:customStyle="1" w:styleId="ConsCell">
    <w:name w:val="ConsCell"/>
    <w:rsid w:val="00425763"/>
    <w:pPr>
      <w:autoSpaceDE w:val="0"/>
      <w:autoSpaceDN w:val="0"/>
      <w:adjustRightInd w:val="0"/>
    </w:pPr>
    <w:rPr>
      <w:rFonts w:ascii="Arial" w:hAnsi="Arial" w:cs="Arial"/>
    </w:rPr>
  </w:style>
  <w:style w:type="paragraph" w:customStyle="1" w:styleId="ConsNormal">
    <w:name w:val="ConsNormal"/>
    <w:rsid w:val="00E318EC"/>
    <w:pPr>
      <w:autoSpaceDE w:val="0"/>
      <w:autoSpaceDN w:val="0"/>
      <w:adjustRightInd w:val="0"/>
      <w:ind w:firstLine="720"/>
    </w:pPr>
    <w:rPr>
      <w:rFonts w:ascii="Arial" w:hAnsi="Arial" w:cs="Arial"/>
    </w:rPr>
  </w:style>
  <w:style w:type="character" w:customStyle="1" w:styleId="aff6">
    <w:name w:val="Знак Знак Знак"/>
    <w:rsid w:val="005F0F85"/>
    <w:rPr>
      <w:rFonts w:ascii="MS Sans Serif" w:hAnsi="MS Sans Serif"/>
      <w:color w:val="000000"/>
      <w:sz w:val="18"/>
      <w:szCs w:val="18"/>
      <w:lang w:val="ru-RU" w:eastAsia="ru-RU" w:bidi="ar-SA"/>
    </w:rPr>
  </w:style>
  <w:style w:type="character" w:customStyle="1" w:styleId="bazis">
    <w:name w:val="bazis"/>
    <w:basedOn w:val="a2"/>
    <w:rsid w:val="002145C5"/>
  </w:style>
  <w:style w:type="paragraph" w:customStyle="1" w:styleId="Default">
    <w:name w:val="Default"/>
    <w:rsid w:val="00771D74"/>
    <w:pPr>
      <w:autoSpaceDE w:val="0"/>
      <w:autoSpaceDN w:val="0"/>
      <w:adjustRightInd w:val="0"/>
    </w:pPr>
    <w:rPr>
      <w:rFonts w:ascii="Courier New" w:hAnsi="Courier New" w:cs="Courier New"/>
      <w:color w:val="000000"/>
      <w:sz w:val="24"/>
      <w:szCs w:val="24"/>
    </w:rPr>
  </w:style>
  <w:style w:type="paragraph" w:customStyle="1" w:styleId="aff7">
    <w:name w:val="очистить формат"/>
    <w:basedOn w:val="a1"/>
    <w:link w:val="aff8"/>
    <w:rsid w:val="0073487C"/>
  </w:style>
  <w:style w:type="character" w:customStyle="1" w:styleId="aff8">
    <w:name w:val="очистить формат Знак"/>
    <w:link w:val="aff7"/>
    <w:rsid w:val="00FC4B4C"/>
    <w:rPr>
      <w:rFonts w:ascii="Arial" w:hAnsi="Arial"/>
      <w:szCs w:val="24"/>
      <w:lang w:val="ru-RU" w:eastAsia="ru-RU" w:bidi="ar-SA"/>
    </w:rPr>
  </w:style>
  <w:style w:type="character" w:customStyle="1" w:styleId="timenbrdblue">
    <w:name w:val="time nbr dblue"/>
    <w:basedOn w:val="a2"/>
    <w:rsid w:val="001E1750"/>
  </w:style>
  <w:style w:type="paragraph" w:customStyle="1" w:styleId="Char">
    <w:name w:val="Char"/>
    <w:basedOn w:val="a1"/>
    <w:rsid w:val="00A7595A"/>
    <w:pPr>
      <w:widowControl w:val="0"/>
      <w:adjustRightInd w:val="0"/>
      <w:spacing w:after="160" w:line="240" w:lineRule="exact"/>
      <w:jc w:val="right"/>
    </w:pPr>
    <w:rPr>
      <w:rFonts w:ascii="Times New Roman" w:hAnsi="Times New Roman"/>
      <w:szCs w:val="20"/>
      <w:lang w:val="en-GB" w:eastAsia="en-US"/>
    </w:rPr>
  </w:style>
  <w:style w:type="character" w:customStyle="1" w:styleId="aff9">
    <w:name w:val="Текст сноски Знак Знак"/>
    <w:aliases w:val=" Текст сноски Знак Знак Знак, Текст сноски Знак Знак1, Текст сноски Знак2 Знак, Текст сноски Знак Знак Знак1, Текст сноски Знак3, Текст сноски Знак Знак Знак2,Текст сноски Знак Знак Знак Знак Знак Знак"/>
    <w:semiHidden/>
    <w:rsid w:val="00A7595A"/>
    <w:rPr>
      <w:rFonts w:ascii="Arial" w:hAnsi="Arial"/>
    </w:rPr>
  </w:style>
  <w:style w:type="paragraph" w:customStyle="1" w:styleId="text">
    <w:name w:val="text"/>
    <w:basedOn w:val="a1"/>
    <w:rsid w:val="000025A0"/>
    <w:pPr>
      <w:spacing w:before="100" w:beforeAutospacing="1" w:after="100" w:afterAutospacing="1" w:line="240" w:lineRule="auto"/>
      <w:jc w:val="left"/>
    </w:pPr>
    <w:rPr>
      <w:rFonts w:ascii="Times New Roman" w:hAnsi="Times New Roman"/>
      <w:sz w:val="24"/>
    </w:rPr>
  </w:style>
  <w:style w:type="paragraph" w:customStyle="1" w:styleId="ConsPlusNormal">
    <w:name w:val="ConsPlusNormal"/>
    <w:rsid w:val="00DE6D5B"/>
    <w:pPr>
      <w:widowControl w:val="0"/>
      <w:autoSpaceDE w:val="0"/>
      <w:autoSpaceDN w:val="0"/>
      <w:adjustRightInd w:val="0"/>
      <w:ind w:firstLine="720"/>
    </w:pPr>
    <w:rPr>
      <w:rFonts w:ascii="Arial" w:hAnsi="Arial" w:cs="Arial"/>
    </w:rPr>
  </w:style>
  <w:style w:type="paragraph" w:customStyle="1" w:styleId="ConsPlusNonformat">
    <w:name w:val="ConsPlusNonformat"/>
    <w:rsid w:val="00DE6D5B"/>
    <w:pPr>
      <w:widowControl w:val="0"/>
      <w:autoSpaceDE w:val="0"/>
      <w:autoSpaceDN w:val="0"/>
      <w:adjustRightInd w:val="0"/>
    </w:pPr>
    <w:rPr>
      <w:rFonts w:ascii="Courier New" w:hAnsi="Courier New" w:cs="Courier New"/>
    </w:rPr>
  </w:style>
  <w:style w:type="paragraph" w:customStyle="1" w:styleId="ConsPlusTitle">
    <w:name w:val="ConsPlusTitle"/>
    <w:rsid w:val="00DE6D5B"/>
    <w:pPr>
      <w:widowControl w:val="0"/>
      <w:autoSpaceDE w:val="0"/>
      <w:autoSpaceDN w:val="0"/>
      <w:adjustRightInd w:val="0"/>
    </w:pPr>
    <w:rPr>
      <w:rFonts w:ascii="Arial" w:hAnsi="Arial" w:cs="Arial"/>
      <w:b/>
      <w:bCs/>
      <w:sz w:val="16"/>
      <w:szCs w:val="16"/>
    </w:rPr>
  </w:style>
  <w:style w:type="character" w:customStyle="1" w:styleId="400">
    <w:name w:val="Стиль40 Знак"/>
    <w:link w:val="401"/>
    <w:locked/>
    <w:rsid w:val="009B28B3"/>
    <w:rPr>
      <w:rFonts w:ascii="Arial" w:hAnsi="Arial" w:cs="Arial"/>
      <w:b/>
      <w:bCs/>
      <w:i/>
      <w:iCs/>
      <w:color w:val="999999"/>
      <w:sz w:val="24"/>
      <w:szCs w:val="24"/>
      <w:lang w:val="ru-RU" w:eastAsia="ru-RU" w:bidi="ar-SA"/>
    </w:rPr>
  </w:style>
  <w:style w:type="paragraph" w:customStyle="1" w:styleId="401">
    <w:name w:val="Стиль40"/>
    <w:basedOn w:val="a1"/>
    <w:link w:val="400"/>
    <w:rsid w:val="009B28B3"/>
    <w:pPr>
      <w:tabs>
        <w:tab w:val="left" w:pos="-1134"/>
      </w:tabs>
      <w:spacing w:line="240" w:lineRule="auto"/>
      <w:ind w:firstLine="709"/>
    </w:pPr>
    <w:rPr>
      <w:rFonts w:cs="Arial"/>
      <w:b/>
      <w:bCs/>
      <w:i/>
      <w:iCs/>
      <w:color w:val="999999"/>
      <w:sz w:val="24"/>
    </w:rPr>
  </w:style>
  <w:style w:type="character" w:customStyle="1" w:styleId="caps">
    <w:name w:val="caps"/>
    <w:basedOn w:val="a2"/>
    <w:rsid w:val="00DC5F77"/>
  </w:style>
  <w:style w:type="paragraph" w:customStyle="1" w:styleId="Char0">
    <w:name w:val="Char"/>
    <w:basedOn w:val="a1"/>
    <w:rsid w:val="00DE2D66"/>
    <w:pPr>
      <w:spacing w:line="240" w:lineRule="auto"/>
      <w:jc w:val="left"/>
    </w:pPr>
    <w:rPr>
      <w:rFonts w:ascii="Verdana" w:hAnsi="Verdana" w:cs="Verdana"/>
      <w:szCs w:val="20"/>
      <w:lang w:val="en-US" w:eastAsia="en-US"/>
    </w:rPr>
  </w:style>
  <w:style w:type="character" w:customStyle="1" w:styleId="sem">
    <w:name w:val="sem"/>
    <w:basedOn w:val="a2"/>
    <w:rsid w:val="002B64BB"/>
  </w:style>
  <w:style w:type="paragraph" w:styleId="affa">
    <w:name w:val="table of figures"/>
    <w:basedOn w:val="a1"/>
    <w:next w:val="a1"/>
    <w:uiPriority w:val="99"/>
    <w:rsid w:val="00C30B80"/>
  </w:style>
  <w:style w:type="character" w:customStyle="1" w:styleId="62">
    <w:name w:val="Знак Знак6"/>
    <w:rsid w:val="00FE569C"/>
    <w:rPr>
      <w:rFonts w:ascii="Arial" w:hAnsi="Arial" w:cs="Arial"/>
      <w:b/>
      <w:smallCaps/>
      <w:color w:val="000080"/>
      <w:sz w:val="26"/>
      <w:szCs w:val="24"/>
      <w:lang w:val="ru-RU" w:eastAsia="ru-RU" w:bidi="ar-SA"/>
    </w:rPr>
  </w:style>
  <w:style w:type="character" w:customStyle="1" w:styleId="53">
    <w:name w:val="Знак Знак5"/>
    <w:rsid w:val="00FE569C"/>
    <w:rPr>
      <w:rFonts w:ascii="Arial" w:hAnsi="Arial" w:cs="Arial"/>
      <w:b/>
      <w:bCs/>
      <w:smallCaps/>
      <w:color w:val="000080"/>
      <w:sz w:val="22"/>
      <w:szCs w:val="24"/>
      <w:lang w:val="ru-RU" w:eastAsia="ru-RU" w:bidi="ar-SA"/>
    </w:rPr>
  </w:style>
  <w:style w:type="paragraph" w:customStyle="1" w:styleId="17">
    <w:name w:val="1_Обычный"/>
    <w:basedOn w:val="a1"/>
    <w:link w:val="18"/>
    <w:rsid w:val="00FE569C"/>
    <w:rPr>
      <w:szCs w:val="20"/>
    </w:rPr>
  </w:style>
  <w:style w:type="character" w:customStyle="1" w:styleId="18">
    <w:name w:val="1_Обычный Знак Знак"/>
    <w:link w:val="17"/>
    <w:rsid w:val="00FE569C"/>
    <w:rPr>
      <w:rFonts w:ascii="Arial" w:hAnsi="Arial"/>
      <w:lang w:val="ru-RU" w:eastAsia="ru-RU" w:bidi="ar-SA"/>
    </w:rPr>
  </w:style>
  <w:style w:type="paragraph" w:customStyle="1" w:styleId="bl0">
    <w:name w:val="bl0"/>
    <w:basedOn w:val="a1"/>
    <w:rsid w:val="00FE569C"/>
    <w:pPr>
      <w:spacing w:before="100" w:beforeAutospacing="1" w:after="100" w:afterAutospacing="1" w:line="240" w:lineRule="auto"/>
      <w:jc w:val="left"/>
    </w:pPr>
    <w:rPr>
      <w:rFonts w:ascii="Times New Roman" w:hAnsi="Times New Roman"/>
      <w:sz w:val="24"/>
    </w:rPr>
  </w:style>
  <w:style w:type="character" w:customStyle="1" w:styleId="hlnormal">
    <w:name w:val="hlnormal"/>
    <w:basedOn w:val="a2"/>
    <w:rsid w:val="00FE569C"/>
  </w:style>
  <w:style w:type="character" w:customStyle="1" w:styleId="27">
    <w:name w:val="Заголовок 2 Знак"/>
    <w:aliases w:val="З-II Знак"/>
    <w:rsid w:val="000735F3"/>
    <w:rPr>
      <w:rFonts w:ascii="Arial" w:hAnsi="Arial" w:cs="Arial"/>
      <w:b/>
      <w:smallCaps/>
      <w:color w:val="000080"/>
      <w:sz w:val="30"/>
      <w:szCs w:val="24"/>
      <w:lang w:val="ru-RU" w:eastAsia="ru-RU" w:bidi="ar-SA"/>
    </w:rPr>
  </w:style>
  <w:style w:type="character" w:customStyle="1" w:styleId="160">
    <w:name w:val="Знак Знак16"/>
    <w:rsid w:val="00A72932"/>
    <w:rPr>
      <w:rFonts w:ascii="Arial" w:hAnsi="Arial" w:cs="Arial"/>
      <w:b/>
      <w:bCs/>
      <w:smallCaps/>
      <w:color w:val="000080"/>
      <w:sz w:val="22"/>
      <w:szCs w:val="24"/>
      <w:lang w:val="ru-RU" w:eastAsia="ru-RU" w:bidi="ar-SA"/>
    </w:rPr>
  </w:style>
  <w:style w:type="character" w:customStyle="1" w:styleId="150">
    <w:name w:val="Знак Знак15"/>
    <w:rsid w:val="00A72932"/>
    <w:rPr>
      <w:rFonts w:ascii="Arial" w:hAnsi="Arial" w:cs="Arial"/>
      <w:b/>
      <w:bCs/>
      <w:smallCaps/>
      <w:color w:val="000080"/>
      <w:szCs w:val="24"/>
      <w:lang w:val="ru-RU" w:eastAsia="ru-RU" w:bidi="ar-SA"/>
    </w:rPr>
  </w:style>
  <w:style w:type="character" w:customStyle="1" w:styleId="afc">
    <w:name w:val="Название объекта Знак"/>
    <w:aliases w:val="Название Гр. Знак"/>
    <w:link w:val="afb"/>
    <w:rsid w:val="00022556"/>
    <w:rPr>
      <w:rFonts w:ascii="Arial" w:hAnsi="Arial"/>
      <w:b/>
      <w:bCs/>
      <w:lang w:val="ru-RU" w:eastAsia="ru-RU" w:bidi="ar-SA"/>
    </w:rPr>
  </w:style>
  <w:style w:type="character" w:customStyle="1" w:styleId="43">
    <w:name w:val="Заголовок 4 Знак"/>
    <w:rsid w:val="00022556"/>
    <w:rPr>
      <w:rFonts w:ascii="Arial" w:hAnsi="Arial" w:cs="Arial"/>
      <w:b/>
      <w:bCs/>
      <w:smallCaps/>
      <w:color w:val="000080"/>
      <w:szCs w:val="24"/>
      <w:lang w:val="ru-RU" w:eastAsia="ru-RU" w:bidi="ar-SA"/>
    </w:rPr>
  </w:style>
  <w:style w:type="paragraph" w:styleId="37">
    <w:name w:val="List Bullet 3"/>
    <w:basedOn w:val="a1"/>
    <w:rsid w:val="00022556"/>
    <w:pPr>
      <w:widowControl w:val="0"/>
      <w:tabs>
        <w:tab w:val="num" w:pos="926"/>
      </w:tabs>
      <w:adjustRightInd w:val="0"/>
      <w:spacing w:line="240" w:lineRule="auto"/>
      <w:ind w:left="926" w:hanging="360"/>
      <w:textAlignment w:val="baseline"/>
    </w:pPr>
    <w:rPr>
      <w:sz w:val="24"/>
    </w:rPr>
  </w:style>
  <w:style w:type="paragraph" w:customStyle="1" w:styleId="formattext">
    <w:name w:val="formattext"/>
    <w:basedOn w:val="a1"/>
    <w:rsid w:val="00244916"/>
    <w:pPr>
      <w:spacing w:before="100" w:beforeAutospacing="1" w:after="100" w:afterAutospacing="1" w:line="240" w:lineRule="auto"/>
      <w:jc w:val="left"/>
    </w:pPr>
    <w:rPr>
      <w:rFonts w:ascii="Times New Roman" w:hAnsi="Times New Roman"/>
      <w:sz w:val="24"/>
    </w:rPr>
  </w:style>
  <w:style w:type="character" w:customStyle="1" w:styleId="locality">
    <w:name w:val="locality"/>
    <w:rsid w:val="001F4779"/>
  </w:style>
  <w:style w:type="character" w:customStyle="1" w:styleId="street">
    <w:name w:val="street"/>
    <w:rsid w:val="001F4779"/>
  </w:style>
  <w:style w:type="paragraph" w:styleId="affb">
    <w:name w:val="annotation subject"/>
    <w:basedOn w:val="aff0"/>
    <w:next w:val="aff0"/>
    <w:link w:val="affc"/>
    <w:rsid w:val="00005688"/>
    <w:rPr>
      <w:b/>
      <w:bCs/>
      <w:lang w:val="ru-RU" w:eastAsia="ru-RU"/>
    </w:rPr>
  </w:style>
  <w:style w:type="character" w:customStyle="1" w:styleId="affc">
    <w:name w:val="Тема примечания Знак"/>
    <w:link w:val="affb"/>
    <w:rsid w:val="00005688"/>
    <w:rPr>
      <w:rFonts w:ascii="Arial" w:hAnsi="Arial"/>
      <w:b/>
      <w:bCs/>
    </w:rPr>
  </w:style>
  <w:style w:type="character" w:customStyle="1" w:styleId="ac">
    <w:name w:val="Основной текст с отступом Знак"/>
    <w:link w:val="ab"/>
    <w:rsid w:val="00D674B1"/>
    <w:rPr>
      <w:rFonts w:ascii="Arial" w:hAnsi="Arial"/>
      <w:sz w:val="28"/>
    </w:rPr>
  </w:style>
  <w:style w:type="paragraph" w:styleId="affd">
    <w:name w:val="List Paragraph"/>
    <w:basedOn w:val="a1"/>
    <w:uiPriority w:val="34"/>
    <w:qFormat/>
    <w:rsid w:val="0023281E"/>
    <w:pPr>
      <w:ind w:left="720"/>
      <w:contextualSpacing/>
    </w:pPr>
  </w:style>
  <w:style w:type="character" w:styleId="affe">
    <w:name w:val="Book Title"/>
    <w:basedOn w:val="a2"/>
    <w:uiPriority w:val="33"/>
    <w:qFormat/>
    <w:rsid w:val="00FD22D2"/>
    <w:rPr>
      <w:b/>
      <w:bCs/>
      <w:i/>
      <w:iCs/>
      <w:spacing w:val="5"/>
    </w:rPr>
  </w:style>
  <w:style w:type="character" w:customStyle="1" w:styleId="afff">
    <w:name w:val="подпись графика Знак"/>
    <w:link w:val="afff0"/>
    <w:locked/>
    <w:rsid w:val="001E2E71"/>
    <w:rPr>
      <w:rFonts w:ascii="Arial" w:hAnsi="Arial" w:cs="Arial"/>
      <w:i/>
      <w:color w:val="000080"/>
      <w:szCs w:val="24"/>
    </w:rPr>
  </w:style>
  <w:style w:type="paragraph" w:customStyle="1" w:styleId="afff0">
    <w:name w:val="подпись графика"/>
    <w:basedOn w:val="a1"/>
    <w:link w:val="afff"/>
    <w:qFormat/>
    <w:rsid w:val="001E2E71"/>
    <w:pPr>
      <w:keepLines/>
    </w:pPr>
    <w:rPr>
      <w:rFonts w:cs="Arial"/>
      <w:i/>
      <w:color w:val="000080"/>
    </w:rPr>
  </w:style>
  <w:style w:type="character" w:customStyle="1" w:styleId="af4">
    <w:name w:val="Верхний колонтитул Знак"/>
    <w:aliases w:val="Guideline Знак"/>
    <w:link w:val="af3"/>
    <w:rsid w:val="003516B4"/>
    <w:rPr>
      <w:rFonts w:ascii="Arial" w:hAnsi="Arial"/>
      <w:szCs w:val="24"/>
    </w:rPr>
  </w:style>
  <w:style w:type="character" w:customStyle="1" w:styleId="inn">
    <w:name w:val="inn"/>
    <w:basedOn w:val="a2"/>
    <w:rsid w:val="006E6C97"/>
  </w:style>
  <w:style w:type="character" w:customStyle="1" w:styleId="copytarget">
    <w:name w:val="copy_target"/>
    <w:basedOn w:val="a2"/>
    <w:rsid w:val="001906B7"/>
  </w:style>
  <w:style w:type="character" w:customStyle="1" w:styleId="center">
    <w:name w:val="center"/>
    <w:basedOn w:val="a2"/>
    <w:rsid w:val="00D312E2"/>
  </w:style>
  <w:style w:type="paragraph" w:customStyle="1" w:styleId="paragraph">
    <w:name w:val="paragraph"/>
    <w:basedOn w:val="a1"/>
    <w:rsid w:val="000669DA"/>
    <w:pPr>
      <w:spacing w:before="100" w:beforeAutospacing="1" w:after="100" w:afterAutospacing="1" w:line="240" w:lineRule="auto"/>
      <w:jc w:val="left"/>
    </w:pPr>
    <w:rPr>
      <w:rFonts w:ascii="Times New Roman" w:hAnsi="Times New Roman"/>
      <w:sz w:val="24"/>
    </w:rPr>
  </w:style>
  <w:style w:type="paragraph" w:customStyle="1" w:styleId="a0">
    <w:name w:val="№ нумерьки"/>
    <w:basedOn w:val="a1"/>
    <w:link w:val="afff1"/>
    <w:qFormat/>
    <w:rsid w:val="008E79A1"/>
    <w:pPr>
      <w:numPr>
        <w:numId w:val="1"/>
      </w:numPr>
      <w:tabs>
        <w:tab w:val="clear" w:pos="720"/>
      </w:tabs>
      <w:spacing w:before="120"/>
      <w:ind w:left="568" w:hanging="284"/>
      <w:contextualSpacing/>
    </w:pPr>
    <w:rPr>
      <w:rFonts w:eastAsiaTheme="minorHAnsi" w:cstheme="minorBidi"/>
      <w:sz w:val="24"/>
      <w:szCs w:val="20"/>
    </w:rPr>
  </w:style>
  <w:style w:type="paragraph" w:customStyle="1" w:styleId="II">
    <w:name w:val="пунсон II"/>
    <w:basedOn w:val="a1"/>
    <w:link w:val="II0"/>
    <w:qFormat/>
    <w:rsid w:val="008E79A1"/>
    <w:pPr>
      <w:contextualSpacing/>
    </w:pPr>
    <w:rPr>
      <w:rFonts w:eastAsiaTheme="minorHAnsi" w:cstheme="minorBidi"/>
      <w:szCs w:val="20"/>
    </w:rPr>
  </w:style>
  <w:style w:type="character" w:customStyle="1" w:styleId="II0">
    <w:name w:val="пунсон II Знак"/>
    <w:link w:val="II"/>
    <w:rsid w:val="008E79A1"/>
    <w:rPr>
      <w:rFonts w:ascii="Arial" w:eastAsiaTheme="minorHAnsi" w:hAnsi="Arial" w:cstheme="minorBidi"/>
    </w:rPr>
  </w:style>
  <w:style w:type="paragraph" w:customStyle="1" w:styleId="book">
    <w:name w:val="book"/>
    <w:basedOn w:val="a1"/>
    <w:rsid w:val="00944285"/>
    <w:pPr>
      <w:spacing w:before="100" w:beforeAutospacing="1" w:after="100" w:afterAutospacing="1" w:line="240" w:lineRule="auto"/>
      <w:jc w:val="left"/>
    </w:pPr>
    <w:rPr>
      <w:rFonts w:ascii="Times New Roman" w:hAnsi="Times New Roman"/>
      <w:sz w:val="24"/>
    </w:rPr>
  </w:style>
  <w:style w:type="paragraph" w:customStyle="1" w:styleId="article-renderblock">
    <w:name w:val="article-render__block"/>
    <w:basedOn w:val="a1"/>
    <w:rsid w:val="00EF7339"/>
    <w:pPr>
      <w:spacing w:before="100" w:beforeAutospacing="1" w:after="100" w:afterAutospacing="1" w:line="240" w:lineRule="auto"/>
      <w:jc w:val="left"/>
    </w:pPr>
    <w:rPr>
      <w:rFonts w:ascii="Times New Roman" w:hAnsi="Times New Roman"/>
      <w:sz w:val="24"/>
    </w:rPr>
  </w:style>
  <w:style w:type="paragraph" w:customStyle="1" w:styleId="SBS">
    <w:name w:val="Гистограмма_SBS"/>
    <w:basedOn w:val="a1"/>
    <w:link w:val="SBS0"/>
    <w:qFormat/>
    <w:rsid w:val="006304B9"/>
    <w:pPr>
      <w:keepNext/>
      <w:keepLines/>
      <w:spacing w:before="120"/>
      <w:jc w:val="center"/>
    </w:pPr>
    <w:rPr>
      <w:rFonts w:eastAsiaTheme="minorHAnsi" w:cstheme="minorBidi"/>
      <w:noProof/>
    </w:rPr>
  </w:style>
  <w:style w:type="character" w:customStyle="1" w:styleId="SBS0">
    <w:name w:val="Гистограмма_SBS Знак"/>
    <w:link w:val="SBS"/>
    <w:rsid w:val="006304B9"/>
    <w:rPr>
      <w:rFonts w:ascii="Arial" w:eastAsiaTheme="minorHAnsi" w:hAnsi="Arial" w:cstheme="minorBidi"/>
      <w:noProof/>
      <w:szCs w:val="24"/>
    </w:rPr>
  </w:style>
  <w:style w:type="paragraph" w:customStyle="1" w:styleId="I">
    <w:name w:val="пунсон I"/>
    <w:basedOn w:val="affd"/>
    <w:link w:val="I0"/>
    <w:qFormat/>
    <w:rsid w:val="006304B9"/>
    <w:pPr>
      <w:numPr>
        <w:numId w:val="2"/>
      </w:numPr>
      <w:tabs>
        <w:tab w:val="clear" w:pos="720"/>
      </w:tabs>
    </w:pPr>
    <w:rPr>
      <w:rFonts w:eastAsiaTheme="minorHAnsi" w:cstheme="minorBidi"/>
    </w:rPr>
  </w:style>
  <w:style w:type="character" w:customStyle="1" w:styleId="I0">
    <w:name w:val="пунсон I Знак"/>
    <w:link w:val="I"/>
    <w:rsid w:val="006304B9"/>
    <w:rPr>
      <w:rFonts w:ascii="Arial" w:eastAsiaTheme="minorHAnsi" w:hAnsi="Arial" w:cstheme="minorBidi"/>
      <w:szCs w:val="24"/>
    </w:rPr>
  </w:style>
  <w:style w:type="character" w:customStyle="1" w:styleId="a9">
    <w:name w:val="Нижний колонтитул Знак"/>
    <w:link w:val="a8"/>
    <w:rsid w:val="00872A82"/>
    <w:rPr>
      <w:rFonts w:ascii="Arial" w:hAnsi="Arial"/>
      <w:szCs w:val="24"/>
    </w:rPr>
  </w:style>
  <w:style w:type="paragraph" w:customStyle="1" w:styleId="bold">
    <w:name w:val="bold"/>
    <w:basedOn w:val="a1"/>
    <w:rsid w:val="00BD6073"/>
    <w:pPr>
      <w:spacing w:before="100" w:beforeAutospacing="1" w:after="100" w:afterAutospacing="1" w:line="240" w:lineRule="auto"/>
      <w:jc w:val="left"/>
    </w:pPr>
    <w:rPr>
      <w:rFonts w:ascii="Times New Roman" w:hAnsi="Times New Roman"/>
      <w:sz w:val="24"/>
    </w:rPr>
  </w:style>
  <w:style w:type="paragraph" w:customStyle="1" w:styleId="afff2">
    <w:name w:val="Название"/>
    <w:basedOn w:val="a1"/>
    <w:qFormat/>
    <w:rsid w:val="005C1ABF"/>
    <w:pPr>
      <w:spacing w:line="240" w:lineRule="auto"/>
      <w:jc w:val="center"/>
    </w:pPr>
    <w:rPr>
      <w:rFonts w:cs="Arial"/>
      <w:b/>
      <w:caps/>
      <w:color w:val="000080"/>
      <w:sz w:val="40"/>
      <w:szCs w:val="20"/>
    </w:rPr>
  </w:style>
  <w:style w:type="character" w:customStyle="1" w:styleId="a6">
    <w:name w:val="Основной текст Знак"/>
    <w:link w:val="a5"/>
    <w:rsid w:val="001D67BD"/>
    <w:rPr>
      <w:rFonts w:ascii="Arial" w:hAnsi="Arial" w:cs="Arial"/>
      <w:bCs/>
      <w:szCs w:val="24"/>
    </w:rPr>
  </w:style>
  <w:style w:type="paragraph" w:customStyle="1" w:styleId="19">
    <w:name w:val="1"/>
    <w:basedOn w:val="a1"/>
    <w:rsid w:val="001D67BD"/>
    <w:pPr>
      <w:tabs>
        <w:tab w:val="num" w:pos="360"/>
      </w:tabs>
      <w:spacing w:after="160" w:line="240" w:lineRule="exact"/>
      <w:jc w:val="left"/>
    </w:pPr>
    <w:rPr>
      <w:rFonts w:ascii="Times New Roman" w:hAnsi="Times New Roman"/>
      <w:noProof/>
      <w:sz w:val="24"/>
      <w:lang w:val="en-US"/>
    </w:rPr>
  </w:style>
  <w:style w:type="paragraph" w:customStyle="1" w:styleId="main">
    <w:name w:val="main"/>
    <w:basedOn w:val="a1"/>
    <w:rsid w:val="001D67BD"/>
    <w:pPr>
      <w:spacing w:before="100" w:beforeAutospacing="1" w:after="100" w:afterAutospacing="1" w:line="240" w:lineRule="auto"/>
      <w:jc w:val="left"/>
    </w:pPr>
    <w:rPr>
      <w:rFonts w:ascii="Times New Roman" w:hAnsi="Times New Roman"/>
      <w:sz w:val="24"/>
    </w:rPr>
  </w:style>
  <w:style w:type="character" w:customStyle="1" w:styleId="time">
    <w:name w:val="time"/>
    <w:basedOn w:val="a2"/>
    <w:rsid w:val="001D67BD"/>
  </w:style>
  <w:style w:type="paragraph" w:customStyle="1" w:styleId="Iiiaeuiue">
    <w:name w:val="Ii?iaeuiue"/>
    <w:rsid w:val="001D67BD"/>
    <w:pPr>
      <w:autoSpaceDE w:val="0"/>
      <w:autoSpaceDN w:val="0"/>
    </w:pPr>
    <w:rPr>
      <w:sz w:val="24"/>
      <w:szCs w:val="24"/>
    </w:rPr>
  </w:style>
  <w:style w:type="character" w:customStyle="1" w:styleId="tnvedl4">
    <w:name w:val="tnved_l4"/>
    <w:basedOn w:val="a2"/>
    <w:rsid w:val="001D67BD"/>
  </w:style>
  <w:style w:type="character" w:customStyle="1" w:styleId="tnvedl6">
    <w:name w:val="tnved_l6"/>
    <w:basedOn w:val="a2"/>
    <w:rsid w:val="001D67BD"/>
  </w:style>
  <w:style w:type="character" w:customStyle="1" w:styleId="tnvedl10">
    <w:name w:val="tnved_l10"/>
    <w:basedOn w:val="a2"/>
    <w:rsid w:val="001D67BD"/>
  </w:style>
  <w:style w:type="character" w:customStyle="1" w:styleId="pagetitle">
    <w:name w:val="pagetitle"/>
    <w:basedOn w:val="a2"/>
    <w:rsid w:val="001D67BD"/>
  </w:style>
  <w:style w:type="character" w:customStyle="1" w:styleId="greenurl">
    <w:name w:val="green_url"/>
    <w:basedOn w:val="a2"/>
    <w:rsid w:val="001D67BD"/>
  </w:style>
  <w:style w:type="paragraph" w:customStyle="1" w:styleId="310">
    <w:name w:val="Заголовок 31"/>
    <w:rsid w:val="001D67BD"/>
    <w:pPr>
      <w:widowControl w:val="0"/>
      <w:autoSpaceDE w:val="0"/>
      <w:autoSpaceDN w:val="0"/>
      <w:adjustRightInd w:val="0"/>
      <w:spacing w:before="240" w:after="40"/>
    </w:pPr>
    <w:rPr>
      <w:b/>
      <w:bCs/>
      <w:sz w:val="22"/>
      <w:szCs w:val="22"/>
    </w:rPr>
  </w:style>
  <w:style w:type="paragraph" w:customStyle="1" w:styleId="ConsNonformat">
    <w:name w:val="ConsNonformat"/>
    <w:rsid w:val="001D67BD"/>
    <w:pPr>
      <w:widowControl w:val="0"/>
      <w:autoSpaceDE w:val="0"/>
      <w:autoSpaceDN w:val="0"/>
      <w:adjustRightInd w:val="0"/>
    </w:pPr>
    <w:rPr>
      <w:rFonts w:ascii="Gulim" w:eastAsia="Gulim" w:cs="Gulim"/>
    </w:rPr>
  </w:style>
  <w:style w:type="paragraph" w:customStyle="1" w:styleId="1a">
    <w:name w:val="Стиль1"/>
    <w:basedOn w:val="aff7"/>
    <w:link w:val="1b"/>
    <w:qFormat/>
    <w:rsid w:val="001D67BD"/>
    <w:rPr>
      <w:rFonts w:cs="Arial"/>
    </w:rPr>
  </w:style>
  <w:style w:type="character" w:customStyle="1" w:styleId="1b">
    <w:name w:val="Стиль1 Знак"/>
    <w:link w:val="1a"/>
    <w:rsid w:val="001D67BD"/>
    <w:rPr>
      <w:rFonts w:ascii="Arial" w:hAnsi="Arial" w:cs="Arial"/>
      <w:szCs w:val="24"/>
    </w:rPr>
  </w:style>
  <w:style w:type="paragraph" w:customStyle="1" w:styleId="28">
    <w:name w:val="Стиль2"/>
    <w:basedOn w:val="1a"/>
    <w:link w:val="29"/>
    <w:qFormat/>
    <w:rsid w:val="001D67BD"/>
  </w:style>
  <w:style w:type="character" w:customStyle="1" w:styleId="29">
    <w:name w:val="Стиль2 Знак"/>
    <w:basedOn w:val="1b"/>
    <w:link w:val="28"/>
    <w:rsid w:val="001D67BD"/>
    <w:rPr>
      <w:rFonts w:ascii="Arial" w:hAnsi="Arial" w:cs="Arial"/>
      <w:szCs w:val="24"/>
    </w:rPr>
  </w:style>
  <w:style w:type="paragraph" w:customStyle="1" w:styleId="consplustitle0">
    <w:name w:val="consplustitle"/>
    <w:basedOn w:val="a1"/>
    <w:rsid w:val="001D67BD"/>
    <w:pPr>
      <w:spacing w:before="100" w:beforeAutospacing="1" w:after="100" w:afterAutospacing="1" w:line="240" w:lineRule="auto"/>
      <w:jc w:val="left"/>
    </w:pPr>
    <w:rPr>
      <w:rFonts w:ascii="Times New Roman" w:hAnsi="Times New Roman"/>
      <w:sz w:val="24"/>
    </w:rPr>
  </w:style>
  <w:style w:type="paragraph" w:customStyle="1" w:styleId="licennormal">
    <w:name w:val="licennormal"/>
    <w:basedOn w:val="a1"/>
    <w:rsid w:val="001D67BD"/>
    <w:pPr>
      <w:spacing w:before="100" w:beforeAutospacing="1" w:after="100" w:afterAutospacing="1" w:line="240" w:lineRule="auto"/>
      <w:jc w:val="left"/>
    </w:pPr>
    <w:rPr>
      <w:rFonts w:ascii="Times New Roman" w:hAnsi="Times New Roman"/>
      <w:sz w:val="24"/>
    </w:rPr>
  </w:style>
  <w:style w:type="table" w:customStyle="1" w:styleId="38">
    <w:name w:val="Стиль3"/>
    <w:basedOn w:val="a3"/>
    <w:uiPriority w:val="99"/>
    <w:qFormat/>
    <w:rsid w:val="001D67BD"/>
    <w:tblPr/>
  </w:style>
  <w:style w:type="paragraph" w:customStyle="1" w:styleId="art">
    <w:name w:val="art"/>
    <w:basedOn w:val="a1"/>
    <w:rsid w:val="001D67BD"/>
    <w:pPr>
      <w:spacing w:before="100" w:beforeAutospacing="1" w:after="100" w:afterAutospacing="1" w:line="240" w:lineRule="auto"/>
      <w:jc w:val="left"/>
    </w:pPr>
    <w:rPr>
      <w:rFonts w:ascii="Times New Roman" w:hAnsi="Times New Roman"/>
      <w:sz w:val="24"/>
    </w:rPr>
  </w:style>
  <w:style w:type="character" w:customStyle="1" w:styleId="10">
    <w:name w:val="Заголовок 1 Знак"/>
    <w:aliases w:val="З-I Знак"/>
    <w:link w:val="1"/>
    <w:rsid w:val="001D67BD"/>
    <w:rPr>
      <w:rFonts w:ascii="Arial" w:hAnsi="Arial" w:cs="Arial"/>
      <w:b/>
      <w:bCs/>
      <w:smallCaps/>
      <w:noProof/>
      <w:color w:val="333399"/>
      <w:sz w:val="28"/>
      <w:szCs w:val="32"/>
    </w:rPr>
  </w:style>
  <w:style w:type="character" w:customStyle="1" w:styleId="apple-style-span">
    <w:name w:val="apple-style-span"/>
    <w:basedOn w:val="a2"/>
    <w:rsid w:val="001D67BD"/>
  </w:style>
  <w:style w:type="character" w:customStyle="1" w:styleId="apple-converted-space">
    <w:name w:val="apple-converted-space"/>
    <w:basedOn w:val="a2"/>
    <w:rsid w:val="001D67BD"/>
  </w:style>
  <w:style w:type="character" w:customStyle="1" w:styleId="210">
    <w:name w:val="Обычный (веб) Знак2 Знак1"/>
    <w:aliases w:val="Обычный (веб) Знак Знак1 Знак1,Обычный (веб) Знак1 Знак Знак Знак1,Обычный (веб) Знак Знак Знак Знак Знак1, Знак Знак Знак Знак Знак Знак Знак1, Знак Знак1 Знак Знак Знак Знак1, Знак Знак Знак1 Знак Знак Знак Знак"/>
    <w:rsid w:val="001D67BD"/>
    <w:rPr>
      <w:rFonts w:ascii="Verdana" w:hAnsi="Verdana"/>
      <w:color w:val="000000"/>
      <w:sz w:val="16"/>
      <w:szCs w:val="16"/>
      <w:lang w:val="ru-RU" w:eastAsia="ru-RU" w:bidi="ar-SA"/>
    </w:rPr>
  </w:style>
  <w:style w:type="paragraph" w:customStyle="1" w:styleId="Char1">
    <w:name w:val="Char Знак Знак Знак"/>
    <w:basedOn w:val="a1"/>
    <w:rsid w:val="001D67BD"/>
    <w:pPr>
      <w:spacing w:line="240" w:lineRule="auto"/>
      <w:jc w:val="left"/>
    </w:pPr>
    <w:rPr>
      <w:rFonts w:ascii="Verdana" w:hAnsi="Verdana" w:cs="Verdana"/>
      <w:szCs w:val="20"/>
      <w:lang w:val="en-US" w:eastAsia="en-US"/>
    </w:rPr>
  </w:style>
  <w:style w:type="paragraph" w:customStyle="1" w:styleId="Web">
    <w:name w:val="Обычный (Web)"/>
    <w:basedOn w:val="a1"/>
    <w:rsid w:val="001D67BD"/>
    <w:pPr>
      <w:spacing w:before="100" w:after="100" w:line="240" w:lineRule="auto"/>
      <w:jc w:val="left"/>
    </w:pPr>
    <w:rPr>
      <w:sz w:val="24"/>
      <w:szCs w:val="20"/>
    </w:rPr>
  </w:style>
  <w:style w:type="paragraph" w:customStyle="1" w:styleId="ConsTitle">
    <w:name w:val="ConsTitle"/>
    <w:rsid w:val="001D67BD"/>
    <w:pPr>
      <w:widowControl w:val="0"/>
      <w:autoSpaceDE w:val="0"/>
      <w:autoSpaceDN w:val="0"/>
      <w:adjustRightInd w:val="0"/>
    </w:pPr>
    <w:rPr>
      <w:rFonts w:ascii="Arial" w:hAnsi="Arial" w:cs="Arial"/>
      <w:b/>
      <w:bCs/>
    </w:rPr>
  </w:style>
  <w:style w:type="character" w:customStyle="1" w:styleId="100">
    <w:name w:val="Знак Знак10"/>
    <w:rsid w:val="001D67BD"/>
    <w:rPr>
      <w:rFonts w:ascii="Arial" w:hAnsi="Arial" w:cs="Arial"/>
      <w:b/>
      <w:bCs/>
      <w:smallCaps/>
      <w:color w:val="000080"/>
      <w:sz w:val="22"/>
      <w:szCs w:val="24"/>
      <w:lang w:val="ru-RU" w:eastAsia="ru-RU" w:bidi="ar-SA"/>
    </w:rPr>
  </w:style>
  <w:style w:type="character" w:customStyle="1" w:styleId="110">
    <w:name w:val="Знак Знак11"/>
    <w:rsid w:val="001D67BD"/>
    <w:rPr>
      <w:rFonts w:ascii="Arial" w:hAnsi="Arial" w:cs="Arial"/>
      <w:b/>
      <w:smallCaps/>
      <w:color w:val="000080"/>
      <w:sz w:val="26"/>
      <w:szCs w:val="24"/>
      <w:lang w:val="ru-RU" w:eastAsia="ru-RU" w:bidi="ar-SA"/>
    </w:rPr>
  </w:style>
  <w:style w:type="character" w:customStyle="1" w:styleId="91">
    <w:name w:val="Знак Знак9"/>
    <w:rsid w:val="001D67BD"/>
    <w:rPr>
      <w:rFonts w:ascii="Arial" w:hAnsi="Arial" w:cs="Arial"/>
      <w:b/>
      <w:bCs/>
      <w:smallCaps/>
      <w:color w:val="000080"/>
      <w:szCs w:val="24"/>
      <w:lang w:val="ru-RU" w:eastAsia="ru-RU" w:bidi="ar-SA"/>
    </w:rPr>
  </w:style>
  <w:style w:type="character" w:customStyle="1" w:styleId="fontstyle11">
    <w:name w:val="fontstyle11"/>
    <w:rsid w:val="001D67BD"/>
  </w:style>
  <w:style w:type="character" w:customStyle="1" w:styleId="footnote">
    <w:name w:val="footnote"/>
    <w:rsid w:val="001D67BD"/>
  </w:style>
  <w:style w:type="character" w:customStyle="1" w:styleId="1c">
    <w:name w:val="Диаграммы и таблицы Знак1"/>
    <w:aliases w:val="Подзаголовок Знак1 Знак Знак1,Подзаголовок Знак Знак Знак Знак1,Подзаголовок Знак Знак Знак Знак Знак Знак Знак2,Подзаголовок Знак Знак Знак Знак Знак Знак Знак Знак Знак Знак Знак Знак Знак Знак1"/>
    <w:rsid w:val="001D67BD"/>
    <w:rPr>
      <w:rFonts w:ascii="Arial" w:hAnsi="Arial"/>
      <w:b/>
      <w:smallCaps/>
      <w:color w:val="000080"/>
    </w:rPr>
  </w:style>
  <w:style w:type="paragraph" w:customStyle="1" w:styleId="afff3">
    <w:name w:val="в таблице"/>
    <w:basedOn w:val="a1"/>
    <w:link w:val="afff4"/>
    <w:qFormat/>
    <w:rsid w:val="001D67BD"/>
    <w:pPr>
      <w:keepNext/>
      <w:keepLines/>
      <w:spacing w:line="288" w:lineRule="auto"/>
      <w:jc w:val="left"/>
    </w:pPr>
    <w:rPr>
      <w:rFonts w:eastAsia="Calibri"/>
    </w:rPr>
  </w:style>
  <w:style w:type="character" w:customStyle="1" w:styleId="afff4">
    <w:name w:val="в таблице Знак"/>
    <w:link w:val="afff3"/>
    <w:rsid w:val="001D67BD"/>
    <w:rPr>
      <w:rFonts w:ascii="Arial" w:eastAsia="Calibri" w:hAnsi="Arial"/>
      <w:szCs w:val="24"/>
    </w:rPr>
  </w:style>
  <w:style w:type="character" w:customStyle="1" w:styleId="50">
    <w:name w:val="Заголовок 5 Знак"/>
    <w:aliases w:val="З-IV Знак"/>
    <w:link w:val="5"/>
    <w:rsid w:val="001D67BD"/>
    <w:rPr>
      <w:rFonts w:ascii="Arial" w:hAnsi="Arial" w:cs="Arial"/>
      <w:b/>
      <w:color w:val="000080"/>
      <w:sz w:val="32"/>
      <w:szCs w:val="32"/>
    </w:rPr>
  </w:style>
  <w:style w:type="character" w:customStyle="1" w:styleId="afff5">
    <w:name w:val="Диаграммы и таблицы Знак"/>
    <w:rsid w:val="001D67BD"/>
    <w:rPr>
      <w:rFonts w:ascii="Arial" w:hAnsi="Arial"/>
      <w:b/>
      <w:smallCaps/>
      <w:color w:val="000080"/>
      <w:sz w:val="24"/>
    </w:rPr>
  </w:style>
  <w:style w:type="paragraph" w:styleId="afff6">
    <w:name w:val="No Spacing"/>
    <w:uiPriority w:val="1"/>
    <w:qFormat/>
    <w:rsid w:val="001D67BD"/>
    <w:pPr>
      <w:jc w:val="both"/>
    </w:pPr>
    <w:rPr>
      <w:rFonts w:ascii="Arial" w:hAnsi="Arial"/>
      <w:szCs w:val="24"/>
    </w:rPr>
  </w:style>
  <w:style w:type="paragraph" w:customStyle="1" w:styleId="1d">
    <w:name w:val="Абзац списка1"/>
    <w:basedOn w:val="a1"/>
    <w:rsid w:val="001D67BD"/>
    <w:pPr>
      <w:ind w:left="720"/>
      <w:contextualSpacing/>
    </w:pPr>
    <w:rPr>
      <w:rFonts w:eastAsia="Calibri"/>
      <w:sz w:val="24"/>
    </w:rPr>
  </w:style>
  <w:style w:type="paragraph" w:customStyle="1" w:styleId="410">
    <w:name w:val="Заголовок 4 отступ1"/>
    <w:basedOn w:val="4"/>
    <w:next w:val="a5"/>
    <w:rsid w:val="001D67BD"/>
    <w:pPr>
      <w:ind w:left="-540"/>
      <w:jc w:val="left"/>
    </w:pPr>
    <w:rPr>
      <w:rFonts w:cs="Times New Roman"/>
      <w:smallCaps w:val="0"/>
      <w:color w:val="333399"/>
      <w:sz w:val="24"/>
      <w:szCs w:val="28"/>
    </w:rPr>
  </w:style>
  <w:style w:type="character" w:customStyle="1" w:styleId="style11">
    <w:name w:val="style11"/>
    <w:rsid w:val="001D67BD"/>
    <w:rPr>
      <w:sz w:val="20"/>
      <w:szCs w:val="20"/>
    </w:rPr>
  </w:style>
  <w:style w:type="character" w:customStyle="1" w:styleId="mw-headline">
    <w:name w:val="mw-headline"/>
    <w:rsid w:val="001D67BD"/>
  </w:style>
  <w:style w:type="character" w:customStyle="1" w:styleId="1e">
    <w:name w:val="Знак Знак Знак1"/>
    <w:rsid w:val="001D67BD"/>
    <w:rPr>
      <w:rFonts w:ascii="MS Sans Serif" w:hAnsi="MS Sans Serif"/>
      <w:color w:val="000000"/>
      <w:sz w:val="18"/>
      <w:szCs w:val="18"/>
      <w:lang w:val="ru-RU" w:eastAsia="ru-RU" w:bidi="ar-SA"/>
    </w:rPr>
  </w:style>
  <w:style w:type="paragraph" w:customStyle="1" w:styleId="Char10">
    <w:name w:val="Char1"/>
    <w:basedOn w:val="a1"/>
    <w:rsid w:val="001D67BD"/>
    <w:pPr>
      <w:spacing w:line="240" w:lineRule="auto"/>
      <w:jc w:val="left"/>
    </w:pPr>
    <w:rPr>
      <w:rFonts w:ascii="Verdana" w:eastAsia="MS Mincho" w:hAnsi="Verdana" w:cs="Verdana"/>
      <w:szCs w:val="20"/>
      <w:lang w:val="en-US" w:eastAsia="en-US"/>
    </w:rPr>
  </w:style>
  <w:style w:type="character" w:customStyle="1" w:styleId="1f">
    <w:name w:val="Название объекта Знак1"/>
    <w:rsid w:val="001D67BD"/>
    <w:rPr>
      <w:rFonts w:ascii="Arial" w:hAnsi="Arial"/>
      <w:b/>
      <w:bCs/>
      <w:lang w:val="ru-RU" w:eastAsia="ru-RU" w:bidi="ar-SA"/>
    </w:rPr>
  </w:style>
  <w:style w:type="character" w:customStyle="1" w:styleId="44">
    <w:name w:val="Текст сноски Знак Знак Знак4"/>
    <w:aliases w:val="Текст сноски Знак Знак1 Знак,Текст сноски Знак2 Знак Знак,Текст сноски Знак Знак Знак1 Знак,Текст сноски Знак3 Знак,Текст сноски Знак Знак Знак2 Знак,Текст сноски Знак Знак Знак3"/>
    <w:locked/>
    <w:rsid w:val="001D67BD"/>
    <w:rPr>
      <w:rFonts w:ascii="Arial" w:hAnsi="Arial" w:cs="Arial"/>
      <w:sz w:val="16"/>
    </w:rPr>
  </w:style>
  <w:style w:type="character" w:customStyle="1" w:styleId="2a">
    <w:name w:val="Знак2 Знак Знак"/>
    <w:uiPriority w:val="99"/>
    <w:rsid w:val="001D67BD"/>
    <w:rPr>
      <w:rFonts w:ascii="Arial" w:hAnsi="Arial" w:cs="Arial" w:hint="default"/>
      <w:b/>
      <w:bCs w:val="0"/>
      <w:smallCaps/>
      <w:color w:val="000080"/>
      <w:sz w:val="24"/>
      <w:lang w:val="ru-RU" w:eastAsia="ru-RU"/>
    </w:rPr>
  </w:style>
  <w:style w:type="character" w:customStyle="1" w:styleId="afff1">
    <w:name w:val="№ нумерьки Знак"/>
    <w:link w:val="a0"/>
    <w:rsid w:val="001D67BD"/>
    <w:rPr>
      <w:rFonts w:ascii="Arial" w:eastAsiaTheme="minorHAnsi" w:hAnsi="Arial" w:cstheme="minorBidi"/>
      <w:sz w:val="24"/>
    </w:rPr>
  </w:style>
  <w:style w:type="paragraph" w:customStyle="1" w:styleId="a">
    <w:name w:val="пунс в таб"/>
    <w:basedOn w:val="afff3"/>
    <w:link w:val="afff7"/>
    <w:qFormat/>
    <w:rsid w:val="001D67BD"/>
    <w:pPr>
      <w:numPr>
        <w:numId w:val="10"/>
      </w:numPr>
      <w:tabs>
        <w:tab w:val="clear" w:pos="720"/>
      </w:tabs>
      <w:spacing w:line="240" w:lineRule="auto"/>
      <w:ind w:left="153" w:hanging="96"/>
    </w:pPr>
  </w:style>
  <w:style w:type="character" w:customStyle="1" w:styleId="afff7">
    <w:name w:val="пунс в таб Знак"/>
    <w:link w:val="a"/>
    <w:rsid w:val="001D67BD"/>
    <w:rPr>
      <w:rFonts w:ascii="Arial" w:eastAsia="Calibri" w:hAnsi="Arial"/>
      <w:szCs w:val="24"/>
    </w:rPr>
  </w:style>
  <w:style w:type="paragraph" w:styleId="2b">
    <w:name w:val="Quote"/>
    <w:aliases w:val="Цитата_SBS"/>
    <w:basedOn w:val="a1"/>
    <w:next w:val="a1"/>
    <w:link w:val="2c"/>
    <w:uiPriority w:val="29"/>
    <w:qFormat/>
    <w:rsid w:val="001D67BD"/>
    <w:rPr>
      <w:rFonts w:eastAsia="Calibri"/>
      <w:i/>
      <w:iCs/>
      <w:color w:val="000000"/>
    </w:rPr>
  </w:style>
  <w:style w:type="character" w:customStyle="1" w:styleId="2c">
    <w:name w:val="Цитата 2 Знак"/>
    <w:aliases w:val="Цитата_SBS Знак"/>
    <w:basedOn w:val="a2"/>
    <w:link w:val="2b"/>
    <w:uiPriority w:val="29"/>
    <w:rsid w:val="001D67BD"/>
    <w:rPr>
      <w:rFonts w:ascii="Arial" w:eastAsia="Calibri" w:hAnsi="Arial"/>
      <w:i/>
      <w:iCs/>
      <w:color w:val="000000"/>
      <w:szCs w:val="24"/>
    </w:rPr>
  </w:style>
  <w:style w:type="character" w:customStyle="1" w:styleId="33">
    <w:name w:val="Основной текст 3 Знак"/>
    <w:link w:val="32"/>
    <w:locked/>
    <w:rsid w:val="001D67BD"/>
    <w:rPr>
      <w:rFonts w:ascii="Arial" w:hAnsi="Arial" w:cs="Arial"/>
      <w:szCs w:val="24"/>
    </w:rPr>
  </w:style>
  <w:style w:type="character" w:styleId="afff8">
    <w:name w:val="Intense Emphasis"/>
    <w:uiPriority w:val="21"/>
    <w:qFormat/>
    <w:rsid w:val="001D67BD"/>
    <w:rPr>
      <w:i/>
      <w:iCs/>
      <w:color w:val="00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240">
      <w:bodyDiv w:val="1"/>
      <w:marLeft w:val="0"/>
      <w:marRight w:val="0"/>
      <w:marTop w:val="0"/>
      <w:marBottom w:val="0"/>
      <w:divBdr>
        <w:top w:val="none" w:sz="0" w:space="0" w:color="auto"/>
        <w:left w:val="none" w:sz="0" w:space="0" w:color="auto"/>
        <w:bottom w:val="none" w:sz="0" w:space="0" w:color="auto"/>
        <w:right w:val="none" w:sz="0" w:space="0" w:color="auto"/>
      </w:divBdr>
    </w:div>
    <w:div w:id="13269316">
      <w:bodyDiv w:val="1"/>
      <w:marLeft w:val="0"/>
      <w:marRight w:val="0"/>
      <w:marTop w:val="0"/>
      <w:marBottom w:val="0"/>
      <w:divBdr>
        <w:top w:val="none" w:sz="0" w:space="0" w:color="auto"/>
        <w:left w:val="none" w:sz="0" w:space="0" w:color="auto"/>
        <w:bottom w:val="none" w:sz="0" w:space="0" w:color="auto"/>
        <w:right w:val="none" w:sz="0" w:space="0" w:color="auto"/>
      </w:divBdr>
    </w:div>
    <w:div w:id="16392197">
      <w:bodyDiv w:val="1"/>
      <w:marLeft w:val="0"/>
      <w:marRight w:val="0"/>
      <w:marTop w:val="0"/>
      <w:marBottom w:val="0"/>
      <w:divBdr>
        <w:top w:val="none" w:sz="0" w:space="0" w:color="auto"/>
        <w:left w:val="none" w:sz="0" w:space="0" w:color="auto"/>
        <w:bottom w:val="none" w:sz="0" w:space="0" w:color="auto"/>
        <w:right w:val="none" w:sz="0" w:space="0" w:color="auto"/>
      </w:divBdr>
    </w:div>
    <w:div w:id="18632476">
      <w:bodyDiv w:val="1"/>
      <w:marLeft w:val="0"/>
      <w:marRight w:val="0"/>
      <w:marTop w:val="0"/>
      <w:marBottom w:val="0"/>
      <w:divBdr>
        <w:top w:val="none" w:sz="0" w:space="0" w:color="auto"/>
        <w:left w:val="none" w:sz="0" w:space="0" w:color="auto"/>
        <w:bottom w:val="none" w:sz="0" w:space="0" w:color="auto"/>
        <w:right w:val="none" w:sz="0" w:space="0" w:color="auto"/>
      </w:divBdr>
    </w:div>
    <w:div w:id="24840582">
      <w:bodyDiv w:val="1"/>
      <w:marLeft w:val="0"/>
      <w:marRight w:val="0"/>
      <w:marTop w:val="0"/>
      <w:marBottom w:val="0"/>
      <w:divBdr>
        <w:top w:val="none" w:sz="0" w:space="0" w:color="auto"/>
        <w:left w:val="none" w:sz="0" w:space="0" w:color="auto"/>
        <w:bottom w:val="none" w:sz="0" w:space="0" w:color="auto"/>
        <w:right w:val="none" w:sz="0" w:space="0" w:color="auto"/>
      </w:divBdr>
    </w:div>
    <w:div w:id="31812612">
      <w:bodyDiv w:val="1"/>
      <w:marLeft w:val="0"/>
      <w:marRight w:val="0"/>
      <w:marTop w:val="0"/>
      <w:marBottom w:val="0"/>
      <w:divBdr>
        <w:top w:val="none" w:sz="0" w:space="0" w:color="auto"/>
        <w:left w:val="none" w:sz="0" w:space="0" w:color="auto"/>
        <w:bottom w:val="none" w:sz="0" w:space="0" w:color="auto"/>
        <w:right w:val="none" w:sz="0" w:space="0" w:color="auto"/>
      </w:divBdr>
    </w:div>
    <w:div w:id="32538087">
      <w:bodyDiv w:val="1"/>
      <w:marLeft w:val="0"/>
      <w:marRight w:val="0"/>
      <w:marTop w:val="0"/>
      <w:marBottom w:val="0"/>
      <w:divBdr>
        <w:top w:val="none" w:sz="0" w:space="0" w:color="auto"/>
        <w:left w:val="none" w:sz="0" w:space="0" w:color="auto"/>
        <w:bottom w:val="none" w:sz="0" w:space="0" w:color="auto"/>
        <w:right w:val="none" w:sz="0" w:space="0" w:color="auto"/>
      </w:divBdr>
    </w:div>
    <w:div w:id="42993394">
      <w:bodyDiv w:val="1"/>
      <w:marLeft w:val="0"/>
      <w:marRight w:val="0"/>
      <w:marTop w:val="0"/>
      <w:marBottom w:val="0"/>
      <w:divBdr>
        <w:top w:val="none" w:sz="0" w:space="0" w:color="auto"/>
        <w:left w:val="none" w:sz="0" w:space="0" w:color="auto"/>
        <w:bottom w:val="none" w:sz="0" w:space="0" w:color="auto"/>
        <w:right w:val="none" w:sz="0" w:space="0" w:color="auto"/>
      </w:divBdr>
    </w:div>
    <w:div w:id="43066542">
      <w:bodyDiv w:val="1"/>
      <w:marLeft w:val="0"/>
      <w:marRight w:val="0"/>
      <w:marTop w:val="0"/>
      <w:marBottom w:val="0"/>
      <w:divBdr>
        <w:top w:val="none" w:sz="0" w:space="0" w:color="auto"/>
        <w:left w:val="none" w:sz="0" w:space="0" w:color="auto"/>
        <w:bottom w:val="none" w:sz="0" w:space="0" w:color="auto"/>
        <w:right w:val="none" w:sz="0" w:space="0" w:color="auto"/>
      </w:divBdr>
    </w:div>
    <w:div w:id="48766741">
      <w:bodyDiv w:val="1"/>
      <w:marLeft w:val="0"/>
      <w:marRight w:val="0"/>
      <w:marTop w:val="0"/>
      <w:marBottom w:val="0"/>
      <w:divBdr>
        <w:top w:val="none" w:sz="0" w:space="0" w:color="auto"/>
        <w:left w:val="none" w:sz="0" w:space="0" w:color="auto"/>
        <w:bottom w:val="none" w:sz="0" w:space="0" w:color="auto"/>
        <w:right w:val="none" w:sz="0" w:space="0" w:color="auto"/>
      </w:divBdr>
    </w:div>
    <w:div w:id="59060716">
      <w:bodyDiv w:val="1"/>
      <w:marLeft w:val="0"/>
      <w:marRight w:val="0"/>
      <w:marTop w:val="0"/>
      <w:marBottom w:val="0"/>
      <w:divBdr>
        <w:top w:val="none" w:sz="0" w:space="0" w:color="auto"/>
        <w:left w:val="none" w:sz="0" w:space="0" w:color="auto"/>
        <w:bottom w:val="none" w:sz="0" w:space="0" w:color="auto"/>
        <w:right w:val="none" w:sz="0" w:space="0" w:color="auto"/>
      </w:divBdr>
    </w:div>
    <w:div w:id="61487973">
      <w:bodyDiv w:val="1"/>
      <w:marLeft w:val="0"/>
      <w:marRight w:val="0"/>
      <w:marTop w:val="0"/>
      <w:marBottom w:val="0"/>
      <w:divBdr>
        <w:top w:val="none" w:sz="0" w:space="0" w:color="auto"/>
        <w:left w:val="none" w:sz="0" w:space="0" w:color="auto"/>
        <w:bottom w:val="none" w:sz="0" w:space="0" w:color="auto"/>
        <w:right w:val="none" w:sz="0" w:space="0" w:color="auto"/>
      </w:divBdr>
    </w:div>
    <w:div w:id="70007090">
      <w:bodyDiv w:val="1"/>
      <w:marLeft w:val="0"/>
      <w:marRight w:val="0"/>
      <w:marTop w:val="0"/>
      <w:marBottom w:val="0"/>
      <w:divBdr>
        <w:top w:val="none" w:sz="0" w:space="0" w:color="auto"/>
        <w:left w:val="none" w:sz="0" w:space="0" w:color="auto"/>
        <w:bottom w:val="none" w:sz="0" w:space="0" w:color="auto"/>
        <w:right w:val="none" w:sz="0" w:space="0" w:color="auto"/>
      </w:divBdr>
    </w:div>
    <w:div w:id="70126548">
      <w:bodyDiv w:val="1"/>
      <w:marLeft w:val="0"/>
      <w:marRight w:val="0"/>
      <w:marTop w:val="0"/>
      <w:marBottom w:val="0"/>
      <w:divBdr>
        <w:top w:val="none" w:sz="0" w:space="0" w:color="auto"/>
        <w:left w:val="none" w:sz="0" w:space="0" w:color="auto"/>
        <w:bottom w:val="none" w:sz="0" w:space="0" w:color="auto"/>
        <w:right w:val="none" w:sz="0" w:space="0" w:color="auto"/>
      </w:divBdr>
    </w:div>
    <w:div w:id="79757752">
      <w:bodyDiv w:val="1"/>
      <w:marLeft w:val="0"/>
      <w:marRight w:val="0"/>
      <w:marTop w:val="0"/>
      <w:marBottom w:val="0"/>
      <w:divBdr>
        <w:top w:val="none" w:sz="0" w:space="0" w:color="auto"/>
        <w:left w:val="none" w:sz="0" w:space="0" w:color="auto"/>
        <w:bottom w:val="none" w:sz="0" w:space="0" w:color="auto"/>
        <w:right w:val="none" w:sz="0" w:space="0" w:color="auto"/>
      </w:divBdr>
    </w:div>
    <w:div w:id="81949632">
      <w:bodyDiv w:val="1"/>
      <w:marLeft w:val="0"/>
      <w:marRight w:val="0"/>
      <w:marTop w:val="0"/>
      <w:marBottom w:val="0"/>
      <w:divBdr>
        <w:top w:val="none" w:sz="0" w:space="0" w:color="auto"/>
        <w:left w:val="none" w:sz="0" w:space="0" w:color="auto"/>
        <w:bottom w:val="none" w:sz="0" w:space="0" w:color="auto"/>
        <w:right w:val="none" w:sz="0" w:space="0" w:color="auto"/>
      </w:divBdr>
    </w:div>
    <w:div w:id="86273647">
      <w:bodyDiv w:val="1"/>
      <w:marLeft w:val="0"/>
      <w:marRight w:val="0"/>
      <w:marTop w:val="0"/>
      <w:marBottom w:val="0"/>
      <w:divBdr>
        <w:top w:val="none" w:sz="0" w:space="0" w:color="auto"/>
        <w:left w:val="none" w:sz="0" w:space="0" w:color="auto"/>
        <w:bottom w:val="none" w:sz="0" w:space="0" w:color="auto"/>
        <w:right w:val="none" w:sz="0" w:space="0" w:color="auto"/>
      </w:divBdr>
    </w:div>
    <w:div w:id="92475379">
      <w:bodyDiv w:val="1"/>
      <w:marLeft w:val="0"/>
      <w:marRight w:val="0"/>
      <w:marTop w:val="0"/>
      <w:marBottom w:val="0"/>
      <w:divBdr>
        <w:top w:val="none" w:sz="0" w:space="0" w:color="auto"/>
        <w:left w:val="none" w:sz="0" w:space="0" w:color="auto"/>
        <w:bottom w:val="none" w:sz="0" w:space="0" w:color="auto"/>
        <w:right w:val="none" w:sz="0" w:space="0" w:color="auto"/>
      </w:divBdr>
    </w:div>
    <w:div w:id="94248274">
      <w:bodyDiv w:val="1"/>
      <w:marLeft w:val="0"/>
      <w:marRight w:val="0"/>
      <w:marTop w:val="0"/>
      <w:marBottom w:val="0"/>
      <w:divBdr>
        <w:top w:val="none" w:sz="0" w:space="0" w:color="auto"/>
        <w:left w:val="none" w:sz="0" w:space="0" w:color="auto"/>
        <w:bottom w:val="none" w:sz="0" w:space="0" w:color="auto"/>
        <w:right w:val="none" w:sz="0" w:space="0" w:color="auto"/>
      </w:divBdr>
    </w:div>
    <w:div w:id="101461890">
      <w:bodyDiv w:val="1"/>
      <w:marLeft w:val="0"/>
      <w:marRight w:val="0"/>
      <w:marTop w:val="0"/>
      <w:marBottom w:val="0"/>
      <w:divBdr>
        <w:top w:val="none" w:sz="0" w:space="0" w:color="auto"/>
        <w:left w:val="none" w:sz="0" w:space="0" w:color="auto"/>
        <w:bottom w:val="none" w:sz="0" w:space="0" w:color="auto"/>
        <w:right w:val="none" w:sz="0" w:space="0" w:color="auto"/>
      </w:divBdr>
    </w:div>
    <w:div w:id="109126257">
      <w:bodyDiv w:val="1"/>
      <w:marLeft w:val="0"/>
      <w:marRight w:val="0"/>
      <w:marTop w:val="0"/>
      <w:marBottom w:val="0"/>
      <w:divBdr>
        <w:top w:val="none" w:sz="0" w:space="0" w:color="auto"/>
        <w:left w:val="none" w:sz="0" w:space="0" w:color="auto"/>
        <w:bottom w:val="none" w:sz="0" w:space="0" w:color="auto"/>
        <w:right w:val="none" w:sz="0" w:space="0" w:color="auto"/>
      </w:divBdr>
      <w:divsChild>
        <w:div w:id="1387871129">
          <w:marLeft w:val="0"/>
          <w:marRight w:val="0"/>
          <w:marTop w:val="0"/>
          <w:marBottom w:val="0"/>
          <w:divBdr>
            <w:top w:val="none" w:sz="0" w:space="0" w:color="auto"/>
            <w:left w:val="none" w:sz="0" w:space="0" w:color="auto"/>
            <w:bottom w:val="none" w:sz="0" w:space="0" w:color="auto"/>
            <w:right w:val="none" w:sz="0" w:space="0" w:color="auto"/>
          </w:divBdr>
        </w:div>
      </w:divsChild>
    </w:div>
    <w:div w:id="109787950">
      <w:bodyDiv w:val="1"/>
      <w:marLeft w:val="0"/>
      <w:marRight w:val="0"/>
      <w:marTop w:val="0"/>
      <w:marBottom w:val="0"/>
      <w:divBdr>
        <w:top w:val="none" w:sz="0" w:space="0" w:color="auto"/>
        <w:left w:val="none" w:sz="0" w:space="0" w:color="auto"/>
        <w:bottom w:val="none" w:sz="0" w:space="0" w:color="auto"/>
        <w:right w:val="none" w:sz="0" w:space="0" w:color="auto"/>
      </w:divBdr>
    </w:div>
    <w:div w:id="131562798">
      <w:bodyDiv w:val="1"/>
      <w:marLeft w:val="0"/>
      <w:marRight w:val="0"/>
      <w:marTop w:val="0"/>
      <w:marBottom w:val="0"/>
      <w:divBdr>
        <w:top w:val="none" w:sz="0" w:space="0" w:color="auto"/>
        <w:left w:val="none" w:sz="0" w:space="0" w:color="auto"/>
        <w:bottom w:val="none" w:sz="0" w:space="0" w:color="auto"/>
        <w:right w:val="none" w:sz="0" w:space="0" w:color="auto"/>
      </w:divBdr>
    </w:div>
    <w:div w:id="137963602">
      <w:bodyDiv w:val="1"/>
      <w:marLeft w:val="0"/>
      <w:marRight w:val="0"/>
      <w:marTop w:val="0"/>
      <w:marBottom w:val="0"/>
      <w:divBdr>
        <w:top w:val="none" w:sz="0" w:space="0" w:color="auto"/>
        <w:left w:val="none" w:sz="0" w:space="0" w:color="auto"/>
        <w:bottom w:val="none" w:sz="0" w:space="0" w:color="auto"/>
        <w:right w:val="none" w:sz="0" w:space="0" w:color="auto"/>
      </w:divBdr>
    </w:div>
    <w:div w:id="145780605">
      <w:bodyDiv w:val="1"/>
      <w:marLeft w:val="0"/>
      <w:marRight w:val="0"/>
      <w:marTop w:val="0"/>
      <w:marBottom w:val="0"/>
      <w:divBdr>
        <w:top w:val="none" w:sz="0" w:space="0" w:color="auto"/>
        <w:left w:val="none" w:sz="0" w:space="0" w:color="auto"/>
        <w:bottom w:val="none" w:sz="0" w:space="0" w:color="auto"/>
        <w:right w:val="none" w:sz="0" w:space="0" w:color="auto"/>
      </w:divBdr>
    </w:div>
    <w:div w:id="153226172">
      <w:bodyDiv w:val="1"/>
      <w:marLeft w:val="0"/>
      <w:marRight w:val="0"/>
      <w:marTop w:val="0"/>
      <w:marBottom w:val="0"/>
      <w:divBdr>
        <w:top w:val="none" w:sz="0" w:space="0" w:color="auto"/>
        <w:left w:val="none" w:sz="0" w:space="0" w:color="auto"/>
        <w:bottom w:val="none" w:sz="0" w:space="0" w:color="auto"/>
        <w:right w:val="none" w:sz="0" w:space="0" w:color="auto"/>
      </w:divBdr>
    </w:div>
    <w:div w:id="156463173">
      <w:bodyDiv w:val="1"/>
      <w:marLeft w:val="0"/>
      <w:marRight w:val="0"/>
      <w:marTop w:val="0"/>
      <w:marBottom w:val="0"/>
      <w:divBdr>
        <w:top w:val="none" w:sz="0" w:space="0" w:color="auto"/>
        <w:left w:val="none" w:sz="0" w:space="0" w:color="auto"/>
        <w:bottom w:val="none" w:sz="0" w:space="0" w:color="auto"/>
        <w:right w:val="none" w:sz="0" w:space="0" w:color="auto"/>
      </w:divBdr>
      <w:divsChild>
        <w:div w:id="934675243">
          <w:marLeft w:val="0"/>
          <w:marRight w:val="0"/>
          <w:marTop w:val="0"/>
          <w:marBottom w:val="0"/>
          <w:divBdr>
            <w:top w:val="none" w:sz="0" w:space="0" w:color="auto"/>
            <w:left w:val="none" w:sz="0" w:space="0" w:color="auto"/>
            <w:bottom w:val="none" w:sz="0" w:space="0" w:color="auto"/>
            <w:right w:val="none" w:sz="0" w:space="0" w:color="auto"/>
          </w:divBdr>
        </w:div>
      </w:divsChild>
    </w:div>
    <w:div w:id="159397681">
      <w:bodyDiv w:val="1"/>
      <w:marLeft w:val="0"/>
      <w:marRight w:val="0"/>
      <w:marTop w:val="0"/>
      <w:marBottom w:val="0"/>
      <w:divBdr>
        <w:top w:val="none" w:sz="0" w:space="0" w:color="auto"/>
        <w:left w:val="none" w:sz="0" w:space="0" w:color="auto"/>
        <w:bottom w:val="none" w:sz="0" w:space="0" w:color="auto"/>
        <w:right w:val="none" w:sz="0" w:space="0" w:color="auto"/>
      </w:divBdr>
    </w:div>
    <w:div w:id="175972334">
      <w:bodyDiv w:val="1"/>
      <w:marLeft w:val="0"/>
      <w:marRight w:val="0"/>
      <w:marTop w:val="0"/>
      <w:marBottom w:val="0"/>
      <w:divBdr>
        <w:top w:val="none" w:sz="0" w:space="0" w:color="auto"/>
        <w:left w:val="none" w:sz="0" w:space="0" w:color="auto"/>
        <w:bottom w:val="none" w:sz="0" w:space="0" w:color="auto"/>
        <w:right w:val="none" w:sz="0" w:space="0" w:color="auto"/>
      </w:divBdr>
    </w:div>
    <w:div w:id="182864045">
      <w:bodyDiv w:val="1"/>
      <w:marLeft w:val="0"/>
      <w:marRight w:val="0"/>
      <w:marTop w:val="0"/>
      <w:marBottom w:val="0"/>
      <w:divBdr>
        <w:top w:val="none" w:sz="0" w:space="0" w:color="auto"/>
        <w:left w:val="none" w:sz="0" w:space="0" w:color="auto"/>
        <w:bottom w:val="none" w:sz="0" w:space="0" w:color="auto"/>
        <w:right w:val="none" w:sz="0" w:space="0" w:color="auto"/>
      </w:divBdr>
    </w:div>
    <w:div w:id="192377640">
      <w:bodyDiv w:val="1"/>
      <w:marLeft w:val="0"/>
      <w:marRight w:val="0"/>
      <w:marTop w:val="0"/>
      <w:marBottom w:val="0"/>
      <w:divBdr>
        <w:top w:val="none" w:sz="0" w:space="0" w:color="auto"/>
        <w:left w:val="none" w:sz="0" w:space="0" w:color="auto"/>
        <w:bottom w:val="none" w:sz="0" w:space="0" w:color="auto"/>
        <w:right w:val="none" w:sz="0" w:space="0" w:color="auto"/>
      </w:divBdr>
    </w:div>
    <w:div w:id="192615506">
      <w:bodyDiv w:val="1"/>
      <w:marLeft w:val="0"/>
      <w:marRight w:val="0"/>
      <w:marTop w:val="0"/>
      <w:marBottom w:val="0"/>
      <w:divBdr>
        <w:top w:val="none" w:sz="0" w:space="0" w:color="auto"/>
        <w:left w:val="none" w:sz="0" w:space="0" w:color="auto"/>
        <w:bottom w:val="none" w:sz="0" w:space="0" w:color="auto"/>
        <w:right w:val="none" w:sz="0" w:space="0" w:color="auto"/>
      </w:divBdr>
    </w:div>
    <w:div w:id="214662897">
      <w:bodyDiv w:val="1"/>
      <w:marLeft w:val="0"/>
      <w:marRight w:val="0"/>
      <w:marTop w:val="0"/>
      <w:marBottom w:val="0"/>
      <w:divBdr>
        <w:top w:val="none" w:sz="0" w:space="0" w:color="auto"/>
        <w:left w:val="none" w:sz="0" w:space="0" w:color="auto"/>
        <w:bottom w:val="none" w:sz="0" w:space="0" w:color="auto"/>
        <w:right w:val="none" w:sz="0" w:space="0" w:color="auto"/>
      </w:divBdr>
    </w:div>
    <w:div w:id="217935137">
      <w:bodyDiv w:val="1"/>
      <w:marLeft w:val="0"/>
      <w:marRight w:val="0"/>
      <w:marTop w:val="0"/>
      <w:marBottom w:val="0"/>
      <w:divBdr>
        <w:top w:val="none" w:sz="0" w:space="0" w:color="auto"/>
        <w:left w:val="none" w:sz="0" w:space="0" w:color="auto"/>
        <w:bottom w:val="none" w:sz="0" w:space="0" w:color="auto"/>
        <w:right w:val="none" w:sz="0" w:space="0" w:color="auto"/>
      </w:divBdr>
      <w:divsChild>
        <w:div w:id="875000096">
          <w:marLeft w:val="0"/>
          <w:marRight w:val="0"/>
          <w:marTop w:val="0"/>
          <w:marBottom w:val="0"/>
          <w:divBdr>
            <w:top w:val="none" w:sz="0" w:space="0" w:color="auto"/>
            <w:left w:val="none" w:sz="0" w:space="0" w:color="auto"/>
            <w:bottom w:val="none" w:sz="0" w:space="0" w:color="auto"/>
            <w:right w:val="none" w:sz="0" w:space="0" w:color="auto"/>
          </w:divBdr>
        </w:div>
        <w:div w:id="1251037443">
          <w:marLeft w:val="0"/>
          <w:marRight w:val="0"/>
          <w:marTop w:val="0"/>
          <w:marBottom w:val="0"/>
          <w:divBdr>
            <w:top w:val="none" w:sz="0" w:space="0" w:color="auto"/>
            <w:left w:val="none" w:sz="0" w:space="0" w:color="auto"/>
            <w:bottom w:val="none" w:sz="0" w:space="0" w:color="auto"/>
            <w:right w:val="none" w:sz="0" w:space="0" w:color="auto"/>
          </w:divBdr>
        </w:div>
        <w:div w:id="1968513118">
          <w:marLeft w:val="0"/>
          <w:marRight w:val="0"/>
          <w:marTop w:val="0"/>
          <w:marBottom w:val="0"/>
          <w:divBdr>
            <w:top w:val="none" w:sz="0" w:space="0" w:color="auto"/>
            <w:left w:val="none" w:sz="0" w:space="0" w:color="auto"/>
            <w:bottom w:val="none" w:sz="0" w:space="0" w:color="auto"/>
            <w:right w:val="none" w:sz="0" w:space="0" w:color="auto"/>
          </w:divBdr>
        </w:div>
      </w:divsChild>
    </w:div>
    <w:div w:id="220679898">
      <w:bodyDiv w:val="1"/>
      <w:marLeft w:val="0"/>
      <w:marRight w:val="0"/>
      <w:marTop w:val="0"/>
      <w:marBottom w:val="0"/>
      <w:divBdr>
        <w:top w:val="none" w:sz="0" w:space="0" w:color="auto"/>
        <w:left w:val="none" w:sz="0" w:space="0" w:color="auto"/>
        <w:bottom w:val="none" w:sz="0" w:space="0" w:color="auto"/>
        <w:right w:val="none" w:sz="0" w:space="0" w:color="auto"/>
      </w:divBdr>
    </w:div>
    <w:div w:id="222916228">
      <w:bodyDiv w:val="1"/>
      <w:marLeft w:val="0"/>
      <w:marRight w:val="0"/>
      <w:marTop w:val="0"/>
      <w:marBottom w:val="0"/>
      <w:divBdr>
        <w:top w:val="none" w:sz="0" w:space="0" w:color="auto"/>
        <w:left w:val="none" w:sz="0" w:space="0" w:color="auto"/>
        <w:bottom w:val="none" w:sz="0" w:space="0" w:color="auto"/>
        <w:right w:val="none" w:sz="0" w:space="0" w:color="auto"/>
      </w:divBdr>
    </w:div>
    <w:div w:id="226458067">
      <w:bodyDiv w:val="1"/>
      <w:marLeft w:val="0"/>
      <w:marRight w:val="0"/>
      <w:marTop w:val="0"/>
      <w:marBottom w:val="0"/>
      <w:divBdr>
        <w:top w:val="none" w:sz="0" w:space="0" w:color="auto"/>
        <w:left w:val="none" w:sz="0" w:space="0" w:color="auto"/>
        <w:bottom w:val="none" w:sz="0" w:space="0" w:color="auto"/>
        <w:right w:val="none" w:sz="0" w:space="0" w:color="auto"/>
      </w:divBdr>
    </w:div>
    <w:div w:id="228007664">
      <w:bodyDiv w:val="1"/>
      <w:marLeft w:val="0"/>
      <w:marRight w:val="0"/>
      <w:marTop w:val="0"/>
      <w:marBottom w:val="0"/>
      <w:divBdr>
        <w:top w:val="none" w:sz="0" w:space="0" w:color="auto"/>
        <w:left w:val="none" w:sz="0" w:space="0" w:color="auto"/>
        <w:bottom w:val="none" w:sz="0" w:space="0" w:color="auto"/>
        <w:right w:val="none" w:sz="0" w:space="0" w:color="auto"/>
      </w:divBdr>
      <w:divsChild>
        <w:div w:id="601765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0118810">
      <w:bodyDiv w:val="1"/>
      <w:marLeft w:val="0"/>
      <w:marRight w:val="0"/>
      <w:marTop w:val="0"/>
      <w:marBottom w:val="0"/>
      <w:divBdr>
        <w:top w:val="none" w:sz="0" w:space="0" w:color="auto"/>
        <w:left w:val="none" w:sz="0" w:space="0" w:color="auto"/>
        <w:bottom w:val="none" w:sz="0" w:space="0" w:color="auto"/>
        <w:right w:val="none" w:sz="0" w:space="0" w:color="auto"/>
      </w:divBdr>
    </w:div>
    <w:div w:id="234820282">
      <w:bodyDiv w:val="1"/>
      <w:marLeft w:val="0"/>
      <w:marRight w:val="0"/>
      <w:marTop w:val="0"/>
      <w:marBottom w:val="0"/>
      <w:divBdr>
        <w:top w:val="none" w:sz="0" w:space="0" w:color="auto"/>
        <w:left w:val="none" w:sz="0" w:space="0" w:color="auto"/>
        <w:bottom w:val="none" w:sz="0" w:space="0" w:color="auto"/>
        <w:right w:val="none" w:sz="0" w:space="0" w:color="auto"/>
      </w:divBdr>
    </w:div>
    <w:div w:id="241261152">
      <w:bodyDiv w:val="1"/>
      <w:marLeft w:val="0"/>
      <w:marRight w:val="0"/>
      <w:marTop w:val="0"/>
      <w:marBottom w:val="0"/>
      <w:divBdr>
        <w:top w:val="none" w:sz="0" w:space="0" w:color="auto"/>
        <w:left w:val="none" w:sz="0" w:space="0" w:color="auto"/>
        <w:bottom w:val="none" w:sz="0" w:space="0" w:color="auto"/>
        <w:right w:val="none" w:sz="0" w:space="0" w:color="auto"/>
      </w:divBdr>
    </w:div>
    <w:div w:id="254901259">
      <w:bodyDiv w:val="1"/>
      <w:marLeft w:val="0"/>
      <w:marRight w:val="0"/>
      <w:marTop w:val="0"/>
      <w:marBottom w:val="0"/>
      <w:divBdr>
        <w:top w:val="none" w:sz="0" w:space="0" w:color="auto"/>
        <w:left w:val="none" w:sz="0" w:space="0" w:color="auto"/>
        <w:bottom w:val="none" w:sz="0" w:space="0" w:color="auto"/>
        <w:right w:val="none" w:sz="0" w:space="0" w:color="auto"/>
      </w:divBdr>
    </w:div>
    <w:div w:id="270011962">
      <w:bodyDiv w:val="1"/>
      <w:marLeft w:val="0"/>
      <w:marRight w:val="0"/>
      <w:marTop w:val="0"/>
      <w:marBottom w:val="0"/>
      <w:divBdr>
        <w:top w:val="none" w:sz="0" w:space="0" w:color="auto"/>
        <w:left w:val="none" w:sz="0" w:space="0" w:color="auto"/>
        <w:bottom w:val="none" w:sz="0" w:space="0" w:color="auto"/>
        <w:right w:val="none" w:sz="0" w:space="0" w:color="auto"/>
      </w:divBdr>
      <w:divsChild>
        <w:div w:id="1450080661">
          <w:marLeft w:val="0"/>
          <w:marRight w:val="0"/>
          <w:marTop w:val="0"/>
          <w:marBottom w:val="0"/>
          <w:divBdr>
            <w:top w:val="none" w:sz="0" w:space="0" w:color="auto"/>
            <w:left w:val="none" w:sz="0" w:space="0" w:color="auto"/>
            <w:bottom w:val="none" w:sz="0" w:space="0" w:color="auto"/>
            <w:right w:val="none" w:sz="0" w:space="0" w:color="auto"/>
          </w:divBdr>
        </w:div>
        <w:div w:id="1759522990">
          <w:marLeft w:val="0"/>
          <w:marRight w:val="0"/>
          <w:marTop w:val="0"/>
          <w:marBottom w:val="0"/>
          <w:divBdr>
            <w:top w:val="none" w:sz="0" w:space="0" w:color="auto"/>
            <w:left w:val="none" w:sz="0" w:space="0" w:color="auto"/>
            <w:bottom w:val="none" w:sz="0" w:space="0" w:color="auto"/>
            <w:right w:val="none" w:sz="0" w:space="0" w:color="auto"/>
          </w:divBdr>
        </w:div>
      </w:divsChild>
    </w:div>
    <w:div w:id="270288958">
      <w:bodyDiv w:val="1"/>
      <w:marLeft w:val="0"/>
      <w:marRight w:val="0"/>
      <w:marTop w:val="0"/>
      <w:marBottom w:val="0"/>
      <w:divBdr>
        <w:top w:val="none" w:sz="0" w:space="0" w:color="auto"/>
        <w:left w:val="none" w:sz="0" w:space="0" w:color="auto"/>
        <w:bottom w:val="none" w:sz="0" w:space="0" w:color="auto"/>
        <w:right w:val="none" w:sz="0" w:space="0" w:color="auto"/>
      </w:divBdr>
    </w:div>
    <w:div w:id="277879434">
      <w:bodyDiv w:val="1"/>
      <w:marLeft w:val="0"/>
      <w:marRight w:val="0"/>
      <w:marTop w:val="0"/>
      <w:marBottom w:val="0"/>
      <w:divBdr>
        <w:top w:val="none" w:sz="0" w:space="0" w:color="auto"/>
        <w:left w:val="none" w:sz="0" w:space="0" w:color="auto"/>
        <w:bottom w:val="none" w:sz="0" w:space="0" w:color="auto"/>
        <w:right w:val="none" w:sz="0" w:space="0" w:color="auto"/>
      </w:divBdr>
    </w:div>
    <w:div w:id="287275539">
      <w:bodyDiv w:val="1"/>
      <w:marLeft w:val="0"/>
      <w:marRight w:val="0"/>
      <w:marTop w:val="0"/>
      <w:marBottom w:val="0"/>
      <w:divBdr>
        <w:top w:val="none" w:sz="0" w:space="0" w:color="auto"/>
        <w:left w:val="none" w:sz="0" w:space="0" w:color="auto"/>
        <w:bottom w:val="none" w:sz="0" w:space="0" w:color="auto"/>
        <w:right w:val="none" w:sz="0" w:space="0" w:color="auto"/>
      </w:divBdr>
    </w:div>
    <w:div w:id="288126016">
      <w:bodyDiv w:val="1"/>
      <w:marLeft w:val="0"/>
      <w:marRight w:val="0"/>
      <w:marTop w:val="0"/>
      <w:marBottom w:val="0"/>
      <w:divBdr>
        <w:top w:val="none" w:sz="0" w:space="0" w:color="auto"/>
        <w:left w:val="none" w:sz="0" w:space="0" w:color="auto"/>
        <w:bottom w:val="none" w:sz="0" w:space="0" w:color="auto"/>
        <w:right w:val="none" w:sz="0" w:space="0" w:color="auto"/>
      </w:divBdr>
    </w:div>
    <w:div w:id="292949580">
      <w:bodyDiv w:val="1"/>
      <w:marLeft w:val="0"/>
      <w:marRight w:val="0"/>
      <w:marTop w:val="0"/>
      <w:marBottom w:val="0"/>
      <w:divBdr>
        <w:top w:val="none" w:sz="0" w:space="0" w:color="auto"/>
        <w:left w:val="none" w:sz="0" w:space="0" w:color="auto"/>
        <w:bottom w:val="none" w:sz="0" w:space="0" w:color="auto"/>
        <w:right w:val="none" w:sz="0" w:space="0" w:color="auto"/>
      </w:divBdr>
    </w:div>
    <w:div w:id="303969667">
      <w:bodyDiv w:val="1"/>
      <w:marLeft w:val="0"/>
      <w:marRight w:val="0"/>
      <w:marTop w:val="0"/>
      <w:marBottom w:val="0"/>
      <w:divBdr>
        <w:top w:val="none" w:sz="0" w:space="0" w:color="auto"/>
        <w:left w:val="none" w:sz="0" w:space="0" w:color="auto"/>
        <w:bottom w:val="none" w:sz="0" w:space="0" w:color="auto"/>
        <w:right w:val="none" w:sz="0" w:space="0" w:color="auto"/>
      </w:divBdr>
    </w:div>
    <w:div w:id="318964563">
      <w:bodyDiv w:val="1"/>
      <w:marLeft w:val="0"/>
      <w:marRight w:val="0"/>
      <w:marTop w:val="0"/>
      <w:marBottom w:val="0"/>
      <w:divBdr>
        <w:top w:val="none" w:sz="0" w:space="0" w:color="auto"/>
        <w:left w:val="none" w:sz="0" w:space="0" w:color="auto"/>
        <w:bottom w:val="none" w:sz="0" w:space="0" w:color="auto"/>
        <w:right w:val="none" w:sz="0" w:space="0" w:color="auto"/>
      </w:divBdr>
    </w:div>
    <w:div w:id="319237615">
      <w:bodyDiv w:val="1"/>
      <w:marLeft w:val="0"/>
      <w:marRight w:val="0"/>
      <w:marTop w:val="0"/>
      <w:marBottom w:val="0"/>
      <w:divBdr>
        <w:top w:val="none" w:sz="0" w:space="0" w:color="auto"/>
        <w:left w:val="none" w:sz="0" w:space="0" w:color="auto"/>
        <w:bottom w:val="none" w:sz="0" w:space="0" w:color="auto"/>
        <w:right w:val="none" w:sz="0" w:space="0" w:color="auto"/>
      </w:divBdr>
    </w:div>
    <w:div w:id="338238600">
      <w:bodyDiv w:val="1"/>
      <w:marLeft w:val="0"/>
      <w:marRight w:val="0"/>
      <w:marTop w:val="0"/>
      <w:marBottom w:val="0"/>
      <w:divBdr>
        <w:top w:val="none" w:sz="0" w:space="0" w:color="auto"/>
        <w:left w:val="none" w:sz="0" w:space="0" w:color="auto"/>
        <w:bottom w:val="none" w:sz="0" w:space="0" w:color="auto"/>
        <w:right w:val="none" w:sz="0" w:space="0" w:color="auto"/>
      </w:divBdr>
      <w:divsChild>
        <w:div w:id="425998375">
          <w:blockQuote w:val="1"/>
          <w:marLeft w:val="0"/>
          <w:marRight w:val="0"/>
          <w:marTop w:val="0"/>
          <w:marBottom w:val="0"/>
          <w:divBdr>
            <w:top w:val="none" w:sz="0" w:space="0" w:color="auto"/>
            <w:left w:val="single" w:sz="36" w:space="4" w:color="EEEEEE"/>
            <w:bottom w:val="none" w:sz="0" w:space="0" w:color="auto"/>
            <w:right w:val="none" w:sz="0" w:space="0" w:color="auto"/>
          </w:divBdr>
        </w:div>
        <w:div w:id="1226337014">
          <w:blockQuote w:val="1"/>
          <w:marLeft w:val="0"/>
          <w:marRight w:val="0"/>
          <w:marTop w:val="0"/>
          <w:marBottom w:val="0"/>
          <w:divBdr>
            <w:top w:val="none" w:sz="0" w:space="0" w:color="auto"/>
            <w:left w:val="single" w:sz="36" w:space="4" w:color="EEEEEE"/>
            <w:bottom w:val="none" w:sz="0" w:space="0" w:color="auto"/>
            <w:right w:val="none" w:sz="0" w:space="0" w:color="auto"/>
          </w:divBdr>
        </w:div>
      </w:divsChild>
    </w:div>
    <w:div w:id="343555550">
      <w:bodyDiv w:val="1"/>
      <w:marLeft w:val="0"/>
      <w:marRight w:val="0"/>
      <w:marTop w:val="0"/>
      <w:marBottom w:val="0"/>
      <w:divBdr>
        <w:top w:val="none" w:sz="0" w:space="0" w:color="auto"/>
        <w:left w:val="none" w:sz="0" w:space="0" w:color="auto"/>
        <w:bottom w:val="none" w:sz="0" w:space="0" w:color="auto"/>
        <w:right w:val="none" w:sz="0" w:space="0" w:color="auto"/>
      </w:divBdr>
    </w:div>
    <w:div w:id="349449968">
      <w:bodyDiv w:val="1"/>
      <w:marLeft w:val="0"/>
      <w:marRight w:val="0"/>
      <w:marTop w:val="0"/>
      <w:marBottom w:val="0"/>
      <w:divBdr>
        <w:top w:val="none" w:sz="0" w:space="0" w:color="auto"/>
        <w:left w:val="none" w:sz="0" w:space="0" w:color="auto"/>
        <w:bottom w:val="none" w:sz="0" w:space="0" w:color="auto"/>
        <w:right w:val="none" w:sz="0" w:space="0" w:color="auto"/>
      </w:divBdr>
    </w:div>
    <w:div w:id="374155805">
      <w:bodyDiv w:val="1"/>
      <w:marLeft w:val="0"/>
      <w:marRight w:val="0"/>
      <w:marTop w:val="0"/>
      <w:marBottom w:val="0"/>
      <w:divBdr>
        <w:top w:val="none" w:sz="0" w:space="0" w:color="auto"/>
        <w:left w:val="none" w:sz="0" w:space="0" w:color="auto"/>
        <w:bottom w:val="none" w:sz="0" w:space="0" w:color="auto"/>
        <w:right w:val="none" w:sz="0" w:space="0" w:color="auto"/>
      </w:divBdr>
    </w:div>
    <w:div w:id="401953471">
      <w:bodyDiv w:val="1"/>
      <w:marLeft w:val="0"/>
      <w:marRight w:val="0"/>
      <w:marTop w:val="0"/>
      <w:marBottom w:val="0"/>
      <w:divBdr>
        <w:top w:val="none" w:sz="0" w:space="0" w:color="auto"/>
        <w:left w:val="none" w:sz="0" w:space="0" w:color="auto"/>
        <w:bottom w:val="none" w:sz="0" w:space="0" w:color="auto"/>
        <w:right w:val="none" w:sz="0" w:space="0" w:color="auto"/>
      </w:divBdr>
      <w:divsChild>
        <w:div w:id="639961402">
          <w:marLeft w:val="0"/>
          <w:marRight w:val="0"/>
          <w:marTop w:val="300"/>
          <w:marBottom w:val="0"/>
          <w:divBdr>
            <w:top w:val="none" w:sz="0" w:space="0" w:color="auto"/>
            <w:left w:val="none" w:sz="0" w:space="0" w:color="auto"/>
            <w:bottom w:val="none" w:sz="0" w:space="0" w:color="auto"/>
            <w:right w:val="none" w:sz="0" w:space="0" w:color="auto"/>
          </w:divBdr>
        </w:div>
        <w:div w:id="18430964">
          <w:marLeft w:val="630"/>
          <w:marRight w:val="0"/>
          <w:marTop w:val="300"/>
          <w:marBottom w:val="0"/>
          <w:divBdr>
            <w:top w:val="none" w:sz="0" w:space="0" w:color="auto"/>
            <w:left w:val="none" w:sz="0" w:space="0" w:color="auto"/>
            <w:bottom w:val="none" w:sz="0" w:space="0" w:color="auto"/>
            <w:right w:val="none" w:sz="0" w:space="0" w:color="auto"/>
          </w:divBdr>
        </w:div>
      </w:divsChild>
    </w:div>
    <w:div w:id="402995863">
      <w:bodyDiv w:val="1"/>
      <w:marLeft w:val="0"/>
      <w:marRight w:val="0"/>
      <w:marTop w:val="0"/>
      <w:marBottom w:val="0"/>
      <w:divBdr>
        <w:top w:val="none" w:sz="0" w:space="0" w:color="auto"/>
        <w:left w:val="none" w:sz="0" w:space="0" w:color="auto"/>
        <w:bottom w:val="none" w:sz="0" w:space="0" w:color="auto"/>
        <w:right w:val="none" w:sz="0" w:space="0" w:color="auto"/>
      </w:divBdr>
    </w:div>
    <w:div w:id="408382082">
      <w:bodyDiv w:val="1"/>
      <w:marLeft w:val="0"/>
      <w:marRight w:val="0"/>
      <w:marTop w:val="0"/>
      <w:marBottom w:val="0"/>
      <w:divBdr>
        <w:top w:val="none" w:sz="0" w:space="0" w:color="auto"/>
        <w:left w:val="none" w:sz="0" w:space="0" w:color="auto"/>
        <w:bottom w:val="none" w:sz="0" w:space="0" w:color="auto"/>
        <w:right w:val="none" w:sz="0" w:space="0" w:color="auto"/>
      </w:divBdr>
    </w:div>
    <w:div w:id="415588969">
      <w:bodyDiv w:val="1"/>
      <w:marLeft w:val="0"/>
      <w:marRight w:val="0"/>
      <w:marTop w:val="0"/>
      <w:marBottom w:val="0"/>
      <w:divBdr>
        <w:top w:val="none" w:sz="0" w:space="0" w:color="auto"/>
        <w:left w:val="none" w:sz="0" w:space="0" w:color="auto"/>
        <w:bottom w:val="none" w:sz="0" w:space="0" w:color="auto"/>
        <w:right w:val="none" w:sz="0" w:space="0" w:color="auto"/>
      </w:divBdr>
      <w:divsChild>
        <w:div w:id="149637573">
          <w:marLeft w:val="0"/>
          <w:marRight w:val="0"/>
          <w:marTop w:val="300"/>
          <w:marBottom w:val="0"/>
          <w:divBdr>
            <w:top w:val="none" w:sz="0" w:space="0" w:color="auto"/>
            <w:left w:val="none" w:sz="0" w:space="0" w:color="auto"/>
            <w:bottom w:val="none" w:sz="0" w:space="0" w:color="auto"/>
            <w:right w:val="none" w:sz="0" w:space="0" w:color="auto"/>
          </w:divBdr>
          <w:divsChild>
            <w:div w:id="3052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3626">
      <w:bodyDiv w:val="1"/>
      <w:marLeft w:val="0"/>
      <w:marRight w:val="0"/>
      <w:marTop w:val="0"/>
      <w:marBottom w:val="0"/>
      <w:divBdr>
        <w:top w:val="none" w:sz="0" w:space="0" w:color="auto"/>
        <w:left w:val="none" w:sz="0" w:space="0" w:color="auto"/>
        <w:bottom w:val="none" w:sz="0" w:space="0" w:color="auto"/>
        <w:right w:val="none" w:sz="0" w:space="0" w:color="auto"/>
      </w:divBdr>
      <w:divsChild>
        <w:div w:id="1664242250">
          <w:marLeft w:val="0"/>
          <w:marRight w:val="0"/>
          <w:marTop w:val="300"/>
          <w:marBottom w:val="0"/>
          <w:divBdr>
            <w:top w:val="none" w:sz="0" w:space="0" w:color="auto"/>
            <w:left w:val="none" w:sz="0" w:space="0" w:color="auto"/>
            <w:bottom w:val="none" w:sz="0" w:space="0" w:color="auto"/>
            <w:right w:val="none" w:sz="0" w:space="0" w:color="auto"/>
          </w:divBdr>
          <w:divsChild>
            <w:div w:id="812715822">
              <w:marLeft w:val="0"/>
              <w:marRight w:val="0"/>
              <w:marTop w:val="300"/>
              <w:marBottom w:val="0"/>
              <w:divBdr>
                <w:top w:val="none" w:sz="0" w:space="0" w:color="auto"/>
                <w:left w:val="none" w:sz="0" w:space="0" w:color="auto"/>
                <w:bottom w:val="none" w:sz="0" w:space="0" w:color="auto"/>
                <w:right w:val="none" w:sz="0" w:space="0" w:color="auto"/>
              </w:divBdr>
            </w:div>
            <w:div w:id="1427460291">
              <w:marLeft w:val="630"/>
              <w:marRight w:val="0"/>
              <w:marTop w:val="300"/>
              <w:marBottom w:val="0"/>
              <w:divBdr>
                <w:top w:val="none" w:sz="0" w:space="0" w:color="auto"/>
                <w:left w:val="none" w:sz="0" w:space="0" w:color="auto"/>
                <w:bottom w:val="none" w:sz="0" w:space="0" w:color="auto"/>
                <w:right w:val="none" w:sz="0" w:space="0" w:color="auto"/>
              </w:divBdr>
            </w:div>
          </w:divsChild>
        </w:div>
        <w:div w:id="70389742">
          <w:marLeft w:val="0"/>
          <w:marRight w:val="0"/>
          <w:marTop w:val="300"/>
          <w:marBottom w:val="0"/>
          <w:divBdr>
            <w:top w:val="none" w:sz="0" w:space="0" w:color="auto"/>
            <w:left w:val="none" w:sz="0" w:space="0" w:color="auto"/>
            <w:bottom w:val="none" w:sz="0" w:space="0" w:color="auto"/>
            <w:right w:val="none" w:sz="0" w:space="0" w:color="auto"/>
          </w:divBdr>
          <w:divsChild>
            <w:div w:id="20742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09761">
      <w:bodyDiv w:val="1"/>
      <w:marLeft w:val="0"/>
      <w:marRight w:val="0"/>
      <w:marTop w:val="0"/>
      <w:marBottom w:val="0"/>
      <w:divBdr>
        <w:top w:val="none" w:sz="0" w:space="0" w:color="auto"/>
        <w:left w:val="none" w:sz="0" w:space="0" w:color="auto"/>
        <w:bottom w:val="none" w:sz="0" w:space="0" w:color="auto"/>
        <w:right w:val="none" w:sz="0" w:space="0" w:color="auto"/>
      </w:divBdr>
    </w:div>
    <w:div w:id="448748154">
      <w:bodyDiv w:val="1"/>
      <w:marLeft w:val="0"/>
      <w:marRight w:val="0"/>
      <w:marTop w:val="0"/>
      <w:marBottom w:val="0"/>
      <w:divBdr>
        <w:top w:val="none" w:sz="0" w:space="0" w:color="auto"/>
        <w:left w:val="none" w:sz="0" w:space="0" w:color="auto"/>
        <w:bottom w:val="none" w:sz="0" w:space="0" w:color="auto"/>
        <w:right w:val="none" w:sz="0" w:space="0" w:color="auto"/>
      </w:divBdr>
    </w:div>
    <w:div w:id="455366580">
      <w:bodyDiv w:val="1"/>
      <w:marLeft w:val="0"/>
      <w:marRight w:val="0"/>
      <w:marTop w:val="0"/>
      <w:marBottom w:val="0"/>
      <w:divBdr>
        <w:top w:val="none" w:sz="0" w:space="0" w:color="auto"/>
        <w:left w:val="none" w:sz="0" w:space="0" w:color="auto"/>
        <w:bottom w:val="none" w:sz="0" w:space="0" w:color="auto"/>
        <w:right w:val="none" w:sz="0" w:space="0" w:color="auto"/>
      </w:divBdr>
    </w:div>
    <w:div w:id="462430859">
      <w:bodyDiv w:val="1"/>
      <w:marLeft w:val="0"/>
      <w:marRight w:val="0"/>
      <w:marTop w:val="0"/>
      <w:marBottom w:val="0"/>
      <w:divBdr>
        <w:top w:val="none" w:sz="0" w:space="0" w:color="auto"/>
        <w:left w:val="none" w:sz="0" w:space="0" w:color="auto"/>
        <w:bottom w:val="none" w:sz="0" w:space="0" w:color="auto"/>
        <w:right w:val="none" w:sz="0" w:space="0" w:color="auto"/>
      </w:divBdr>
    </w:div>
    <w:div w:id="469522723">
      <w:bodyDiv w:val="1"/>
      <w:marLeft w:val="0"/>
      <w:marRight w:val="0"/>
      <w:marTop w:val="0"/>
      <w:marBottom w:val="0"/>
      <w:divBdr>
        <w:top w:val="none" w:sz="0" w:space="0" w:color="auto"/>
        <w:left w:val="none" w:sz="0" w:space="0" w:color="auto"/>
        <w:bottom w:val="none" w:sz="0" w:space="0" w:color="auto"/>
        <w:right w:val="none" w:sz="0" w:space="0" w:color="auto"/>
      </w:divBdr>
    </w:div>
    <w:div w:id="476607041">
      <w:bodyDiv w:val="1"/>
      <w:marLeft w:val="0"/>
      <w:marRight w:val="0"/>
      <w:marTop w:val="0"/>
      <w:marBottom w:val="0"/>
      <w:divBdr>
        <w:top w:val="none" w:sz="0" w:space="0" w:color="auto"/>
        <w:left w:val="none" w:sz="0" w:space="0" w:color="auto"/>
        <w:bottom w:val="none" w:sz="0" w:space="0" w:color="auto"/>
        <w:right w:val="none" w:sz="0" w:space="0" w:color="auto"/>
      </w:divBdr>
    </w:div>
    <w:div w:id="489490821">
      <w:bodyDiv w:val="1"/>
      <w:marLeft w:val="0"/>
      <w:marRight w:val="0"/>
      <w:marTop w:val="0"/>
      <w:marBottom w:val="0"/>
      <w:divBdr>
        <w:top w:val="none" w:sz="0" w:space="0" w:color="auto"/>
        <w:left w:val="none" w:sz="0" w:space="0" w:color="auto"/>
        <w:bottom w:val="none" w:sz="0" w:space="0" w:color="auto"/>
        <w:right w:val="none" w:sz="0" w:space="0" w:color="auto"/>
      </w:divBdr>
    </w:div>
    <w:div w:id="502277796">
      <w:bodyDiv w:val="1"/>
      <w:marLeft w:val="0"/>
      <w:marRight w:val="0"/>
      <w:marTop w:val="0"/>
      <w:marBottom w:val="0"/>
      <w:divBdr>
        <w:top w:val="none" w:sz="0" w:space="0" w:color="auto"/>
        <w:left w:val="none" w:sz="0" w:space="0" w:color="auto"/>
        <w:bottom w:val="none" w:sz="0" w:space="0" w:color="auto"/>
        <w:right w:val="none" w:sz="0" w:space="0" w:color="auto"/>
      </w:divBdr>
    </w:div>
    <w:div w:id="509494859">
      <w:bodyDiv w:val="1"/>
      <w:marLeft w:val="0"/>
      <w:marRight w:val="0"/>
      <w:marTop w:val="0"/>
      <w:marBottom w:val="0"/>
      <w:divBdr>
        <w:top w:val="none" w:sz="0" w:space="0" w:color="auto"/>
        <w:left w:val="none" w:sz="0" w:space="0" w:color="auto"/>
        <w:bottom w:val="none" w:sz="0" w:space="0" w:color="auto"/>
        <w:right w:val="none" w:sz="0" w:space="0" w:color="auto"/>
      </w:divBdr>
    </w:div>
    <w:div w:id="524490759">
      <w:bodyDiv w:val="1"/>
      <w:marLeft w:val="0"/>
      <w:marRight w:val="0"/>
      <w:marTop w:val="0"/>
      <w:marBottom w:val="0"/>
      <w:divBdr>
        <w:top w:val="none" w:sz="0" w:space="0" w:color="auto"/>
        <w:left w:val="none" w:sz="0" w:space="0" w:color="auto"/>
        <w:bottom w:val="none" w:sz="0" w:space="0" w:color="auto"/>
        <w:right w:val="none" w:sz="0" w:space="0" w:color="auto"/>
      </w:divBdr>
    </w:div>
    <w:div w:id="546383281">
      <w:bodyDiv w:val="1"/>
      <w:marLeft w:val="0"/>
      <w:marRight w:val="0"/>
      <w:marTop w:val="0"/>
      <w:marBottom w:val="0"/>
      <w:divBdr>
        <w:top w:val="none" w:sz="0" w:space="0" w:color="auto"/>
        <w:left w:val="none" w:sz="0" w:space="0" w:color="auto"/>
        <w:bottom w:val="none" w:sz="0" w:space="0" w:color="auto"/>
        <w:right w:val="none" w:sz="0" w:space="0" w:color="auto"/>
      </w:divBdr>
    </w:div>
    <w:div w:id="550188235">
      <w:bodyDiv w:val="1"/>
      <w:marLeft w:val="0"/>
      <w:marRight w:val="0"/>
      <w:marTop w:val="0"/>
      <w:marBottom w:val="0"/>
      <w:divBdr>
        <w:top w:val="none" w:sz="0" w:space="0" w:color="auto"/>
        <w:left w:val="none" w:sz="0" w:space="0" w:color="auto"/>
        <w:bottom w:val="none" w:sz="0" w:space="0" w:color="auto"/>
        <w:right w:val="none" w:sz="0" w:space="0" w:color="auto"/>
      </w:divBdr>
    </w:div>
    <w:div w:id="564222780">
      <w:bodyDiv w:val="1"/>
      <w:marLeft w:val="0"/>
      <w:marRight w:val="0"/>
      <w:marTop w:val="0"/>
      <w:marBottom w:val="0"/>
      <w:divBdr>
        <w:top w:val="none" w:sz="0" w:space="0" w:color="auto"/>
        <w:left w:val="none" w:sz="0" w:space="0" w:color="auto"/>
        <w:bottom w:val="none" w:sz="0" w:space="0" w:color="auto"/>
        <w:right w:val="none" w:sz="0" w:space="0" w:color="auto"/>
      </w:divBdr>
    </w:div>
    <w:div w:id="572816570">
      <w:bodyDiv w:val="1"/>
      <w:marLeft w:val="0"/>
      <w:marRight w:val="0"/>
      <w:marTop w:val="0"/>
      <w:marBottom w:val="0"/>
      <w:divBdr>
        <w:top w:val="none" w:sz="0" w:space="0" w:color="auto"/>
        <w:left w:val="none" w:sz="0" w:space="0" w:color="auto"/>
        <w:bottom w:val="none" w:sz="0" w:space="0" w:color="auto"/>
        <w:right w:val="none" w:sz="0" w:space="0" w:color="auto"/>
      </w:divBdr>
    </w:div>
    <w:div w:id="574633424">
      <w:bodyDiv w:val="1"/>
      <w:marLeft w:val="0"/>
      <w:marRight w:val="0"/>
      <w:marTop w:val="0"/>
      <w:marBottom w:val="0"/>
      <w:divBdr>
        <w:top w:val="none" w:sz="0" w:space="0" w:color="auto"/>
        <w:left w:val="none" w:sz="0" w:space="0" w:color="auto"/>
        <w:bottom w:val="none" w:sz="0" w:space="0" w:color="auto"/>
        <w:right w:val="none" w:sz="0" w:space="0" w:color="auto"/>
      </w:divBdr>
    </w:div>
    <w:div w:id="581991299">
      <w:bodyDiv w:val="1"/>
      <w:marLeft w:val="0"/>
      <w:marRight w:val="0"/>
      <w:marTop w:val="0"/>
      <w:marBottom w:val="0"/>
      <w:divBdr>
        <w:top w:val="none" w:sz="0" w:space="0" w:color="auto"/>
        <w:left w:val="none" w:sz="0" w:space="0" w:color="auto"/>
        <w:bottom w:val="none" w:sz="0" w:space="0" w:color="auto"/>
        <w:right w:val="none" w:sz="0" w:space="0" w:color="auto"/>
      </w:divBdr>
    </w:div>
    <w:div w:id="582572485">
      <w:bodyDiv w:val="1"/>
      <w:marLeft w:val="0"/>
      <w:marRight w:val="0"/>
      <w:marTop w:val="0"/>
      <w:marBottom w:val="0"/>
      <w:divBdr>
        <w:top w:val="none" w:sz="0" w:space="0" w:color="auto"/>
        <w:left w:val="none" w:sz="0" w:space="0" w:color="auto"/>
        <w:bottom w:val="none" w:sz="0" w:space="0" w:color="auto"/>
        <w:right w:val="none" w:sz="0" w:space="0" w:color="auto"/>
      </w:divBdr>
    </w:div>
    <w:div w:id="587890176">
      <w:bodyDiv w:val="1"/>
      <w:marLeft w:val="0"/>
      <w:marRight w:val="0"/>
      <w:marTop w:val="0"/>
      <w:marBottom w:val="0"/>
      <w:divBdr>
        <w:top w:val="none" w:sz="0" w:space="0" w:color="auto"/>
        <w:left w:val="none" w:sz="0" w:space="0" w:color="auto"/>
        <w:bottom w:val="none" w:sz="0" w:space="0" w:color="auto"/>
        <w:right w:val="none" w:sz="0" w:space="0" w:color="auto"/>
      </w:divBdr>
    </w:div>
    <w:div w:id="590050186">
      <w:bodyDiv w:val="1"/>
      <w:marLeft w:val="0"/>
      <w:marRight w:val="0"/>
      <w:marTop w:val="0"/>
      <w:marBottom w:val="0"/>
      <w:divBdr>
        <w:top w:val="none" w:sz="0" w:space="0" w:color="auto"/>
        <w:left w:val="none" w:sz="0" w:space="0" w:color="auto"/>
        <w:bottom w:val="none" w:sz="0" w:space="0" w:color="auto"/>
        <w:right w:val="none" w:sz="0" w:space="0" w:color="auto"/>
      </w:divBdr>
    </w:div>
    <w:div w:id="591089934">
      <w:bodyDiv w:val="1"/>
      <w:marLeft w:val="0"/>
      <w:marRight w:val="0"/>
      <w:marTop w:val="0"/>
      <w:marBottom w:val="0"/>
      <w:divBdr>
        <w:top w:val="none" w:sz="0" w:space="0" w:color="auto"/>
        <w:left w:val="none" w:sz="0" w:space="0" w:color="auto"/>
        <w:bottom w:val="none" w:sz="0" w:space="0" w:color="auto"/>
        <w:right w:val="none" w:sz="0" w:space="0" w:color="auto"/>
      </w:divBdr>
      <w:divsChild>
        <w:div w:id="221605274">
          <w:marLeft w:val="0"/>
          <w:marRight w:val="0"/>
          <w:marTop w:val="0"/>
          <w:marBottom w:val="0"/>
          <w:divBdr>
            <w:top w:val="none" w:sz="0" w:space="0" w:color="auto"/>
            <w:left w:val="none" w:sz="0" w:space="0" w:color="auto"/>
            <w:bottom w:val="none" w:sz="0" w:space="0" w:color="auto"/>
            <w:right w:val="none" w:sz="0" w:space="0" w:color="auto"/>
          </w:divBdr>
        </w:div>
        <w:div w:id="1313826771">
          <w:marLeft w:val="0"/>
          <w:marRight w:val="0"/>
          <w:marTop w:val="0"/>
          <w:marBottom w:val="0"/>
          <w:divBdr>
            <w:top w:val="none" w:sz="0" w:space="0" w:color="auto"/>
            <w:left w:val="none" w:sz="0" w:space="0" w:color="auto"/>
            <w:bottom w:val="none" w:sz="0" w:space="0" w:color="auto"/>
            <w:right w:val="none" w:sz="0" w:space="0" w:color="auto"/>
          </w:divBdr>
        </w:div>
        <w:div w:id="2051882068">
          <w:marLeft w:val="0"/>
          <w:marRight w:val="0"/>
          <w:marTop w:val="0"/>
          <w:marBottom w:val="0"/>
          <w:divBdr>
            <w:top w:val="none" w:sz="0" w:space="0" w:color="auto"/>
            <w:left w:val="none" w:sz="0" w:space="0" w:color="auto"/>
            <w:bottom w:val="none" w:sz="0" w:space="0" w:color="auto"/>
            <w:right w:val="none" w:sz="0" w:space="0" w:color="auto"/>
          </w:divBdr>
        </w:div>
      </w:divsChild>
    </w:div>
    <w:div w:id="601841557">
      <w:bodyDiv w:val="1"/>
      <w:marLeft w:val="0"/>
      <w:marRight w:val="0"/>
      <w:marTop w:val="0"/>
      <w:marBottom w:val="0"/>
      <w:divBdr>
        <w:top w:val="none" w:sz="0" w:space="0" w:color="auto"/>
        <w:left w:val="none" w:sz="0" w:space="0" w:color="auto"/>
        <w:bottom w:val="none" w:sz="0" w:space="0" w:color="auto"/>
        <w:right w:val="none" w:sz="0" w:space="0" w:color="auto"/>
      </w:divBdr>
      <w:divsChild>
        <w:div w:id="241063756">
          <w:marLeft w:val="0"/>
          <w:marRight w:val="0"/>
          <w:marTop w:val="0"/>
          <w:marBottom w:val="0"/>
          <w:divBdr>
            <w:top w:val="none" w:sz="0" w:space="0" w:color="auto"/>
            <w:left w:val="none" w:sz="0" w:space="0" w:color="auto"/>
            <w:bottom w:val="none" w:sz="0" w:space="0" w:color="auto"/>
            <w:right w:val="none" w:sz="0" w:space="0" w:color="auto"/>
          </w:divBdr>
        </w:div>
        <w:div w:id="423573098">
          <w:marLeft w:val="0"/>
          <w:marRight w:val="0"/>
          <w:marTop w:val="0"/>
          <w:marBottom w:val="0"/>
          <w:divBdr>
            <w:top w:val="none" w:sz="0" w:space="0" w:color="auto"/>
            <w:left w:val="none" w:sz="0" w:space="0" w:color="auto"/>
            <w:bottom w:val="none" w:sz="0" w:space="0" w:color="auto"/>
            <w:right w:val="none" w:sz="0" w:space="0" w:color="auto"/>
          </w:divBdr>
        </w:div>
        <w:div w:id="676036187">
          <w:marLeft w:val="0"/>
          <w:marRight w:val="0"/>
          <w:marTop w:val="0"/>
          <w:marBottom w:val="0"/>
          <w:divBdr>
            <w:top w:val="none" w:sz="0" w:space="0" w:color="auto"/>
            <w:left w:val="none" w:sz="0" w:space="0" w:color="auto"/>
            <w:bottom w:val="none" w:sz="0" w:space="0" w:color="auto"/>
            <w:right w:val="none" w:sz="0" w:space="0" w:color="auto"/>
          </w:divBdr>
        </w:div>
        <w:div w:id="682708915">
          <w:marLeft w:val="0"/>
          <w:marRight w:val="0"/>
          <w:marTop w:val="0"/>
          <w:marBottom w:val="0"/>
          <w:divBdr>
            <w:top w:val="none" w:sz="0" w:space="0" w:color="auto"/>
            <w:left w:val="none" w:sz="0" w:space="0" w:color="auto"/>
            <w:bottom w:val="none" w:sz="0" w:space="0" w:color="auto"/>
            <w:right w:val="none" w:sz="0" w:space="0" w:color="auto"/>
          </w:divBdr>
        </w:div>
        <w:div w:id="694186501">
          <w:marLeft w:val="0"/>
          <w:marRight w:val="0"/>
          <w:marTop w:val="0"/>
          <w:marBottom w:val="0"/>
          <w:divBdr>
            <w:top w:val="none" w:sz="0" w:space="0" w:color="auto"/>
            <w:left w:val="none" w:sz="0" w:space="0" w:color="auto"/>
            <w:bottom w:val="none" w:sz="0" w:space="0" w:color="auto"/>
            <w:right w:val="none" w:sz="0" w:space="0" w:color="auto"/>
          </w:divBdr>
        </w:div>
        <w:div w:id="696808091">
          <w:marLeft w:val="0"/>
          <w:marRight w:val="0"/>
          <w:marTop w:val="0"/>
          <w:marBottom w:val="0"/>
          <w:divBdr>
            <w:top w:val="none" w:sz="0" w:space="0" w:color="auto"/>
            <w:left w:val="none" w:sz="0" w:space="0" w:color="auto"/>
            <w:bottom w:val="none" w:sz="0" w:space="0" w:color="auto"/>
            <w:right w:val="none" w:sz="0" w:space="0" w:color="auto"/>
          </w:divBdr>
        </w:div>
        <w:div w:id="1463427679">
          <w:marLeft w:val="0"/>
          <w:marRight w:val="0"/>
          <w:marTop w:val="0"/>
          <w:marBottom w:val="0"/>
          <w:divBdr>
            <w:top w:val="none" w:sz="0" w:space="0" w:color="auto"/>
            <w:left w:val="none" w:sz="0" w:space="0" w:color="auto"/>
            <w:bottom w:val="none" w:sz="0" w:space="0" w:color="auto"/>
            <w:right w:val="none" w:sz="0" w:space="0" w:color="auto"/>
          </w:divBdr>
        </w:div>
        <w:div w:id="1666780819">
          <w:marLeft w:val="0"/>
          <w:marRight w:val="0"/>
          <w:marTop w:val="0"/>
          <w:marBottom w:val="0"/>
          <w:divBdr>
            <w:top w:val="none" w:sz="0" w:space="0" w:color="auto"/>
            <w:left w:val="none" w:sz="0" w:space="0" w:color="auto"/>
            <w:bottom w:val="none" w:sz="0" w:space="0" w:color="auto"/>
            <w:right w:val="none" w:sz="0" w:space="0" w:color="auto"/>
          </w:divBdr>
        </w:div>
      </w:divsChild>
    </w:div>
    <w:div w:id="603616583">
      <w:bodyDiv w:val="1"/>
      <w:marLeft w:val="0"/>
      <w:marRight w:val="0"/>
      <w:marTop w:val="0"/>
      <w:marBottom w:val="0"/>
      <w:divBdr>
        <w:top w:val="none" w:sz="0" w:space="0" w:color="auto"/>
        <w:left w:val="none" w:sz="0" w:space="0" w:color="auto"/>
        <w:bottom w:val="none" w:sz="0" w:space="0" w:color="auto"/>
        <w:right w:val="none" w:sz="0" w:space="0" w:color="auto"/>
      </w:divBdr>
    </w:div>
    <w:div w:id="603922042">
      <w:bodyDiv w:val="1"/>
      <w:marLeft w:val="0"/>
      <w:marRight w:val="0"/>
      <w:marTop w:val="0"/>
      <w:marBottom w:val="0"/>
      <w:divBdr>
        <w:top w:val="none" w:sz="0" w:space="0" w:color="auto"/>
        <w:left w:val="none" w:sz="0" w:space="0" w:color="auto"/>
        <w:bottom w:val="none" w:sz="0" w:space="0" w:color="auto"/>
        <w:right w:val="none" w:sz="0" w:space="0" w:color="auto"/>
      </w:divBdr>
    </w:div>
    <w:div w:id="608509290">
      <w:bodyDiv w:val="1"/>
      <w:marLeft w:val="0"/>
      <w:marRight w:val="0"/>
      <w:marTop w:val="0"/>
      <w:marBottom w:val="0"/>
      <w:divBdr>
        <w:top w:val="none" w:sz="0" w:space="0" w:color="auto"/>
        <w:left w:val="none" w:sz="0" w:space="0" w:color="auto"/>
        <w:bottom w:val="none" w:sz="0" w:space="0" w:color="auto"/>
        <w:right w:val="none" w:sz="0" w:space="0" w:color="auto"/>
      </w:divBdr>
    </w:div>
    <w:div w:id="614563024">
      <w:bodyDiv w:val="1"/>
      <w:marLeft w:val="0"/>
      <w:marRight w:val="0"/>
      <w:marTop w:val="0"/>
      <w:marBottom w:val="0"/>
      <w:divBdr>
        <w:top w:val="none" w:sz="0" w:space="0" w:color="auto"/>
        <w:left w:val="none" w:sz="0" w:space="0" w:color="auto"/>
        <w:bottom w:val="none" w:sz="0" w:space="0" w:color="auto"/>
        <w:right w:val="none" w:sz="0" w:space="0" w:color="auto"/>
      </w:divBdr>
    </w:div>
    <w:div w:id="630016317">
      <w:bodyDiv w:val="1"/>
      <w:marLeft w:val="0"/>
      <w:marRight w:val="0"/>
      <w:marTop w:val="0"/>
      <w:marBottom w:val="0"/>
      <w:divBdr>
        <w:top w:val="none" w:sz="0" w:space="0" w:color="auto"/>
        <w:left w:val="none" w:sz="0" w:space="0" w:color="auto"/>
        <w:bottom w:val="none" w:sz="0" w:space="0" w:color="auto"/>
        <w:right w:val="none" w:sz="0" w:space="0" w:color="auto"/>
      </w:divBdr>
      <w:divsChild>
        <w:div w:id="247539409">
          <w:marLeft w:val="0"/>
          <w:marRight w:val="0"/>
          <w:marTop w:val="0"/>
          <w:marBottom w:val="0"/>
          <w:divBdr>
            <w:top w:val="none" w:sz="0" w:space="0" w:color="auto"/>
            <w:left w:val="none" w:sz="0" w:space="0" w:color="auto"/>
            <w:bottom w:val="none" w:sz="0" w:space="0" w:color="auto"/>
            <w:right w:val="none" w:sz="0" w:space="0" w:color="auto"/>
          </w:divBdr>
        </w:div>
        <w:div w:id="642082279">
          <w:marLeft w:val="0"/>
          <w:marRight w:val="0"/>
          <w:marTop w:val="0"/>
          <w:marBottom w:val="0"/>
          <w:divBdr>
            <w:top w:val="none" w:sz="0" w:space="0" w:color="auto"/>
            <w:left w:val="none" w:sz="0" w:space="0" w:color="auto"/>
            <w:bottom w:val="none" w:sz="0" w:space="0" w:color="auto"/>
            <w:right w:val="none" w:sz="0" w:space="0" w:color="auto"/>
          </w:divBdr>
        </w:div>
        <w:div w:id="1050494722">
          <w:marLeft w:val="0"/>
          <w:marRight w:val="0"/>
          <w:marTop w:val="0"/>
          <w:marBottom w:val="0"/>
          <w:divBdr>
            <w:top w:val="none" w:sz="0" w:space="0" w:color="auto"/>
            <w:left w:val="none" w:sz="0" w:space="0" w:color="auto"/>
            <w:bottom w:val="none" w:sz="0" w:space="0" w:color="auto"/>
            <w:right w:val="none" w:sz="0" w:space="0" w:color="auto"/>
          </w:divBdr>
        </w:div>
        <w:div w:id="1638216237">
          <w:marLeft w:val="0"/>
          <w:marRight w:val="0"/>
          <w:marTop w:val="0"/>
          <w:marBottom w:val="0"/>
          <w:divBdr>
            <w:top w:val="none" w:sz="0" w:space="0" w:color="auto"/>
            <w:left w:val="none" w:sz="0" w:space="0" w:color="auto"/>
            <w:bottom w:val="none" w:sz="0" w:space="0" w:color="auto"/>
            <w:right w:val="none" w:sz="0" w:space="0" w:color="auto"/>
          </w:divBdr>
        </w:div>
        <w:div w:id="1722514516">
          <w:marLeft w:val="0"/>
          <w:marRight w:val="0"/>
          <w:marTop w:val="0"/>
          <w:marBottom w:val="0"/>
          <w:divBdr>
            <w:top w:val="none" w:sz="0" w:space="0" w:color="auto"/>
            <w:left w:val="none" w:sz="0" w:space="0" w:color="auto"/>
            <w:bottom w:val="none" w:sz="0" w:space="0" w:color="auto"/>
            <w:right w:val="none" w:sz="0" w:space="0" w:color="auto"/>
          </w:divBdr>
        </w:div>
        <w:div w:id="2027100471">
          <w:marLeft w:val="0"/>
          <w:marRight w:val="0"/>
          <w:marTop w:val="0"/>
          <w:marBottom w:val="0"/>
          <w:divBdr>
            <w:top w:val="none" w:sz="0" w:space="0" w:color="auto"/>
            <w:left w:val="none" w:sz="0" w:space="0" w:color="auto"/>
            <w:bottom w:val="none" w:sz="0" w:space="0" w:color="auto"/>
            <w:right w:val="none" w:sz="0" w:space="0" w:color="auto"/>
          </w:divBdr>
        </w:div>
      </w:divsChild>
    </w:div>
    <w:div w:id="641230367">
      <w:bodyDiv w:val="1"/>
      <w:marLeft w:val="0"/>
      <w:marRight w:val="0"/>
      <w:marTop w:val="0"/>
      <w:marBottom w:val="0"/>
      <w:divBdr>
        <w:top w:val="none" w:sz="0" w:space="0" w:color="auto"/>
        <w:left w:val="none" w:sz="0" w:space="0" w:color="auto"/>
        <w:bottom w:val="none" w:sz="0" w:space="0" w:color="auto"/>
        <w:right w:val="none" w:sz="0" w:space="0" w:color="auto"/>
      </w:divBdr>
      <w:divsChild>
        <w:div w:id="137650315">
          <w:marLeft w:val="0"/>
          <w:marRight w:val="0"/>
          <w:marTop w:val="0"/>
          <w:marBottom w:val="0"/>
          <w:divBdr>
            <w:top w:val="none" w:sz="0" w:space="0" w:color="auto"/>
            <w:left w:val="none" w:sz="0" w:space="0" w:color="auto"/>
            <w:bottom w:val="none" w:sz="0" w:space="0" w:color="auto"/>
            <w:right w:val="none" w:sz="0" w:space="0" w:color="auto"/>
          </w:divBdr>
        </w:div>
        <w:div w:id="171336141">
          <w:marLeft w:val="0"/>
          <w:marRight w:val="0"/>
          <w:marTop w:val="0"/>
          <w:marBottom w:val="0"/>
          <w:divBdr>
            <w:top w:val="none" w:sz="0" w:space="0" w:color="auto"/>
            <w:left w:val="none" w:sz="0" w:space="0" w:color="auto"/>
            <w:bottom w:val="none" w:sz="0" w:space="0" w:color="auto"/>
            <w:right w:val="none" w:sz="0" w:space="0" w:color="auto"/>
          </w:divBdr>
        </w:div>
        <w:div w:id="271786260">
          <w:marLeft w:val="0"/>
          <w:marRight w:val="0"/>
          <w:marTop w:val="0"/>
          <w:marBottom w:val="0"/>
          <w:divBdr>
            <w:top w:val="none" w:sz="0" w:space="0" w:color="auto"/>
            <w:left w:val="none" w:sz="0" w:space="0" w:color="auto"/>
            <w:bottom w:val="none" w:sz="0" w:space="0" w:color="auto"/>
            <w:right w:val="none" w:sz="0" w:space="0" w:color="auto"/>
          </w:divBdr>
        </w:div>
        <w:div w:id="283777893">
          <w:marLeft w:val="0"/>
          <w:marRight w:val="0"/>
          <w:marTop w:val="0"/>
          <w:marBottom w:val="0"/>
          <w:divBdr>
            <w:top w:val="none" w:sz="0" w:space="0" w:color="auto"/>
            <w:left w:val="none" w:sz="0" w:space="0" w:color="auto"/>
            <w:bottom w:val="none" w:sz="0" w:space="0" w:color="auto"/>
            <w:right w:val="none" w:sz="0" w:space="0" w:color="auto"/>
          </w:divBdr>
        </w:div>
        <w:div w:id="379521711">
          <w:marLeft w:val="0"/>
          <w:marRight w:val="0"/>
          <w:marTop w:val="0"/>
          <w:marBottom w:val="0"/>
          <w:divBdr>
            <w:top w:val="none" w:sz="0" w:space="0" w:color="auto"/>
            <w:left w:val="none" w:sz="0" w:space="0" w:color="auto"/>
            <w:bottom w:val="none" w:sz="0" w:space="0" w:color="auto"/>
            <w:right w:val="none" w:sz="0" w:space="0" w:color="auto"/>
          </w:divBdr>
        </w:div>
        <w:div w:id="385690382">
          <w:marLeft w:val="0"/>
          <w:marRight w:val="0"/>
          <w:marTop w:val="0"/>
          <w:marBottom w:val="0"/>
          <w:divBdr>
            <w:top w:val="none" w:sz="0" w:space="0" w:color="auto"/>
            <w:left w:val="none" w:sz="0" w:space="0" w:color="auto"/>
            <w:bottom w:val="none" w:sz="0" w:space="0" w:color="auto"/>
            <w:right w:val="none" w:sz="0" w:space="0" w:color="auto"/>
          </w:divBdr>
        </w:div>
        <w:div w:id="515389791">
          <w:marLeft w:val="0"/>
          <w:marRight w:val="0"/>
          <w:marTop w:val="0"/>
          <w:marBottom w:val="0"/>
          <w:divBdr>
            <w:top w:val="none" w:sz="0" w:space="0" w:color="auto"/>
            <w:left w:val="none" w:sz="0" w:space="0" w:color="auto"/>
            <w:bottom w:val="none" w:sz="0" w:space="0" w:color="auto"/>
            <w:right w:val="none" w:sz="0" w:space="0" w:color="auto"/>
          </w:divBdr>
        </w:div>
        <w:div w:id="1326010472">
          <w:marLeft w:val="0"/>
          <w:marRight w:val="0"/>
          <w:marTop w:val="0"/>
          <w:marBottom w:val="0"/>
          <w:divBdr>
            <w:top w:val="none" w:sz="0" w:space="0" w:color="auto"/>
            <w:left w:val="none" w:sz="0" w:space="0" w:color="auto"/>
            <w:bottom w:val="none" w:sz="0" w:space="0" w:color="auto"/>
            <w:right w:val="none" w:sz="0" w:space="0" w:color="auto"/>
          </w:divBdr>
        </w:div>
        <w:div w:id="1395080099">
          <w:marLeft w:val="0"/>
          <w:marRight w:val="0"/>
          <w:marTop w:val="0"/>
          <w:marBottom w:val="0"/>
          <w:divBdr>
            <w:top w:val="none" w:sz="0" w:space="0" w:color="auto"/>
            <w:left w:val="none" w:sz="0" w:space="0" w:color="auto"/>
            <w:bottom w:val="none" w:sz="0" w:space="0" w:color="auto"/>
            <w:right w:val="none" w:sz="0" w:space="0" w:color="auto"/>
          </w:divBdr>
        </w:div>
        <w:div w:id="1486506370">
          <w:marLeft w:val="0"/>
          <w:marRight w:val="0"/>
          <w:marTop w:val="0"/>
          <w:marBottom w:val="0"/>
          <w:divBdr>
            <w:top w:val="none" w:sz="0" w:space="0" w:color="auto"/>
            <w:left w:val="none" w:sz="0" w:space="0" w:color="auto"/>
            <w:bottom w:val="none" w:sz="0" w:space="0" w:color="auto"/>
            <w:right w:val="none" w:sz="0" w:space="0" w:color="auto"/>
          </w:divBdr>
        </w:div>
        <w:div w:id="1639719382">
          <w:marLeft w:val="0"/>
          <w:marRight w:val="0"/>
          <w:marTop w:val="0"/>
          <w:marBottom w:val="0"/>
          <w:divBdr>
            <w:top w:val="none" w:sz="0" w:space="0" w:color="auto"/>
            <w:left w:val="none" w:sz="0" w:space="0" w:color="auto"/>
            <w:bottom w:val="none" w:sz="0" w:space="0" w:color="auto"/>
            <w:right w:val="none" w:sz="0" w:space="0" w:color="auto"/>
          </w:divBdr>
        </w:div>
        <w:div w:id="1814714174">
          <w:marLeft w:val="0"/>
          <w:marRight w:val="0"/>
          <w:marTop w:val="0"/>
          <w:marBottom w:val="0"/>
          <w:divBdr>
            <w:top w:val="none" w:sz="0" w:space="0" w:color="auto"/>
            <w:left w:val="none" w:sz="0" w:space="0" w:color="auto"/>
            <w:bottom w:val="none" w:sz="0" w:space="0" w:color="auto"/>
            <w:right w:val="none" w:sz="0" w:space="0" w:color="auto"/>
          </w:divBdr>
        </w:div>
        <w:div w:id="1929263704">
          <w:marLeft w:val="0"/>
          <w:marRight w:val="0"/>
          <w:marTop w:val="0"/>
          <w:marBottom w:val="0"/>
          <w:divBdr>
            <w:top w:val="none" w:sz="0" w:space="0" w:color="auto"/>
            <w:left w:val="none" w:sz="0" w:space="0" w:color="auto"/>
            <w:bottom w:val="none" w:sz="0" w:space="0" w:color="auto"/>
            <w:right w:val="none" w:sz="0" w:space="0" w:color="auto"/>
          </w:divBdr>
        </w:div>
        <w:div w:id="2109810905">
          <w:marLeft w:val="0"/>
          <w:marRight w:val="0"/>
          <w:marTop w:val="0"/>
          <w:marBottom w:val="0"/>
          <w:divBdr>
            <w:top w:val="none" w:sz="0" w:space="0" w:color="auto"/>
            <w:left w:val="none" w:sz="0" w:space="0" w:color="auto"/>
            <w:bottom w:val="none" w:sz="0" w:space="0" w:color="auto"/>
            <w:right w:val="none" w:sz="0" w:space="0" w:color="auto"/>
          </w:divBdr>
        </w:div>
        <w:div w:id="2133084478">
          <w:marLeft w:val="0"/>
          <w:marRight w:val="0"/>
          <w:marTop w:val="0"/>
          <w:marBottom w:val="0"/>
          <w:divBdr>
            <w:top w:val="none" w:sz="0" w:space="0" w:color="auto"/>
            <w:left w:val="none" w:sz="0" w:space="0" w:color="auto"/>
            <w:bottom w:val="none" w:sz="0" w:space="0" w:color="auto"/>
            <w:right w:val="none" w:sz="0" w:space="0" w:color="auto"/>
          </w:divBdr>
        </w:div>
      </w:divsChild>
    </w:div>
    <w:div w:id="642273713">
      <w:bodyDiv w:val="1"/>
      <w:marLeft w:val="0"/>
      <w:marRight w:val="0"/>
      <w:marTop w:val="0"/>
      <w:marBottom w:val="0"/>
      <w:divBdr>
        <w:top w:val="none" w:sz="0" w:space="0" w:color="auto"/>
        <w:left w:val="none" w:sz="0" w:space="0" w:color="auto"/>
        <w:bottom w:val="none" w:sz="0" w:space="0" w:color="auto"/>
        <w:right w:val="none" w:sz="0" w:space="0" w:color="auto"/>
      </w:divBdr>
    </w:div>
    <w:div w:id="648093964">
      <w:bodyDiv w:val="1"/>
      <w:marLeft w:val="0"/>
      <w:marRight w:val="0"/>
      <w:marTop w:val="0"/>
      <w:marBottom w:val="0"/>
      <w:divBdr>
        <w:top w:val="none" w:sz="0" w:space="0" w:color="auto"/>
        <w:left w:val="none" w:sz="0" w:space="0" w:color="auto"/>
        <w:bottom w:val="none" w:sz="0" w:space="0" w:color="auto"/>
        <w:right w:val="none" w:sz="0" w:space="0" w:color="auto"/>
      </w:divBdr>
    </w:div>
    <w:div w:id="664941829">
      <w:bodyDiv w:val="1"/>
      <w:marLeft w:val="0"/>
      <w:marRight w:val="0"/>
      <w:marTop w:val="0"/>
      <w:marBottom w:val="0"/>
      <w:divBdr>
        <w:top w:val="none" w:sz="0" w:space="0" w:color="auto"/>
        <w:left w:val="none" w:sz="0" w:space="0" w:color="auto"/>
        <w:bottom w:val="none" w:sz="0" w:space="0" w:color="auto"/>
        <w:right w:val="none" w:sz="0" w:space="0" w:color="auto"/>
      </w:divBdr>
    </w:div>
    <w:div w:id="671681014">
      <w:bodyDiv w:val="1"/>
      <w:marLeft w:val="0"/>
      <w:marRight w:val="0"/>
      <w:marTop w:val="0"/>
      <w:marBottom w:val="0"/>
      <w:divBdr>
        <w:top w:val="none" w:sz="0" w:space="0" w:color="auto"/>
        <w:left w:val="none" w:sz="0" w:space="0" w:color="auto"/>
        <w:bottom w:val="none" w:sz="0" w:space="0" w:color="auto"/>
        <w:right w:val="none" w:sz="0" w:space="0" w:color="auto"/>
      </w:divBdr>
      <w:divsChild>
        <w:div w:id="137769875">
          <w:marLeft w:val="0"/>
          <w:marRight w:val="0"/>
          <w:marTop w:val="0"/>
          <w:marBottom w:val="0"/>
          <w:divBdr>
            <w:top w:val="none" w:sz="0" w:space="0" w:color="auto"/>
            <w:left w:val="none" w:sz="0" w:space="0" w:color="auto"/>
            <w:bottom w:val="none" w:sz="0" w:space="0" w:color="auto"/>
            <w:right w:val="none" w:sz="0" w:space="0" w:color="auto"/>
          </w:divBdr>
        </w:div>
      </w:divsChild>
    </w:div>
    <w:div w:id="674958888">
      <w:bodyDiv w:val="1"/>
      <w:marLeft w:val="0"/>
      <w:marRight w:val="0"/>
      <w:marTop w:val="0"/>
      <w:marBottom w:val="0"/>
      <w:divBdr>
        <w:top w:val="none" w:sz="0" w:space="0" w:color="auto"/>
        <w:left w:val="none" w:sz="0" w:space="0" w:color="auto"/>
        <w:bottom w:val="none" w:sz="0" w:space="0" w:color="auto"/>
        <w:right w:val="none" w:sz="0" w:space="0" w:color="auto"/>
      </w:divBdr>
    </w:div>
    <w:div w:id="677121785">
      <w:bodyDiv w:val="1"/>
      <w:marLeft w:val="0"/>
      <w:marRight w:val="0"/>
      <w:marTop w:val="0"/>
      <w:marBottom w:val="0"/>
      <w:divBdr>
        <w:top w:val="none" w:sz="0" w:space="0" w:color="auto"/>
        <w:left w:val="none" w:sz="0" w:space="0" w:color="auto"/>
        <w:bottom w:val="none" w:sz="0" w:space="0" w:color="auto"/>
        <w:right w:val="none" w:sz="0" w:space="0" w:color="auto"/>
      </w:divBdr>
    </w:div>
    <w:div w:id="691688800">
      <w:bodyDiv w:val="1"/>
      <w:marLeft w:val="0"/>
      <w:marRight w:val="0"/>
      <w:marTop w:val="0"/>
      <w:marBottom w:val="0"/>
      <w:divBdr>
        <w:top w:val="none" w:sz="0" w:space="0" w:color="auto"/>
        <w:left w:val="none" w:sz="0" w:space="0" w:color="auto"/>
        <w:bottom w:val="none" w:sz="0" w:space="0" w:color="auto"/>
        <w:right w:val="none" w:sz="0" w:space="0" w:color="auto"/>
      </w:divBdr>
    </w:div>
    <w:div w:id="729306848">
      <w:bodyDiv w:val="1"/>
      <w:marLeft w:val="0"/>
      <w:marRight w:val="0"/>
      <w:marTop w:val="0"/>
      <w:marBottom w:val="0"/>
      <w:divBdr>
        <w:top w:val="none" w:sz="0" w:space="0" w:color="auto"/>
        <w:left w:val="none" w:sz="0" w:space="0" w:color="auto"/>
        <w:bottom w:val="none" w:sz="0" w:space="0" w:color="auto"/>
        <w:right w:val="none" w:sz="0" w:space="0" w:color="auto"/>
      </w:divBdr>
    </w:div>
    <w:div w:id="765922220">
      <w:bodyDiv w:val="1"/>
      <w:marLeft w:val="0"/>
      <w:marRight w:val="0"/>
      <w:marTop w:val="0"/>
      <w:marBottom w:val="0"/>
      <w:divBdr>
        <w:top w:val="none" w:sz="0" w:space="0" w:color="auto"/>
        <w:left w:val="none" w:sz="0" w:space="0" w:color="auto"/>
        <w:bottom w:val="none" w:sz="0" w:space="0" w:color="auto"/>
        <w:right w:val="none" w:sz="0" w:space="0" w:color="auto"/>
      </w:divBdr>
    </w:div>
    <w:div w:id="778378375">
      <w:bodyDiv w:val="1"/>
      <w:marLeft w:val="0"/>
      <w:marRight w:val="0"/>
      <w:marTop w:val="0"/>
      <w:marBottom w:val="0"/>
      <w:divBdr>
        <w:top w:val="none" w:sz="0" w:space="0" w:color="auto"/>
        <w:left w:val="none" w:sz="0" w:space="0" w:color="auto"/>
        <w:bottom w:val="none" w:sz="0" w:space="0" w:color="auto"/>
        <w:right w:val="none" w:sz="0" w:space="0" w:color="auto"/>
      </w:divBdr>
    </w:div>
    <w:div w:id="783422667">
      <w:bodyDiv w:val="1"/>
      <w:marLeft w:val="0"/>
      <w:marRight w:val="0"/>
      <w:marTop w:val="0"/>
      <w:marBottom w:val="0"/>
      <w:divBdr>
        <w:top w:val="none" w:sz="0" w:space="0" w:color="auto"/>
        <w:left w:val="none" w:sz="0" w:space="0" w:color="auto"/>
        <w:bottom w:val="none" w:sz="0" w:space="0" w:color="auto"/>
        <w:right w:val="none" w:sz="0" w:space="0" w:color="auto"/>
      </w:divBdr>
    </w:div>
    <w:div w:id="788738722">
      <w:bodyDiv w:val="1"/>
      <w:marLeft w:val="0"/>
      <w:marRight w:val="0"/>
      <w:marTop w:val="0"/>
      <w:marBottom w:val="0"/>
      <w:divBdr>
        <w:top w:val="none" w:sz="0" w:space="0" w:color="auto"/>
        <w:left w:val="none" w:sz="0" w:space="0" w:color="auto"/>
        <w:bottom w:val="none" w:sz="0" w:space="0" w:color="auto"/>
        <w:right w:val="none" w:sz="0" w:space="0" w:color="auto"/>
      </w:divBdr>
    </w:div>
    <w:div w:id="794367692">
      <w:bodyDiv w:val="1"/>
      <w:marLeft w:val="0"/>
      <w:marRight w:val="0"/>
      <w:marTop w:val="0"/>
      <w:marBottom w:val="0"/>
      <w:divBdr>
        <w:top w:val="none" w:sz="0" w:space="0" w:color="auto"/>
        <w:left w:val="none" w:sz="0" w:space="0" w:color="auto"/>
        <w:bottom w:val="none" w:sz="0" w:space="0" w:color="auto"/>
        <w:right w:val="none" w:sz="0" w:space="0" w:color="auto"/>
      </w:divBdr>
    </w:div>
    <w:div w:id="796409825">
      <w:bodyDiv w:val="1"/>
      <w:marLeft w:val="0"/>
      <w:marRight w:val="0"/>
      <w:marTop w:val="0"/>
      <w:marBottom w:val="0"/>
      <w:divBdr>
        <w:top w:val="none" w:sz="0" w:space="0" w:color="auto"/>
        <w:left w:val="none" w:sz="0" w:space="0" w:color="auto"/>
        <w:bottom w:val="none" w:sz="0" w:space="0" w:color="auto"/>
        <w:right w:val="none" w:sz="0" w:space="0" w:color="auto"/>
      </w:divBdr>
    </w:div>
    <w:div w:id="799811422">
      <w:bodyDiv w:val="1"/>
      <w:marLeft w:val="0"/>
      <w:marRight w:val="0"/>
      <w:marTop w:val="0"/>
      <w:marBottom w:val="0"/>
      <w:divBdr>
        <w:top w:val="none" w:sz="0" w:space="0" w:color="auto"/>
        <w:left w:val="none" w:sz="0" w:space="0" w:color="auto"/>
        <w:bottom w:val="none" w:sz="0" w:space="0" w:color="auto"/>
        <w:right w:val="none" w:sz="0" w:space="0" w:color="auto"/>
      </w:divBdr>
    </w:div>
    <w:div w:id="805123815">
      <w:bodyDiv w:val="1"/>
      <w:marLeft w:val="0"/>
      <w:marRight w:val="0"/>
      <w:marTop w:val="0"/>
      <w:marBottom w:val="0"/>
      <w:divBdr>
        <w:top w:val="none" w:sz="0" w:space="0" w:color="auto"/>
        <w:left w:val="none" w:sz="0" w:space="0" w:color="auto"/>
        <w:bottom w:val="none" w:sz="0" w:space="0" w:color="auto"/>
        <w:right w:val="none" w:sz="0" w:space="0" w:color="auto"/>
      </w:divBdr>
    </w:div>
    <w:div w:id="826365304">
      <w:bodyDiv w:val="1"/>
      <w:marLeft w:val="0"/>
      <w:marRight w:val="0"/>
      <w:marTop w:val="0"/>
      <w:marBottom w:val="0"/>
      <w:divBdr>
        <w:top w:val="none" w:sz="0" w:space="0" w:color="auto"/>
        <w:left w:val="none" w:sz="0" w:space="0" w:color="auto"/>
        <w:bottom w:val="none" w:sz="0" w:space="0" w:color="auto"/>
        <w:right w:val="none" w:sz="0" w:space="0" w:color="auto"/>
      </w:divBdr>
    </w:div>
    <w:div w:id="827288371">
      <w:bodyDiv w:val="1"/>
      <w:marLeft w:val="0"/>
      <w:marRight w:val="0"/>
      <w:marTop w:val="0"/>
      <w:marBottom w:val="0"/>
      <w:divBdr>
        <w:top w:val="none" w:sz="0" w:space="0" w:color="auto"/>
        <w:left w:val="none" w:sz="0" w:space="0" w:color="auto"/>
        <w:bottom w:val="none" w:sz="0" w:space="0" w:color="auto"/>
        <w:right w:val="none" w:sz="0" w:space="0" w:color="auto"/>
      </w:divBdr>
    </w:div>
    <w:div w:id="828516944">
      <w:bodyDiv w:val="1"/>
      <w:marLeft w:val="0"/>
      <w:marRight w:val="0"/>
      <w:marTop w:val="0"/>
      <w:marBottom w:val="0"/>
      <w:divBdr>
        <w:top w:val="none" w:sz="0" w:space="0" w:color="auto"/>
        <w:left w:val="none" w:sz="0" w:space="0" w:color="auto"/>
        <w:bottom w:val="none" w:sz="0" w:space="0" w:color="auto"/>
        <w:right w:val="none" w:sz="0" w:space="0" w:color="auto"/>
      </w:divBdr>
    </w:div>
    <w:div w:id="836992303">
      <w:bodyDiv w:val="1"/>
      <w:marLeft w:val="0"/>
      <w:marRight w:val="0"/>
      <w:marTop w:val="0"/>
      <w:marBottom w:val="0"/>
      <w:divBdr>
        <w:top w:val="none" w:sz="0" w:space="0" w:color="auto"/>
        <w:left w:val="none" w:sz="0" w:space="0" w:color="auto"/>
        <w:bottom w:val="none" w:sz="0" w:space="0" w:color="auto"/>
        <w:right w:val="none" w:sz="0" w:space="0" w:color="auto"/>
      </w:divBdr>
    </w:div>
    <w:div w:id="837229002">
      <w:bodyDiv w:val="1"/>
      <w:marLeft w:val="0"/>
      <w:marRight w:val="0"/>
      <w:marTop w:val="0"/>
      <w:marBottom w:val="0"/>
      <w:divBdr>
        <w:top w:val="none" w:sz="0" w:space="0" w:color="auto"/>
        <w:left w:val="none" w:sz="0" w:space="0" w:color="auto"/>
        <w:bottom w:val="none" w:sz="0" w:space="0" w:color="auto"/>
        <w:right w:val="none" w:sz="0" w:space="0" w:color="auto"/>
      </w:divBdr>
    </w:div>
    <w:div w:id="838811706">
      <w:bodyDiv w:val="1"/>
      <w:marLeft w:val="0"/>
      <w:marRight w:val="0"/>
      <w:marTop w:val="0"/>
      <w:marBottom w:val="0"/>
      <w:divBdr>
        <w:top w:val="none" w:sz="0" w:space="0" w:color="auto"/>
        <w:left w:val="none" w:sz="0" w:space="0" w:color="auto"/>
        <w:bottom w:val="none" w:sz="0" w:space="0" w:color="auto"/>
        <w:right w:val="none" w:sz="0" w:space="0" w:color="auto"/>
      </w:divBdr>
    </w:div>
    <w:div w:id="848759740">
      <w:bodyDiv w:val="1"/>
      <w:marLeft w:val="0"/>
      <w:marRight w:val="0"/>
      <w:marTop w:val="0"/>
      <w:marBottom w:val="0"/>
      <w:divBdr>
        <w:top w:val="none" w:sz="0" w:space="0" w:color="auto"/>
        <w:left w:val="none" w:sz="0" w:space="0" w:color="auto"/>
        <w:bottom w:val="none" w:sz="0" w:space="0" w:color="auto"/>
        <w:right w:val="none" w:sz="0" w:space="0" w:color="auto"/>
      </w:divBdr>
    </w:div>
    <w:div w:id="888882114">
      <w:bodyDiv w:val="1"/>
      <w:marLeft w:val="0"/>
      <w:marRight w:val="0"/>
      <w:marTop w:val="0"/>
      <w:marBottom w:val="0"/>
      <w:divBdr>
        <w:top w:val="none" w:sz="0" w:space="0" w:color="auto"/>
        <w:left w:val="none" w:sz="0" w:space="0" w:color="auto"/>
        <w:bottom w:val="none" w:sz="0" w:space="0" w:color="auto"/>
        <w:right w:val="none" w:sz="0" w:space="0" w:color="auto"/>
      </w:divBdr>
    </w:div>
    <w:div w:id="897128824">
      <w:marLeft w:val="0"/>
      <w:marRight w:val="0"/>
      <w:marTop w:val="0"/>
      <w:marBottom w:val="0"/>
      <w:divBdr>
        <w:top w:val="none" w:sz="0" w:space="0" w:color="auto"/>
        <w:left w:val="none" w:sz="0" w:space="0" w:color="auto"/>
        <w:bottom w:val="none" w:sz="0" w:space="0" w:color="auto"/>
        <w:right w:val="none" w:sz="0" w:space="0" w:color="auto"/>
      </w:divBdr>
    </w:div>
    <w:div w:id="904417864">
      <w:bodyDiv w:val="1"/>
      <w:marLeft w:val="0"/>
      <w:marRight w:val="0"/>
      <w:marTop w:val="0"/>
      <w:marBottom w:val="0"/>
      <w:divBdr>
        <w:top w:val="none" w:sz="0" w:space="0" w:color="auto"/>
        <w:left w:val="none" w:sz="0" w:space="0" w:color="auto"/>
        <w:bottom w:val="none" w:sz="0" w:space="0" w:color="auto"/>
        <w:right w:val="none" w:sz="0" w:space="0" w:color="auto"/>
      </w:divBdr>
    </w:div>
    <w:div w:id="904528852">
      <w:bodyDiv w:val="1"/>
      <w:marLeft w:val="0"/>
      <w:marRight w:val="0"/>
      <w:marTop w:val="0"/>
      <w:marBottom w:val="0"/>
      <w:divBdr>
        <w:top w:val="none" w:sz="0" w:space="0" w:color="auto"/>
        <w:left w:val="none" w:sz="0" w:space="0" w:color="auto"/>
        <w:bottom w:val="none" w:sz="0" w:space="0" w:color="auto"/>
        <w:right w:val="none" w:sz="0" w:space="0" w:color="auto"/>
      </w:divBdr>
    </w:div>
    <w:div w:id="912618066">
      <w:bodyDiv w:val="1"/>
      <w:marLeft w:val="0"/>
      <w:marRight w:val="0"/>
      <w:marTop w:val="0"/>
      <w:marBottom w:val="0"/>
      <w:divBdr>
        <w:top w:val="none" w:sz="0" w:space="0" w:color="auto"/>
        <w:left w:val="none" w:sz="0" w:space="0" w:color="auto"/>
        <w:bottom w:val="none" w:sz="0" w:space="0" w:color="auto"/>
        <w:right w:val="none" w:sz="0" w:space="0" w:color="auto"/>
      </w:divBdr>
      <w:divsChild>
        <w:div w:id="233778222">
          <w:marLeft w:val="0"/>
          <w:marRight w:val="0"/>
          <w:marTop w:val="0"/>
          <w:marBottom w:val="0"/>
          <w:divBdr>
            <w:top w:val="none" w:sz="0" w:space="0" w:color="auto"/>
            <w:left w:val="none" w:sz="0" w:space="0" w:color="auto"/>
            <w:bottom w:val="none" w:sz="0" w:space="0" w:color="auto"/>
            <w:right w:val="none" w:sz="0" w:space="0" w:color="auto"/>
          </w:divBdr>
        </w:div>
        <w:div w:id="1590843132">
          <w:marLeft w:val="0"/>
          <w:marRight w:val="0"/>
          <w:marTop w:val="0"/>
          <w:marBottom w:val="0"/>
          <w:divBdr>
            <w:top w:val="none" w:sz="0" w:space="0" w:color="auto"/>
            <w:left w:val="none" w:sz="0" w:space="0" w:color="auto"/>
            <w:bottom w:val="none" w:sz="0" w:space="0" w:color="auto"/>
            <w:right w:val="none" w:sz="0" w:space="0" w:color="auto"/>
          </w:divBdr>
        </w:div>
        <w:div w:id="1658651434">
          <w:marLeft w:val="0"/>
          <w:marRight w:val="0"/>
          <w:marTop w:val="0"/>
          <w:marBottom w:val="0"/>
          <w:divBdr>
            <w:top w:val="none" w:sz="0" w:space="0" w:color="auto"/>
            <w:left w:val="none" w:sz="0" w:space="0" w:color="auto"/>
            <w:bottom w:val="none" w:sz="0" w:space="0" w:color="auto"/>
            <w:right w:val="none" w:sz="0" w:space="0" w:color="auto"/>
          </w:divBdr>
        </w:div>
        <w:div w:id="1920869886">
          <w:marLeft w:val="0"/>
          <w:marRight w:val="0"/>
          <w:marTop w:val="0"/>
          <w:marBottom w:val="0"/>
          <w:divBdr>
            <w:top w:val="none" w:sz="0" w:space="0" w:color="auto"/>
            <w:left w:val="none" w:sz="0" w:space="0" w:color="auto"/>
            <w:bottom w:val="none" w:sz="0" w:space="0" w:color="auto"/>
            <w:right w:val="none" w:sz="0" w:space="0" w:color="auto"/>
          </w:divBdr>
        </w:div>
      </w:divsChild>
    </w:div>
    <w:div w:id="919171409">
      <w:bodyDiv w:val="1"/>
      <w:marLeft w:val="0"/>
      <w:marRight w:val="0"/>
      <w:marTop w:val="0"/>
      <w:marBottom w:val="0"/>
      <w:divBdr>
        <w:top w:val="none" w:sz="0" w:space="0" w:color="auto"/>
        <w:left w:val="none" w:sz="0" w:space="0" w:color="auto"/>
        <w:bottom w:val="none" w:sz="0" w:space="0" w:color="auto"/>
        <w:right w:val="none" w:sz="0" w:space="0" w:color="auto"/>
      </w:divBdr>
    </w:div>
    <w:div w:id="935596503">
      <w:bodyDiv w:val="1"/>
      <w:marLeft w:val="0"/>
      <w:marRight w:val="0"/>
      <w:marTop w:val="0"/>
      <w:marBottom w:val="0"/>
      <w:divBdr>
        <w:top w:val="none" w:sz="0" w:space="0" w:color="auto"/>
        <w:left w:val="none" w:sz="0" w:space="0" w:color="auto"/>
        <w:bottom w:val="none" w:sz="0" w:space="0" w:color="auto"/>
        <w:right w:val="none" w:sz="0" w:space="0" w:color="auto"/>
      </w:divBdr>
    </w:div>
    <w:div w:id="942958950">
      <w:bodyDiv w:val="1"/>
      <w:marLeft w:val="0"/>
      <w:marRight w:val="0"/>
      <w:marTop w:val="0"/>
      <w:marBottom w:val="0"/>
      <w:divBdr>
        <w:top w:val="none" w:sz="0" w:space="0" w:color="auto"/>
        <w:left w:val="none" w:sz="0" w:space="0" w:color="auto"/>
        <w:bottom w:val="none" w:sz="0" w:space="0" w:color="auto"/>
        <w:right w:val="none" w:sz="0" w:space="0" w:color="auto"/>
      </w:divBdr>
      <w:divsChild>
        <w:div w:id="1278410808">
          <w:marLeft w:val="0"/>
          <w:marRight w:val="0"/>
          <w:marTop w:val="0"/>
          <w:marBottom w:val="0"/>
          <w:divBdr>
            <w:top w:val="none" w:sz="0" w:space="0" w:color="auto"/>
            <w:left w:val="none" w:sz="0" w:space="0" w:color="auto"/>
            <w:bottom w:val="none" w:sz="0" w:space="0" w:color="auto"/>
            <w:right w:val="none" w:sz="0" w:space="0" w:color="auto"/>
          </w:divBdr>
        </w:div>
        <w:div w:id="1480339489">
          <w:marLeft w:val="0"/>
          <w:marRight w:val="0"/>
          <w:marTop w:val="0"/>
          <w:marBottom w:val="0"/>
          <w:divBdr>
            <w:top w:val="none" w:sz="0" w:space="0" w:color="auto"/>
            <w:left w:val="none" w:sz="0" w:space="0" w:color="auto"/>
            <w:bottom w:val="none" w:sz="0" w:space="0" w:color="auto"/>
            <w:right w:val="none" w:sz="0" w:space="0" w:color="auto"/>
          </w:divBdr>
        </w:div>
        <w:div w:id="1707094196">
          <w:marLeft w:val="0"/>
          <w:marRight w:val="0"/>
          <w:marTop w:val="0"/>
          <w:marBottom w:val="0"/>
          <w:divBdr>
            <w:top w:val="none" w:sz="0" w:space="0" w:color="auto"/>
            <w:left w:val="none" w:sz="0" w:space="0" w:color="auto"/>
            <w:bottom w:val="none" w:sz="0" w:space="0" w:color="auto"/>
            <w:right w:val="none" w:sz="0" w:space="0" w:color="auto"/>
          </w:divBdr>
        </w:div>
        <w:div w:id="1824152945">
          <w:marLeft w:val="0"/>
          <w:marRight w:val="0"/>
          <w:marTop w:val="0"/>
          <w:marBottom w:val="0"/>
          <w:divBdr>
            <w:top w:val="none" w:sz="0" w:space="0" w:color="auto"/>
            <w:left w:val="none" w:sz="0" w:space="0" w:color="auto"/>
            <w:bottom w:val="none" w:sz="0" w:space="0" w:color="auto"/>
            <w:right w:val="none" w:sz="0" w:space="0" w:color="auto"/>
          </w:divBdr>
        </w:div>
        <w:div w:id="1935358701">
          <w:marLeft w:val="0"/>
          <w:marRight w:val="0"/>
          <w:marTop w:val="0"/>
          <w:marBottom w:val="0"/>
          <w:divBdr>
            <w:top w:val="none" w:sz="0" w:space="0" w:color="auto"/>
            <w:left w:val="none" w:sz="0" w:space="0" w:color="auto"/>
            <w:bottom w:val="none" w:sz="0" w:space="0" w:color="auto"/>
            <w:right w:val="none" w:sz="0" w:space="0" w:color="auto"/>
          </w:divBdr>
        </w:div>
      </w:divsChild>
    </w:div>
    <w:div w:id="943264335">
      <w:bodyDiv w:val="1"/>
      <w:marLeft w:val="0"/>
      <w:marRight w:val="0"/>
      <w:marTop w:val="0"/>
      <w:marBottom w:val="0"/>
      <w:divBdr>
        <w:top w:val="none" w:sz="0" w:space="0" w:color="auto"/>
        <w:left w:val="none" w:sz="0" w:space="0" w:color="auto"/>
        <w:bottom w:val="none" w:sz="0" w:space="0" w:color="auto"/>
        <w:right w:val="none" w:sz="0" w:space="0" w:color="auto"/>
      </w:divBdr>
    </w:div>
    <w:div w:id="954866969">
      <w:bodyDiv w:val="1"/>
      <w:marLeft w:val="0"/>
      <w:marRight w:val="0"/>
      <w:marTop w:val="0"/>
      <w:marBottom w:val="0"/>
      <w:divBdr>
        <w:top w:val="none" w:sz="0" w:space="0" w:color="auto"/>
        <w:left w:val="none" w:sz="0" w:space="0" w:color="auto"/>
        <w:bottom w:val="none" w:sz="0" w:space="0" w:color="auto"/>
        <w:right w:val="none" w:sz="0" w:space="0" w:color="auto"/>
      </w:divBdr>
    </w:div>
    <w:div w:id="955136830">
      <w:bodyDiv w:val="1"/>
      <w:marLeft w:val="0"/>
      <w:marRight w:val="0"/>
      <w:marTop w:val="0"/>
      <w:marBottom w:val="0"/>
      <w:divBdr>
        <w:top w:val="none" w:sz="0" w:space="0" w:color="auto"/>
        <w:left w:val="none" w:sz="0" w:space="0" w:color="auto"/>
        <w:bottom w:val="none" w:sz="0" w:space="0" w:color="auto"/>
        <w:right w:val="none" w:sz="0" w:space="0" w:color="auto"/>
      </w:divBdr>
    </w:div>
    <w:div w:id="955214447">
      <w:bodyDiv w:val="1"/>
      <w:marLeft w:val="0"/>
      <w:marRight w:val="0"/>
      <w:marTop w:val="0"/>
      <w:marBottom w:val="0"/>
      <w:divBdr>
        <w:top w:val="none" w:sz="0" w:space="0" w:color="auto"/>
        <w:left w:val="none" w:sz="0" w:space="0" w:color="auto"/>
        <w:bottom w:val="none" w:sz="0" w:space="0" w:color="auto"/>
        <w:right w:val="none" w:sz="0" w:space="0" w:color="auto"/>
      </w:divBdr>
    </w:div>
    <w:div w:id="995643241">
      <w:bodyDiv w:val="1"/>
      <w:marLeft w:val="0"/>
      <w:marRight w:val="0"/>
      <w:marTop w:val="0"/>
      <w:marBottom w:val="0"/>
      <w:divBdr>
        <w:top w:val="none" w:sz="0" w:space="0" w:color="auto"/>
        <w:left w:val="none" w:sz="0" w:space="0" w:color="auto"/>
        <w:bottom w:val="none" w:sz="0" w:space="0" w:color="auto"/>
        <w:right w:val="none" w:sz="0" w:space="0" w:color="auto"/>
      </w:divBdr>
    </w:div>
    <w:div w:id="1008019019">
      <w:bodyDiv w:val="1"/>
      <w:marLeft w:val="0"/>
      <w:marRight w:val="0"/>
      <w:marTop w:val="0"/>
      <w:marBottom w:val="0"/>
      <w:divBdr>
        <w:top w:val="none" w:sz="0" w:space="0" w:color="auto"/>
        <w:left w:val="none" w:sz="0" w:space="0" w:color="auto"/>
        <w:bottom w:val="none" w:sz="0" w:space="0" w:color="auto"/>
        <w:right w:val="none" w:sz="0" w:space="0" w:color="auto"/>
      </w:divBdr>
      <w:divsChild>
        <w:div w:id="497382447">
          <w:marLeft w:val="0"/>
          <w:marRight w:val="0"/>
          <w:marTop w:val="0"/>
          <w:marBottom w:val="0"/>
          <w:divBdr>
            <w:top w:val="none" w:sz="0" w:space="0" w:color="auto"/>
            <w:left w:val="none" w:sz="0" w:space="0" w:color="auto"/>
            <w:bottom w:val="none" w:sz="0" w:space="0" w:color="auto"/>
            <w:right w:val="none" w:sz="0" w:space="0" w:color="auto"/>
          </w:divBdr>
        </w:div>
        <w:div w:id="1520662588">
          <w:marLeft w:val="0"/>
          <w:marRight w:val="0"/>
          <w:marTop w:val="0"/>
          <w:marBottom w:val="0"/>
          <w:divBdr>
            <w:top w:val="none" w:sz="0" w:space="0" w:color="auto"/>
            <w:left w:val="none" w:sz="0" w:space="0" w:color="auto"/>
            <w:bottom w:val="none" w:sz="0" w:space="0" w:color="auto"/>
            <w:right w:val="none" w:sz="0" w:space="0" w:color="auto"/>
          </w:divBdr>
        </w:div>
      </w:divsChild>
    </w:div>
    <w:div w:id="1016931866">
      <w:bodyDiv w:val="1"/>
      <w:marLeft w:val="0"/>
      <w:marRight w:val="0"/>
      <w:marTop w:val="0"/>
      <w:marBottom w:val="0"/>
      <w:divBdr>
        <w:top w:val="none" w:sz="0" w:space="0" w:color="auto"/>
        <w:left w:val="none" w:sz="0" w:space="0" w:color="auto"/>
        <w:bottom w:val="none" w:sz="0" w:space="0" w:color="auto"/>
        <w:right w:val="none" w:sz="0" w:space="0" w:color="auto"/>
      </w:divBdr>
      <w:divsChild>
        <w:div w:id="146942150">
          <w:marLeft w:val="0"/>
          <w:marRight w:val="0"/>
          <w:marTop w:val="0"/>
          <w:marBottom w:val="0"/>
          <w:divBdr>
            <w:top w:val="none" w:sz="0" w:space="0" w:color="auto"/>
            <w:left w:val="none" w:sz="0" w:space="0" w:color="auto"/>
            <w:bottom w:val="none" w:sz="0" w:space="0" w:color="auto"/>
            <w:right w:val="none" w:sz="0" w:space="0" w:color="auto"/>
          </w:divBdr>
        </w:div>
      </w:divsChild>
    </w:div>
    <w:div w:id="1025473740">
      <w:bodyDiv w:val="1"/>
      <w:marLeft w:val="0"/>
      <w:marRight w:val="0"/>
      <w:marTop w:val="0"/>
      <w:marBottom w:val="0"/>
      <w:divBdr>
        <w:top w:val="none" w:sz="0" w:space="0" w:color="auto"/>
        <w:left w:val="none" w:sz="0" w:space="0" w:color="auto"/>
        <w:bottom w:val="none" w:sz="0" w:space="0" w:color="auto"/>
        <w:right w:val="none" w:sz="0" w:space="0" w:color="auto"/>
      </w:divBdr>
      <w:divsChild>
        <w:div w:id="399180039">
          <w:marLeft w:val="0"/>
          <w:marRight w:val="0"/>
          <w:marTop w:val="300"/>
          <w:marBottom w:val="0"/>
          <w:divBdr>
            <w:top w:val="none" w:sz="0" w:space="0" w:color="auto"/>
            <w:left w:val="none" w:sz="0" w:space="0" w:color="auto"/>
            <w:bottom w:val="none" w:sz="0" w:space="0" w:color="auto"/>
            <w:right w:val="none" w:sz="0" w:space="0" w:color="auto"/>
          </w:divBdr>
        </w:div>
        <w:div w:id="50882769">
          <w:marLeft w:val="630"/>
          <w:marRight w:val="0"/>
          <w:marTop w:val="300"/>
          <w:marBottom w:val="0"/>
          <w:divBdr>
            <w:top w:val="none" w:sz="0" w:space="0" w:color="auto"/>
            <w:left w:val="none" w:sz="0" w:space="0" w:color="auto"/>
            <w:bottom w:val="none" w:sz="0" w:space="0" w:color="auto"/>
            <w:right w:val="none" w:sz="0" w:space="0" w:color="auto"/>
          </w:divBdr>
        </w:div>
      </w:divsChild>
    </w:div>
    <w:div w:id="1026177610">
      <w:bodyDiv w:val="1"/>
      <w:marLeft w:val="0"/>
      <w:marRight w:val="0"/>
      <w:marTop w:val="0"/>
      <w:marBottom w:val="0"/>
      <w:divBdr>
        <w:top w:val="none" w:sz="0" w:space="0" w:color="auto"/>
        <w:left w:val="none" w:sz="0" w:space="0" w:color="auto"/>
        <w:bottom w:val="none" w:sz="0" w:space="0" w:color="auto"/>
        <w:right w:val="none" w:sz="0" w:space="0" w:color="auto"/>
      </w:divBdr>
    </w:div>
    <w:div w:id="1031952842">
      <w:bodyDiv w:val="1"/>
      <w:marLeft w:val="0"/>
      <w:marRight w:val="0"/>
      <w:marTop w:val="0"/>
      <w:marBottom w:val="0"/>
      <w:divBdr>
        <w:top w:val="none" w:sz="0" w:space="0" w:color="auto"/>
        <w:left w:val="none" w:sz="0" w:space="0" w:color="auto"/>
        <w:bottom w:val="none" w:sz="0" w:space="0" w:color="auto"/>
        <w:right w:val="none" w:sz="0" w:space="0" w:color="auto"/>
      </w:divBdr>
    </w:div>
    <w:div w:id="1033308806">
      <w:bodyDiv w:val="1"/>
      <w:marLeft w:val="0"/>
      <w:marRight w:val="0"/>
      <w:marTop w:val="0"/>
      <w:marBottom w:val="0"/>
      <w:divBdr>
        <w:top w:val="none" w:sz="0" w:space="0" w:color="auto"/>
        <w:left w:val="none" w:sz="0" w:space="0" w:color="auto"/>
        <w:bottom w:val="none" w:sz="0" w:space="0" w:color="auto"/>
        <w:right w:val="none" w:sz="0" w:space="0" w:color="auto"/>
      </w:divBdr>
    </w:div>
    <w:div w:id="1048838817">
      <w:bodyDiv w:val="1"/>
      <w:marLeft w:val="0"/>
      <w:marRight w:val="0"/>
      <w:marTop w:val="0"/>
      <w:marBottom w:val="0"/>
      <w:divBdr>
        <w:top w:val="none" w:sz="0" w:space="0" w:color="auto"/>
        <w:left w:val="none" w:sz="0" w:space="0" w:color="auto"/>
        <w:bottom w:val="none" w:sz="0" w:space="0" w:color="auto"/>
        <w:right w:val="none" w:sz="0" w:space="0" w:color="auto"/>
      </w:divBdr>
    </w:div>
    <w:div w:id="1057825748">
      <w:bodyDiv w:val="1"/>
      <w:marLeft w:val="0"/>
      <w:marRight w:val="0"/>
      <w:marTop w:val="0"/>
      <w:marBottom w:val="0"/>
      <w:divBdr>
        <w:top w:val="none" w:sz="0" w:space="0" w:color="auto"/>
        <w:left w:val="none" w:sz="0" w:space="0" w:color="auto"/>
        <w:bottom w:val="none" w:sz="0" w:space="0" w:color="auto"/>
        <w:right w:val="none" w:sz="0" w:space="0" w:color="auto"/>
      </w:divBdr>
      <w:divsChild>
        <w:div w:id="193620009">
          <w:marLeft w:val="0"/>
          <w:marRight w:val="0"/>
          <w:marTop w:val="0"/>
          <w:marBottom w:val="0"/>
          <w:divBdr>
            <w:top w:val="none" w:sz="0" w:space="0" w:color="auto"/>
            <w:left w:val="none" w:sz="0" w:space="0" w:color="auto"/>
            <w:bottom w:val="none" w:sz="0" w:space="0" w:color="auto"/>
            <w:right w:val="none" w:sz="0" w:space="0" w:color="auto"/>
          </w:divBdr>
        </w:div>
        <w:div w:id="250506876">
          <w:marLeft w:val="0"/>
          <w:marRight w:val="0"/>
          <w:marTop w:val="0"/>
          <w:marBottom w:val="0"/>
          <w:divBdr>
            <w:top w:val="none" w:sz="0" w:space="0" w:color="auto"/>
            <w:left w:val="none" w:sz="0" w:space="0" w:color="auto"/>
            <w:bottom w:val="none" w:sz="0" w:space="0" w:color="auto"/>
            <w:right w:val="none" w:sz="0" w:space="0" w:color="auto"/>
          </w:divBdr>
        </w:div>
        <w:div w:id="260139640">
          <w:marLeft w:val="0"/>
          <w:marRight w:val="0"/>
          <w:marTop w:val="0"/>
          <w:marBottom w:val="0"/>
          <w:divBdr>
            <w:top w:val="none" w:sz="0" w:space="0" w:color="auto"/>
            <w:left w:val="none" w:sz="0" w:space="0" w:color="auto"/>
            <w:bottom w:val="none" w:sz="0" w:space="0" w:color="auto"/>
            <w:right w:val="none" w:sz="0" w:space="0" w:color="auto"/>
          </w:divBdr>
        </w:div>
        <w:div w:id="313605834">
          <w:marLeft w:val="0"/>
          <w:marRight w:val="0"/>
          <w:marTop w:val="0"/>
          <w:marBottom w:val="0"/>
          <w:divBdr>
            <w:top w:val="none" w:sz="0" w:space="0" w:color="auto"/>
            <w:left w:val="none" w:sz="0" w:space="0" w:color="auto"/>
            <w:bottom w:val="none" w:sz="0" w:space="0" w:color="auto"/>
            <w:right w:val="none" w:sz="0" w:space="0" w:color="auto"/>
          </w:divBdr>
        </w:div>
        <w:div w:id="446433822">
          <w:marLeft w:val="0"/>
          <w:marRight w:val="0"/>
          <w:marTop w:val="0"/>
          <w:marBottom w:val="0"/>
          <w:divBdr>
            <w:top w:val="none" w:sz="0" w:space="0" w:color="auto"/>
            <w:left w:val="none" w:sz="0" w:space="0" w:color="auto"/>
            <w:bottom w:val="none" w:sz="0" w:space="0" w:color="auto"/>
            <w:right w:val="none" w:sz="0" w:space="0" w:color="auto"/>
          </w:divBdr>
        </w:div>
        <w:div w:id="559827067">
          <w:marLeft w:val="0"/>
          <w:marRight w:val="0"/>
          <w:marTop w:val="0"/>
          <w:marBottom w:val="0"/>
          <w:divBdr>
            <w:top w:val="none" w:sz="0" w:space="0" w:color="auto"/>
            <w:left w:val="none" w:sz="0" w:space="0" w:color="auto"/>
            <w:bottom w:val="none" w:sz="0" w:space="0" w:color="auto"/>
            <w:right w:val="none" w:sz="0" w:space="0" w:color="auto"/>
          </w:divBdr>
        </w:div>
        <w:div w:id="583105619">
          <w:marLeft w:val="0"/>
          <w:marRight w:val="0"/>
          <w:marTop w:val="0"/>
          <w:marBottom w:val="0"/>
          <w:divBdr>
            <w:top w:val="none" w:sz="0" w:space="0" w:color="auto"/>
            <w:left w:val="none" w:sz="0" w:space="0" w:color="auto"/>
            <w:bottom w:val="none" w:sz="0" w:space="0" w:color="auto"/>
            <w:right w:val="none" w:sz="0" w:space="0" w:color="auto"/>
          </w:divBdr>
        </w:div>
        <w:div w:id="764158197">
          <w:marLeft w:val="0"/>
          <w:marRight w:val="0"/>
          <w:marTop w:val="0"/>
          <w:marBottom w:val="0"/>
          <w:divBdr>
            <w:top w:val="none" w:sz="0" w:space="0" w:color="auto"/>
            <w:left w:val="none" w:sz="0" w:space="0" w:color="auto"/>
            <w:bottom w:val="none" w:sz="0" w:space="0" w:color="auto"/>
            <w:right w:val="none" w:sz="0" w:space="0" w:color="auto"/>
          </w:divBdr>
        </w:div>
        <w:div w:id="819927939">
          <w:marLeft w:val="0"/>
          <w:marRight w:val="0"/>
          <w:marTop w:val="0"/>
          <w:marBottom w:val="0"/>
          <w:divBdr>
            <w:top w:val="none" w:sz="0" w:space="0" w:color="auto"/>
            <w:left w:val="none" w:sz="0" w:space="0" w:color="auto"/>
            <w:bottom w:val="none" w:sz="0" w:space="0" w:color="auto"/>
            <w:right w:val="none" w:sz="0" w:space="0" w:color="auto"/>
          </w:divBdr>
        </w:div>
        <w:div w:id="900020707">
          <w:marLeft w:val="0"/>
          <w:marRight w:val="0"/>
          <w:marTop w:val="0"/>
          <w:marBottom w:val="0"/>
          <w:divBdr>
            <w:top w:val="none" w:sz="0" w:space="0" w:color="auto"/>
            <w:left w:val="none" w:sz="0" w:space="0" w:color="auto"/>
            <w:bottom w:val="none" w:sz="0" w:space="0" w:color="auto"/>
            <w:right w:val="none" w:sz="0" w:space="0" w:color="auto"/>
          </w:divBdr>
        </w:div>
        <w:div w:id="966855864">
          <w:marLeft w:val="0"/>
          <w:marRight w:val="0"/>
          <w:marTop w:val="0"/>
          <w:marBottom w:val="0"/>
          <w:divBdr>
            <w:top w:val="none" w:sz="0" w:space="0" w:color="auto"/>
            <w:left w:val="none" w:sz="0" w:space="0" w:color="auto"/>
            <w:bottom w:val="none" w:sz="0" w:space="0" w:color="auto"/>
            <w:right w:val="none" w:sz="0" w:space="0" w:color="auto"/>
          </w:divBdr>
        </w:div>
        <w:div w:id="996808741">
          <w:marLeft w:val="0"/>
          <w:marRight w:val="0"/>
          <w:marTop w:val="0"/>
          <w:marBottom w:val="0"/>
          <w:divBdr>
            <w:top w:val="none" w:sz="0" w:space="0" w:color="auto"/>
            <w:left w:val="none" w:sz="0" w:space="0" w:color="auto"/>
            <w:bottom w:val="none" w:sz="0" w:space="0" w:color="auto"/>
            <w:right w:val="none" w:sz="0" w:space="0" w:color="auto"/>
          </w:divBdr>
        </w:div>
        <w:div w:id="1005477052">
          <w:marLeft w:val="0"/>
          <w:marRight w:val="0"/>
          <w:marTop w:val="0"/>
          <w:marBottom w:val="0"/>
          <w:divBdr>
            <w:top w:val="none" w:sz="0" w:space="0" w:color="auto"/>
            <w:left w:val="none" w:sz="0" w:space="0" w:color="auto"/>
            <w:bottom w:val="none" w:sz="0" w:space="0" w:color="auto"/>
            <w:right w:val="none" w:sz="0" w:space="0" w:color="auto"/>
          </w:divBdr>
        </w:div>
        <w:div w:id="1069111177">
          <w:marLeft w:val="0"/>
          <w:marRight w:val="0"/>
          <w:marTop w:val="0"/>
          <w:marBottom w:val="0"/>
          <w:divBdr>
            <w:top w:val="none" w:sz="0" w:space="0" w:color="auto"/>
            <w:left w:val="none" w:sz="0" w:space="0" w:color="auto"/>
            <w:bottom w:val="none" w:sz="0" w:space="0" w:color="auto"/>
            <w:right w:val="none" w:sz="0" w:space="0" w:color="auto"/>
          </w:divBdr>
        </w:div>
        <w:div w:id="1249146859">
          <w:marLeft w:val="0"/>
          <w:marRight w:val="0"/>
          <w:marTop w:val="0"/>
          <w:marBottom w:val="0"/>
          <w:divBdr>
            <w:top w:val="none" w:sz="0" w:space="0" w:color="auto"/>
            <w:left w:val="none" w:sz="0" w:space="0" w:color="auto"/>
            <w:bottom w:val="none" w:sz="0" w:space="0" w:color="auto"/>
            <w:right w:val="none" w:sz="0" w:space="0" w:color="auto"/>
          </w:divBdr>
        </w:div>
        <w:div w:id="1508135668">
          <w:marLeft w:val="0"/>
          <w:marRight w:val="0"/>
          <w:marTop w:val="0"/>
          <w:marBottom w:val="0"/>
          <w:divBdr>
            <w:top w:val="none" w:sz="0" w:space="0" w:color="auto"/>
            <w:left w:val="none" w:sz="0" w:space="0" w:color="auto"/>
            <w:bottom w:val="none" w:sz="0" w:space="0" w:color="auto"/>
            <w:right w:val="none" w:sz="0" w:space="0" w:color="auto"/>
          </w:divBdr>
        </w:div>
        <w:div w:id="1650593778">
          <w:marLeft w:val="0"/>
          <w:marRight w:val="0"/>
          <w:marTop w:val="0"/>
          <w:marBottom w:val="0"/>
          <w:divBdr>
            <w:top w:val="none" w:sz="0" w:space="0" w:color="auto"/>
            <w:left w:val="none" w:sz="0" w:space="0" w:color="auto"/>
            <w:bottom w:val="none" w:sz="0" w:space="0" w:color="auto"/>
            <w:right w:val="none" w:sz="0" w:space="0" w:color="auto"/>
          </w:divBdr>
        </w:div>
        <w:div w:id="1734769382">
          <w:marLeft w:val="0"/>
          <w:marRight w:val="0"/>
          <w:marTop w:val="0"/>
          <w:marBottom w:val="0"/>
          <w:divBdr>
            <w:top w:val="none" w:sz="0" w:space="0" w:color="auto"/>
            <w:left w:val="none" w:sz="0" w:space="0" w:color="auto"/>
            <w:bottom w:val="none" w:sz="0" w:space="0" w:color="auto"/>
            <w:right w:val="none" w:sz="0" w:space="0" w:color="auto"/>
          </w:divBdr>
        </w:div>
        <w:div w:id="1841043278">
          <w:marLeft w:val="0"/>
          <w:marRight w:val="0"/>
          <w:marTop w:val="0"/>
          <w:marBottom w:val="0"/>
          <w:divBdr>
            <w:top w:val="none" w:sz="0" w:space="0" w:color="auto"/>
            <w:left w:val="none" w:sz="0" w:space="0" w:color="auto"/>
            <w:bottom w:val="none" w:sz="0" w:space="0" w:color="auto"/>
            <w:right w:val="none" w:sz="0" w:space="0" w:color="auto"/>
          </w:divBdr>
        </w:div>
        <w:div w:id="1943877202">
          <w:marLeft w:val="0"/>
          <w:marRight w:val="0"/>
          <w:marTop w:val="0"/>
          <w:marBottom w:val="0"/>
          <w:divBdr>
            <w:top w:val="none" w:sz="0" w:space="0" w:color="auto"/>
            <w:left w:val="none" w:sz="0" w:space="0" w:color="auto"/>
            <w:bottom w:val="none" w:sz="0" w:space="0" w:color="auto"/>
            <w:right w:val="none" w:sz="0" w:space="0" w:color="auto"/>
          </w:divBdr>
        </w:div>
        <w:div w:id="2055733998">
          <w:marLeft w:val="0"/>
          <w:marRight w:val="0"/>
          <w:marTop w:val="0"/>
          <w:marBottom w:val="0"/>
          <w:divBdr>
            <w:top w:val="none" w:sz="0" w:space="0" w:color="auto"/>
            <w:left w:val="none" w:sz="0" w:space="0" w:color="auto"/>
            <w:bottom w:val="none" w:sz="0" w:space="0" w:color="auto"/>
            <w:right w:val="none" w:sz="0" w:space="0" w:color="auto"/>
          </w:divBdr>
        </w:div>
        <w:div w:id="2076392303">
          <w:marLeft w:val="0"/>
          <w:marRight w:val="0"/>
          <w:marTop w:val="0"/>
          <w:marBottom w:val="0"/>
          <w:divBdr>
            <w:top w:val="none" w:sz="0" w:space="0" w:color="auto"/>
            <w:left w:val="none" w:sz="0" w:space="0" w:color="auto"/>
            <w:bottom w:val="none" w:sz="0" w:space="0" w:color="auto"/>
            <w:right w:val="none" w:sz="0" w:space="0" w:color="auto"/>
          </w:divBdr>
        </w:div>
      </w:divsChild>
    </w:div>
    <w:div w:id="1064061425">
      <w:bodyDiv w:val="1"/>
      <w:marLeft w:val="0"/>
      <w:marRight w:val="0"/>
      <w:marTop w:val="0"/>
      <w:marBottom w:val="0"/>
      <w:divBdr>
        <w:top w:val="none" w:sz="0" w:space="0" w:color="auto"/>
        <w:left w:val="none" w:sz="0" w:space="0" w:color="auto"/>
        <w:bottom w:val="none" w:sz="0" w:space="0" w:color="auto"/>
        <w:right w:val="none" w:sz="0" w:space="0" w:color="auto"/>
      </w:divBdr>
    </w:div>
    <w:div w:id="1069382442">
      <w:bodyDiv w:val="1"/>
      <w:marLeft w:val="0"/>
      <w:marRight w:val="0"/>
      <w:marTop w:val="0"/>
      <w:marBottom w:val="0"/>
      <w:divBdr>
        <w:top w:val="none" w:sz="0" w:space="0" w:color="auto"/>
        <w:left w:val="none" w:sz="0" w:space="0" w:color="auto"/>
        <w:bottom w:val="none" w:sz="0" w:space="0" w:color="auto"/>
        <w:right w:val="none" w:sz="0" w:space="0" w:color="auto"/>
      </w:divBdr>
    </w:div>
    <w:div w:id="1075933215">
      <w:bodyDiv w:val="1"/>
      <w:marLeft w:val="0"/>
      <w:marRight w:val="0"/>
      <w:marTop w:val="0"/>
      <w:marBottom w:val="0"/>
      <w:divBdr>
        <w:top w:val="none" w:sz="0" w:space="0" w:color="auto"/>
        <w:left w:val="none" w:sz="0" w:space="0" w:color="auto"/>
        <w:bottom w:val="none" w:sz="0" w:space="0" w:color="auto"/>
        <w:right w:val="none" w:sz="0" w:space="0" w:color="auto"/>
      </w:divBdr>
    </w:div>
    <w:div w:id="1079794603">
      <w:bodyDiv w:val="1"/>
      <w:marLeft w:val="0"/>
      <w:marRight w:val="0"/>
      <w:marTop w:val="0"/>
      <w:marBottom w:val="0"/>
      <w:divBdr>
        <w:top w:val="none" w:sz="0" w:space="0" w:color="auto"/>
        <w:left w:val="none" w:sz="0" w:space="0" w:color="auto"/>
        <w:bottom w:val="none" w:sz="0" w:space="0" w:color="auto"/>
        <w:right w:val="none" w:sz="0" w:space="0" w:color="auto"/>
      </w:divBdr>
      <w:divsChild>
        <w:div w:id="2091388096">
          <w:marLeft w:val="-300"/>
          <w:marRight w:val="-300"/>
          <w:marTop w:val="0"/>
          <w:marBottom w:val="0"/>
          <w:divBdr>
            <w:top w:val="none" w:sz="0" w:space="0" w:color="auto"/>
            <w:left w:val="none" w:sz="0" w:space="0" w:color="auto"/>
            <w:bottom w:val="none" w:sz="0" w:space="0" w:color="auto"/>
            <w:right w:val="none" w:sz="0" w:space="0" w:color="auto"/>
          </w:divBdr>
        </w:div>
      </w:divsChild>
    </w:div>
    <w:div w:id="1086724884">
      <w:bodyDiv w:val="1"/>
      <w:marLeft w:val="0"/>
      <w:marRight w:val="0"/>
      <w:marTop w:val="0"/>
      <w:marBottom w:val="0"/>
      <w:divBdr>
        <w:top w:val="none" w:sz="0" w:space="0" w:color="auto"/>
        <w:left w:val="none" w:sz="0" w:space="0" w:color="auto"/>
        <w:bottom w:val="none" w:sz="0" w:space="0" w:color="auto"/>
        <w:right w:val="none" w:sz="0" w:space="0" w:color="auto"/>
      </w:divBdr>
    </w:div>
    <w:div w:id="1088237610">
      <w:bodyDiv w:val="1"/>
      <w:marLeft w:val="0"/>
      <w:marRight w:val="0"/>
      <w:marTop w:val="0"/>
      <w:marBottom w:val="0"/>
      <w:divBdr>
        <w:top w:val="none" w:sz="0" w:space="0" w:color="auto"/>
        <w:left w:val="none" w:sz="0" w:space="0" w:color="auto"/>
        <w:bottom w:val="none" w:sz="0" w:space="0" w:color="auto"/>
        <w:right w:val="none" w:sz="0" w:space="0" w:color="auto"/>
      </w:divBdr>
    </w:div>
    <w:div w:id="1095442537">
      <w:bodyDiv w:val="1"/>
      <w:marLeft w:val="0"/>
      <w:marRight w:val="0"/>
      <w:marTop w:val="0"/>
      <w:marBottom w:val="0"/>
      <w:divBdr>
        <w:top w:val="none" w:sz="0" w:space="0" w:color="auto"/>
        <w:left w:val="none" w:sz="0" w:space="0" w:color="auto"/>
        <w:bottom w:val="none" w:sz="0" w:space="0" w:color="auto"/>
        <w:right w:val="none" w:sz="0" w:space="0" w:color="auto"/>
      </w:divBdr>
    </w:div>
    <w:div w:id="1095517009">
      <w:bodyDiv w:val="1"/>
      <w:marLeft w:val="0"/>
      <w:marRight w:val="0"/>
      <w:marTop w:val="0"/>
      <w:marBottom w:val="0"/>
      <w:divBdr>
        <w:top w:val="none" w:sz="0" w:space="0" w:color="auto"/>
        <w:left w:val="none" w:sz="0" w:space="0" w:color="auto"/>
        <w:bottom w:val="none" w:sz="0" w:space="0" w:color="auto"/>
        <w:right w:val="none" w:sz="0" w:space="0" w:color="auto"/>
      </w:divBdr>
      <w:divsChild>
        <w:div w:id="380445503">
          <w:marLeft w:val="0"/>
          <w:marRight w:val="0"/>
          <w:marTop w:val="0"/>
          <w:marBottom w:val="0"/>
          <w:divBdr>
            <w:top w:val="none" w:sz="0" w:space="0" w:color="auto"/>
            <w:left w:val="none" w:sz="0" w:space="0" w:color="auto"/>
            <w:bottom w:val="none" w:sz="0" w:space="0" w:color="auto"/>
            <w:right w:val="none" w:sz="0" w:space="0" w:color="auto"/>
          </w:divBdr>
        </w:div>
      </w:divsChild>
    </w:div>
    <w:div w:id="1105539872">
      <w:bodyDiv w:val="1"/>
      <w:marLeft w:val="0"/>
      <w:marRight w:val="0"/>
      <w:marTop w:val="0"/>
      <w:marBottom w:val="0"/>
      <w:divBdr>
        <w:top w:val="none" w:sz="0" w:space="0" w:color="auto"/>
        <w:left w:val="none" w:sz="0" w:space="0" w:color="auto"/>
        <w:bottom w:val="none" w:sz="0" w:space="0" w:color="auto"/>
        <w:right w:val="none" w:sz="0" w:space="0" w:color="auto"/>
      </w:divBdr>
      <w:divsChild>
        <w:div w:id="219681811">
          <w:marLeft w:val="0"/>
          <w:marRight w:val="0"/>
          <w:marTop w:val="0"/>
          <w:marBottom w:val="0"/>
          <w:divBdr>
            <w:top w:val="none" w:sz="0" w:space="0" w:color="auto"/>
            <w:left w:val="none" w:sz="0" w:space="0" w:color="auto"/>
            <w:bottom w:val="none" w:sz="0" w:space="0" w:color="auto"/>
            <w:right w:val="none" w:sz="0" w:space="0" w:color="auto"/>
          </w:divBdr>
        </w:div>
        <w:div w:id="347410375">
          <w:marLeft w:val="0"/>
          <w:marRight w:val="0"/>
          <w:marTop w:val="0"/>
          <w:marBottom w:val="0"/>
          <w:divBdr>
            <w:top w:val="none" w:sz="0" w:space="0" w:color="auto"/>
            <w:left w:val="none" w:sz="0" w:space="0" w:color="auto"/>
            <w:bottom w:val="none" w:sz="0" w:space="0" w:color="auto"/>
            <w:right w:val="none" w:sz="0" w:space="0" w:color="auto"/>
          </w:divBdr>
        </w:div>
        <w:div w:id="465662240">
          <w:marLeft w:val="0"/>
          <w:marRight w:val="0"/>
          <w:marTop w:val="0"/>
          <w:marBottom w:val="0"/>
          <w:divBdr>
            <w:top w:val="none" w:sz="0" w:space="0" w:color="auto"/>
            <w:left w:val="none" w:sz="0" w:space="0" w:color="auto"/>
            <w:bottom w:val="none" w:sz="0" w:space="0" w:color="auto"/>
            <w:right w:val="none" w:sz="0" w:space="0" w:color="auto"/>
          </w:divBdr>
        </w:div>
        <w:div w:id="483935949">
          <w:marLeft w:val="0"/>
          <w:marRight w:val="0"/>
          <w:marTop w:val="0"/>
          <w:marBottom w:val="0"/>
          <w:divBdr>
            <w:top w:val="none" w:sz="0" w:space="0" w:color="auto"/>
            <w:left w:val="none" w:sz="0" w:space="0" w:color="auto"/>
            <w:bottom w:val="none" w:sz="0" w:space="0" w:color="auto"/>
            <w:right w:val="none" w:sz="0" w:space="0" w:color="auto"/>
          </w:divBdr>
        </w:div>
        <w:div w:id="511264258">
          <w:marLeft w:val="0"/>
          <w:marRight w:val="0"/>
          <w:marTop w:val="0"/>
          <w:marBottom w:val="0"/>
          <w:divBdr>
            <w:top w:val="none" w:sz="0" w:space="0" w:color="auto"/>
            <w:left w:val="none" w:sz="0" w:space="0" w:color="auto"/>
            <w:bottom w:val="none" w:sz="0" w:space="0" w:color="auto"/>
            <w:right w:val="none" w:sz="0" w:space="0" w:color="auto"/>
          </w:divBdr>
        </w:div>
        <w:div w:id="615409748">
          <w:marLeft w:val="0"/>
          <w:marRight w:val="0"/>
          <w:marTop w:val="0"/>
          <w:marBottom w:val="0"/>
          <w:divBdr>
            <w:top w:val="none" w:sz="0" w:space="0" w:color="auto"/>
            <w:left w:val="none" w:sz="0" w:space="0" w:color="auto"/>
            <w:bottom w:val="none" w:sz="0" w:space="0" w:color="auto"/>
            <w:right w:val="none" w:sz="0" w:space="0" w:color="auto"/>
          </w:divBdr>
        </w:div>
        <w:div w:id="806825885">
          <w:marLeft w:val="0"/>
          <w:marRight w:val="0"/>
          <w:marTop w:val="0"/>
          <w:marBottom w:val="0"/>
          <w:divBdr>
            <w:top w:val="none" w:sz="0" w:space="0" w:color="auto"/>
            <w:left w:val="none" w:sz="0" w:space="0" w:color="auto"/>
            <w:bottom w:val="none" w:sz="0" w:space="0" w:color="auto"/>
            <w:right w:val="none" w:sz="0" w:space="0" w:color="auto"/>
          </w:divBdr>
        </w:div>
        <w:div w:id="810176477">
          <w:marLeft w:val="0"/>
          <w:marRight w:val="0"/>
          <w:marTop w:val="0"/>
          <w:marBottom w:val="0"/>
          <w:divBdr>
            <w:top w:val="none" w:sz="0" w:space="0" w:color="auto"/>
            <w:left w:val="none" w:sz="0" w:space="0" w:color="auto"/>
            <w:bottom w:val="none" w:sz="0" w:space="0" w:color="auto"/>
            <w:right w:val="none" w:sz="0" w:space="0" w:color="auto"/>
          </w:divBdr>
        </w:div>
        <w:div w:id="947586978">
          <w:marLeft w:val="0"/>
          <w:marRight w:val="0"/>
          <w:marTop w:val="0"/>
          <w:marBottom w:val="0"/>
          <w:divBdr>
            <w:top w:val="none" w:sz="0" w:space="0" w:color="auto"/>
            <w:left w:val="none" w:sz="0" w:space="0" w:color="auto"/>
            <w:bottom w:val="none" w:sz="0" w:space="0" w:color="auto"/>
            <w:right w:val="none" w:sz="0" w:space="0" w:color="auto"/>
          </w:divBdr>
        </w:div>
        <w:div w:id="1175463086">
          <w:marLeft w:val="0"/>
          <w:marRight w:val="0"/>
          <w:marTop w:val="0"/>
          <w:marBottom w:val="0"/>
          <w:divBdr>
            <w:top w:val="none" w:sz="0" w:space="0" w:color="auto"/>
            <w:left w:val="none" w:sz="0" w:space="0" w:color="auto"/>
            <w:bottom w:val="none" w:sz="0" w:space="0" w:color="auto"/>
            <w:right w:val="none" w:sz="0" w:space="0" w:color="auto"/>
          </w:divBdr>
        </w:div>
        <w:div w:id="1194533541">
          <w:marLeft w:val="0"/>
          <w:marRight w:val="0"/>
          <w:marTop w:val="0"/>
          <w:marBottom w:val="0"/>
          <w:divBdr>
            <w:top w:val="none" w:sz="0" w:space="0" w:color="auto"/>
            <w:left w:val="none" w:sz="0" w:space="0" w:color="auto"/>
            <w:bottom w:val="none" w:sz="0" w:space="0" w:color="auto"/>
            <w:right w:val="none" w:sz="0" w:space="0" w:color="auto"/>
          </w:divBdr>
        </w:div>
        <w:div w:id="1380669639">
          <w:marLeft w:val="0"/>
          <w:marRight w:val="0"/>
          <w:marTop w:val="0"/>
          <w:marBottom w:val="0"/>
          <w:divBdr>
            <w:top w:val="none" w:sz="0" w:space="0" w:color="auto"/>
            <w:left w:val="none" w:sz="0" w:space="0" w:color="auto"/>
            <w:bottom w:val="none" w:sz="0" w:space="0" w:color="auto"/>
            <w:right w:val="none" w:sz="0" w:space="0" w:color="auto"/>
          </w:divBdr>
        </w:div>
        <w:div w:id="1388072207">
          <w:marLeft w:val="0"/>
          <w:marRight w:val="0"/>
          <w:marTop w:val="0"/>
          <w:marBottom w:val="0"/>
          <w:divBdr>
            <w:top w:val="none" w:sz="0" w:space="0" w:color="auto"/>
            <w:left w:val="none" w:sz="0" w:space="0" w:color="auto"/>
            <w:bottom w:val="none" w:sz="0" w:space="0" w:color="auto"/>
            <w:right w:val="none" w:sz="0" w:space="0" w:color="auto"/>
          </w:divBdr>
        </w:div>
        <w:div w:id="1406951814">
          <w:marLeft w:val="0"/>
          <w:marRight w:val="0"/>
          <w:marTop w:val="0"/>
          <w:marBottom w:val="0"/>
          <w:divBdr>
            <w:top w:val="none" w:sz="0" w:space="0" w:color="auto"/>
            <w:left w:val="none" w:sz="0" w:space="0" w:color="auto"/>
            <w:bottom w:val="none" w:sz="0" w:space="0" w:color="auto"/>
            <w:right w:val="none" w:sz="0" w:space="0" w:color="auto"/>
          </w:divBdr>
        </w:div>
        <w:div w:id="1586496648">
          <w:marLeft w:val="0"/>
          <w:marRight w:val="0"/>
          <w:marTop w:val="0"/>
          <w:marBottom w:val="0"/>
          <w:divBdr>
            <w:top w:val="none" w:sz="0" w:space="0" w:color="auto"/>
            <w:left w:val="none" w:sz="0" w:space="0" w:color="auto"/>
            <w:bottom w:val="none" w:sz="0" w:space="0" w:color="auto"/>
            <w:right w:val="none" w:sz="0" w:space="0" w:color="auto"/>
          </w:divBdr>
        </w:div>
        <w:div w:id="1615399624">
          <w:marLeft w:val="0"/>
          <w:marRight w:val="0"/>
          <w:marTop w:val="0"/>
          <w:marBottom w:val="0"/>
          <w:divBdr>
            <w:top w:val="none" w:sz="0" w:space="0" w:color="auto"/>
            <w:left w:val="none" w:sz="0" w:space="0" w:color="auto"/>
            <w:bottom w:val="none" w:sz="0" w:space="0" w:color="auto"/>
            <w:right w:val="none" w:sz="0" w:space="0" w:color="auto"/>
          </w:divBdr>
        </w:div>
        <w:div w:id="1722828978">
          <w:marLeft w:val="0"/>
          <w:marRight w:val="0"/>
          <w:marTop w:val="0"/>
          <w:marBottom w:val="0"/>
          <w:divBdr>
            <w:top w:val="none" w:sz="0" w:space="0" w:color="auto"/>
            <w:left w:val="none" w:sz="0" w:space="0" w:color="auto"/>
            <w:bottom w:val="none" w:sz="0" w:space="0" w:color="auto"/>
            <w:right w:val="none" w:sz="0" w:space="0" w:color="auto"/>
          </w:divBdr>
        </w:div>
        <w:div w:id="1904170483">
          <w:marLeft w:val="0"/>
          <w:marRight w:val="0"/>
          <w:marTop w:val="0"/>
          <w:marBottom w:val="0"/>
          <w:divBdr>
            <w:top w:val="none" w:sz="0" w:space="0" w:color="auto"/>
            <w:left w:val="none" w:sz="0" w:space="0" w:color="auto"/>
            <w:bottom w:val="none" w:sz="0" w:space="0" w:color="auto"/>
            <w:right w:val="none" w:sz="0" w:space="0" w:color="auto"/>
          </w:divBdr>
        </w:div>
        <w:div w:id="1934898804">
          <w:marLeft w:val="0"/>
          <w:marRight w:val="0"/>
          <w:marTop w:val="0"/>
          <w:marBottom w:val="0"/>
          <w:divBdr>
            <w:top w:val="none" w:sz="0" w:space="0" w:color="auto"/>
            <w:left w:val="none" w:sz="0" w:space="0" w:color="auto"/>
            <w:bottom w:val="none" w:sz="0" w:space="0" w:color="auto"/>
            <w:right w:val="none" w:sz="0" w:space="0" w:color="auto"/>
          </w:divBdr>
        </w:div>
        <w:div w:id="2070574977">
          <w:marLeft w:val="0"/>
          <w:marRight w:val="0"/>
          <w:marTop w:val="0"/>
          <w:marBottom w:val="0"/>
          <w:divBdr>
            <w:top w:val="none" w:sz="0" w:space="0" w:color="auto"/>
            <w:left w:val="none" w:sz="0" w:space="0" w:color="auto"/>
            <w:bottom w:val="none" w:sz="0" w:space="0" w:color="auto"/>
            <w:right w:val="none" w:sz="0" w:space="0" w:color="auto"/>
          </w:divBdr>
        </w:div>
      </w:divsChild>
    </w:div>
    <w:div w:id="1108307455">
      <w:bodyDiv w:val="1"/>
      <w:marLeft w:val="0"/>
      <w:marRight w:val="0"/>
      <w:marTop w:val="0"/>
      <w:marBottom w:val="0"/>
      <w:divBdr>
        <w:top w:val="none" w:sz="0" w:space="0" w:color="auto"/>
        <w:left w:val="none" w:sz="0" w:space="0" w:color="auto"/>
        <w:bottom w:val="none" w:sz="0" w:space="0" w:color="auto"/>
        <w:right w:val="none" w:sz="0" w:space="0" w:color="auto"/>
      </w:divBdr>
    </w:div>
    <w:div w:id="1111434489">
      <w:bodyDiv w:val="1"/>
      <w:marLeft w:val="0"/>
      <w:marRight w:val="0"/>
      <w:marTop w:val="0"/>
      <w:marBottom w:val="0"/>
      <w:divBdr>
        <w:top w:val="none" w:sz="0" w:space="0" w:color="auto"/>
        <w:left w:val="none" w:sz="0" w:space="0" w:color="auto"/>
        <w:bottom w:val="none" w:sz="0" w:space="0" w:color="auto"/>
        <w:right w:val="none" w:sz="0" w:space="0" w:color="auto"/>
      </w:divBdr>
    </w:div>
    <w:div w:id="1117335668">
      <w:bodyDiv w:val="1"/>
      <w:marLeft w:val="0"/>
      <w:marRight w:val="0"/>
      <w:marTop w:val="0"/>
      <w:marBottom w:val="0"/>
      <w:divBdr>
        <w:top w:val="none" w:sz="0" w:space="0" w:color="auto"/>
        <w:left w:val="none" w:sz="0" w:space="0" w:color="auto"/>
        <w:bottom w:val="none" w:sz="0" w:space="0" w:color="auto"/>
        <w:right w:val="none" w:sz="0" w:space="0" w:color="auto"/>
      </w:divBdr>
    </w:div>
    <w:div w:id="1127624018">
      <w:bodyDiv w:val="1"/>
      <w:marLeft w:val="0"/>
      <w:marRight w:val="0"/>
      <w:marTop w:val="0"/>
      <w:marBottom w:val="0"/>
      <w:divBdr>
        <w:top w:val="none" w:sz="0" w:space="0" w:color="auto"/>
        <w:left w:val="none" w:sz="0" w:space="0" w:color="auto"/>
        <w:bottom w:val="none" w:sz="0" w:space="0" w:color="auto"/>
        <w:right w:val="none" w:sz="0" w:space="0" w:color="auto"/>
      </w:divBdr>
    </w:div>
    <w:div w:id="1147358407">
      <w:bodyDiv w:val="1"/>
      <w:marLeft w:val="0"/>
      <w:marRight w:val="0"/>
      <w:marTop w:val="0"/>
      <w:marBottom w:val="0"/>
      <w:divBdr>
        <w:top w:val="none" w:sz="0" w:space="0" w:color="auto"/>
        <w:left w:val="none" w:sz="0" w:space="0" w:color="auto"/>
        <w:bottom w:val="none" w:sz="0" w:space="0" w:color="auto"/>
        <w:right w:val="none" w:sz="0" w:space="0" w:color="auto"/>
      </w:divBdr>
    </w:div>
    <w:div w:id="1183595765">
      <w:bodyDiv w:val="1"/>
      <w:marLeft w:val="0"/>
      <w:marRight w:val="0"/>
      <w:marTop w:val="0"/>
      <w:marBottom w:val="0"/>
      <w:divBdr>
        <w:top w:val="none" w:sz="0" w:space="0" w:color="auto"/>
        <w:left w:val="none" w:sz="0" w:space="0" w:color="auto"/>
        <w:bottom w:val="none" w:sz="0" w:space="0" w:color="auto"/>
        <w:right w:val="none" w:sz="0" w:space="0" w:color="auto"/>
      </w:divBdr>
    </w:div>
    <w:div w:id="1196699621">
      <w:bodyDiv w:val="1"/>
      <w:marLeft w:val="0"/>
      <w:marRight w:val="0"/>
      <w:marTop w:val="0"/>
      <w:marBottom w:val="0"/>
      <w:divBdr>
        <w:top w:val="none" w:sz="0" w:space="0" w:color="auto"/>
        <w:left w:val="none" w:sz="0" w:space="0" w:color="auto"/>
        <w:bottom w:val="none" w:sz="0" w:space="0" w:color="auto"/>
        <w:right w:val="none" w:sz="0" w:space="0" w:color="auto"/>
      </w:divBdr>
    </w:div>
    <w:div w:id="1198346775">
      <w:bodyDiv w:val="1"/>
      <w:marLeft w:val="0"/>
      <w:marRight w:val="0"/>
      <w:marTop w:val="0"/>
      <w:marBottom w:val="0"/>
      <w:divBdr>
        <w:top w:val="none" w:sz="0" w:space="0" w:color="auto"/>
        <w:left w:val="none" w:sz="0" w:space="0" w:color="auto"/>
        <w:bottom w:val="none" w:sz="0" w:space="0" w:color="auto"/>
        <w:right w:val="none" w:sz="0" w:space="0" w:color="auto"/>
      </w:divBdr>
      <w:divsChild>
        <w:div w:id="34430197">
          <w:marLeft w:val="0"/>
          <w:marRight w:val="0"/>
          <w:marTop w:val="0"/>
          <w:marBottom w:val="0"/>
          <w:divBdr>
            <w:top w:val="none" w:sz="0" w:space="0" w:color="auto"/>
            <w:left w:val="none" w:sz="0" w:space="0" w:color="auto"/>
            <w:bottom w:val="none" w:sz="0" w:space="0" w:color="auto"/>
            <w:right w:val="none" w:sz="0" w:space="0" w:color="auto"/>
          </w:divBdr>
        </w:div>
        <w:div w:id="266280110">
          <w:marLeft w:val="0"/>
          <w:marRight w:val="0"/>
          <w:marTop w:val="0"/>
          <w:marBottom w:val="0"/>
          <w:divBdr>
            <w:top w:val="none" w:sz="0" w:space="0" w:color="auto"/>
            <w:left w:val="none" w:sz="0" w:space="0" w:color="auto"/>
            <w:bottom w:val="none" w:sz="0" w:space="0" w:color="auto"/>
            <w:right w:val="none" w:sz="0" w:space="0" w:color="auto"/>
          </w:divBdr>
        </w:div>
        <w:div w:id="741026289">
          <w:marLeft w:val="0"/>
          <w:marRight w:val="0"/>
          <w:marTop w:val="0"/>
          <w:marBottom w:val="0"/>
          <w:divBdr>
            <w:top w:val="none" w:sz="0" w:space="0" w:color="auto"/>
            <w:left w:val="none" w:sz="0" w:space="0" w:color="auto"/>
            <w:bottom w:val="none" w:sz="0" w:space="0" w:color="auto"/>
            <w:right w:val="none" w:sz="0" w:space="0" w:color="auto"/>
          </w:divBdr>
        </w:div>
        <w:div w:id="741298342">
          <w:marLeft w:val="0"/>
          <w:marRight w:val="0"/>
          <w:marTop w:val="0"/>
          <w:marBottom w:val="0"/>
          <w:divBdr>
            <w:top w:val="none" w:sz="0" w:space="0" w:color="auto"/>
            <w:left w:val="none" w:sz="0" w:space="0" w:color="auto"/>
            <w:bottom w:val="none" w:sz="0" w:space="0" w:color="auto"/>
            <w:right w:val="none" w:sz="0" w:space="0" w:color="auto"/>
          </w:divBdr>
        </w:div>
        <w:div w:id="1122959567">
          <w:marLeft w:val="0"/>
          <w:marRight w:val="0"/>
          <w:marTop w:val="0"/>
          <w:marBottom w:val="0"/>
          <w:divBdr>
            <w:top w:val="none" w:sz="0" w:space="0" w:color="auto"/>
            <w:left w:val="none" w:sz="0" w:space="0" w:color="auto"/>
            <w:bottom w:val="none" w:sz="0" w:space="0" w:color="auto"/>
            <w:right w:val="none" w:sz="0" w:space="0" w:color="auto"/>
          </w:divBdr>
        </w:div>
        <w:div w:id="1189488545">
          <w:marLeft w:val="0"/>
          <w:marRight w:val="0"/>
          <w:marTop w:val="0"/>
          <w:marBottom w:val="0"/>
          <w:divBdr>
            <w:top w:val="none" w:sz="0" w:space="0" w:color="auto"/>
            <w:left w:val="none" w:sz="0" w:space="0" w:color="auto"/>
            <w:bottom w:val="none" w:sz="0" w:space="0" w:color="auto"/>
            <w:right w:val="none" w:sz="0" w:space="0" w:color="auto"/>
          </w:divBdr>
        </w:div>
        <w:div w:id="1469514210">
          <w:marLeft w:val="0"/>
          <w:marRight w:val="0"/>
          <w:marTop w:val="0"/>
          <w:marBottom w:val="0"/>
          <w:divBdr>
            <w:top w:val="none" w:sz="0" w:space="0" w:color="auto"/>
            <w:left w:val="none" w:sz="0" w:space="0" w:color="auto"/>
            <w:bottom w:val="none" w:sz="0" w:space="0" w:color="auto"/>
            <w:right w:val="none" w:sz="0" w:space="0" w:color="auto"/>
          </w:divBdr>
        </w:div>
        <w:div w:id="1630017334">
          <w:marLeft w:val="0"/>
          <w:marRight w:val="0"/>
          <w:marTop w:val="0"/>
          <w:marBottom w:val="0"/>
          <w:divBdr>
            <w:top w:val="none" w:sz="0" w:space="0" w:color="auto"/>
            <w:left w:val="none" w:sz="0" w:space="0" w:color="auto"/>
            <w:bottom w:val="none" w:sz="0" w:space="0" w:color="auto"/>
            <w:right w:val="none" w:sz="0" w:space="0" w:color="auto"/>
          </w:divBdr>
        </w:div>
        <w:div w:id="1868981364">
          <w:marLeft w:val="0"/>
          <w:marRight w:val="0"/>
          <w:marTop w:val="0"/>
          <w:marBottom w:val="0"/>
          <w:divBdr>
            <w:top w:val="none" w:sz="0" w:space="0" w:color="auto"/>
            <w:left w:val="none" w:sz="0" w:space="0" w:color="auto"/>
            <w:bottom w:val="none" w:sz="0" w:space="0" w:color="auto"/>
            <w:right w:val="none" w:sz="0" w:space="0" w:color="auto"/>
          </w:divBdr>
        </w:div>
        <w:div w:id="1909225972">
          <w:marLeft w:val="0"/>
          <w:marRight w:val="0"/>
          <w:marTop w:val="0"/>
          <w:marBottom w:val="0"/>
          <w:divBdr>
            <w:top w:val="none" w:sz="0" w:space="0" w:color="auto"/>
            <w:left w:val="none" w:sz="0" w:space="0" w:color="auto"/>
            <w:bottom w:val="none" w:sz="0" w:space="0" w:color="auto"/>
            <w:right w:val="none" w:sz="0" w:space="0" w:color="auto"/>
          </w:divBdr>
        </w:div>
        <w:div w:id="2075925517">
          <w:marLeft w:val="0"/>
          <w:marRight w:val="0"/>
          <w:marTop w:val="0"/>
          <w:marBottom w:val="0"/>
          <w:divBdr>
            <w:top w:val="none" w:sz="0" w:space="0" w:color="auto"/>
            <w:left w:val="none" w:sz="0" w:space="0" w:color="auto"/>
            <w:bottom w:val="none" w:sz="0" w:space="0" w:color="auto"/>
            <w:right w:val="none" w:sz="0" w:space="0" w:color="auto"/>
          </w:divBdr>
        </w:div>
        <w:div w:id="2076395758">
          <w:marLeft w:val="0"/>
          <w:marRight w:val="0"/>
          <w:marTop w:val="0"/>
          <w:marBottom w:val="0"/>
          <w:divBdr>
            <w:top w:val="none" w:sz="0" w:space="0" w:color="auto"/>
            <w:left w:val="none" w:sz="0" w:space="0" w:color="auto"/>
            <w:bottom w:val="none" w:sz="0" w:space="0" w:color="auto"/>
            <w:right w:val="none" w:sz="0" w:space="0" w:color="auto"/>
          </w:divBdr>
        </w:div>
      </w:divsChild>
    </w:div>
    <w:div w:id="1198391789">
      <w:bodyDiv w:val="1"/>
      <w:marLeft w:val="0"/>
      <w:marRight w:val="0"/>
      <w:marTop w:val="0"/>
      <w:marBottom w:val="0"/>
      <w:divBdr>
        <w:top w:val="none" w:sz="0" w:space="0" w:color="auto"/>
        <w:left w:val="none" w:sz="0" w:space="0" w:color="auto"/>
        <w:bottom w:val="none" w:sz="0" w:space="0" w:color="auto"/>
        <w:right w:val="none" w:sz="0" w:space="0" w:color="auto"/>
      </w:divBdr>
    </w:div>
    <w:div w:id="1207137759">
      <w:bodyDiv w:val="1"/>
      <w:marLeft w:val="0"/>
      <w:marRight w:val="0"/>
      <w:marTop w:val="0"/>
      <w:marBottom w:val="0"/>
      <w:divBdr>
        <w:top w:val="none" w:sz="0" w:space="0" w:color="auto"/>
        <w:left w:val="none" w:sz="0" w:space="0" w:color="auto"/>
        <w:bottom w:val="none" w:sz="0" w:space="0" w:color="auto"/>
        <w:right w:val="none" w:sz="0" w:space="0" w:color="auto"/>
      </w:divBdr>
      <w:divsChild>
        <w:div w:id="1092776803">
          <w:marLeft w:val="0"/>
          <w:marRight w:val="0"/>
          <w:marTop w:val="0"/>
          <w:marBottom w:val="0"/>
          <w:divBdr>
            <w:top w:val="none" w:sz="0" w:space="0" w:color="auto"/>
            <w:left w:val="none" w:sz="0" w:space="0" w:color="auto"/>
            <w:bottom w:val="none" w:sz="0" w:space="0" w:color="auto"/>
            <w:right w:val="none" w:sz="0" w:space="0" w:color="auto"/>
          </w:divBdr>
        </w:div>
        <w:div w:id="1399011657">
          <w:marLeft w:val="0"/>
          <w:marRight w:val="0"/>
          <w:marTop w:val="0"/>
          <w:marBottom w:val="0"/>
          <w:divBdr>
            <w:top w:val="none" w:sz="0" w:space="0" w:color="auto"/>
            <w:left w:val="none" w:sz="0" w:space="0" w:color="auto"/>
            <w:bottom w:val="none" w:sz="0" w:space="0" w:color="auto"/>
            <w:right w:val="none" w:sz="0" w:space="0" w:color="auto"/>
          </w:divBdr>
        </w:div>
      </w:divsChild>
    </w:div>
    <w:div w:id="1213614048">
      <w:bodyDiv w:val="1"/>
      <w:marLeft w:val="0"/>
      <w:marRight w:val="0"/>
      <w:marTop w:val="0"/>
      <w:marBottom w:val="0"/>
      <w:divBdr>
        <w:top w:val="none" w:sz="0" w:space="0" w:color="auto"/>
        <w:left w:val="none" w:sz="0" w:space="0" w:color="auto"/>
        <w:bottom w:val="none" w:sz="0" w:space="0" w:color="auto"/>
        <w:right w:val="none" w:sz="0" w:space="0" w:color="auto"/>
      </w:divBdr>
    </w:div>
    <w:div w:id="1216701912">
      <w:bodyDiv w:val="1"/>
      <w:marLeft w:val="0"/>
      <w:marRight w:val="0"/>
      <w:marTop w:val="0"/>
      <w:marBottom w:val="0"/>
      <w:divBdr>
        <w:top w:val="none" w:sz="0" w:space="0" w:color="auto"/>
        <w:left w:val="none" w:sz="0" w:space="0" w:color="auto"/>
        <w:bottom w:val="none" w:sz="0" w:space="0" w:color="auto"/>
        <w:right w:val="none" w:sz="0" w:space="0" w:color="auto"/>
      </w:divBdr>
    </w:div>
    <w:div w:id="1225290842">
      <w:bodyDiv w:val="1"/>
      <w:marLeft w:val="0"/>
      <w:marRight w:val="0"/>
      <w:marTop w:val="0"/>
      <w:marBottom w:val="0"/>
      <w:divBdr>
        <w:top w:val="none" w:sz="0" w:space="0" w:color="auto"/>
        <w:left w:val="none" w:sz="0" w:space="0" w:color="auto"/>
        <w:bottom w:val="none" w:sz="0" w:space="0" w:color="auto"/>
        <w:right w:val="none" w:sz="0" w:space="0" w:color="auto"/>
      </w:divBdr>
    </w:div>
    <w:div w:id="1229076502">
      <w:bodyDiv w:val="1"/>
      <w:marLeft w:val="0"/>
      <w:marRight w:val="0"/>
      <w:marTop w:val="0"/>
      <w:marBottom w:val="0"/>
      <w:divBdr>
        <w:top w:val="none" w:sz="0" w:space="0" w:color="auto"/>
        <w:left w:val="none" w:sz="0" w:space="0" w:color="auto"/>
        <w:bottom w:val="none" w:sz="0" w:space="0" w:color="auto"/>
        <w:right w:val="none" w:sz="0" w:space="0" w:color="auto"/>
      </w:divBdr>
      <w:divsChild>
        <w:div w:id="473985204">
          <w:blockQuote w:val="1"/>
          <w:marLeft w:val="0"/>
          <w:marRight w:val="0"/>
          <w:marTop w:val="0"/>
          <w:marBottom w:val="0"/>
          <w:divBdr>
            <w:top w:val="none" w:sz="0" w:space="0" w:color="auto"/>
            <w:left w:val="single" w:sz="36" w:space="4" w:color="EEEEEE"/>
            <w:bottom w:val="none" w:sz="0" w:space="0" w:color="auto"/>
            <w:right w:val="none" w:sz="0" w:space="0" w:color="auto"/>
          </w:divBdr>
        </w:div>
      </w:divsChild>
    </w:div>
    <w:div w:id="1238394780">
      <w:bodyDiv w:val="1"/>
      <w:marLeft w:val="0"/>
      <w:marRight w:val="0"/>
      <w:marTop w:val="0"/>
      <w:marBottom w:val="0"/>
      <w:divBdr>
        <w:top w:val="none" w:sz="0" w:space="0" w:color="auto"/>
        <w:left w:val="none" w:sz="0" w:space="0" w:color="auto"/>
        <w:bottom w:val="none" w:sz="0" w:space="0" w:color="auto"/>
        <w:right w:val="none" w:sz="0" w:space="0" w:color="auto"/>
      </w:divBdr>
    </w:div>
    <w:div w:id="1242445889">
      <w:bodyDiv w:val="1"/>
      <w:marLeft w:val="0"/>
      <w:marRight w:val="0"/>
      <w:marTop w:val="0"/>
      <w:marBottom w:val="0"/>
      <w:divBdr>
        <w:top w:val="none" w:sz="0" w:space="0" w:color="auto"/>
        <w:left w:val="none" w:sz="0" w:space="0" w:color="auto"/>
        <w:bottom w:val="none" w:sz="0" w:space="0" w:color="auto"/>
        <w:right w:val="none" w:sz="0" w:space="0" w:color="auto"/>
      </w:divBdr>
    </w:div>
    <w:div w:id="1249339721">
      <w:bodyDiv w:val="1"/>
      <w:marLeft w:val="0"/>
      <w:marRight w:val="0"/>
      <w:marTop w:val="0"/>
      <w:marBottom w:val="0"/>
      <w:divBdr>
        <w:top w:val="none" w:sz="0" w:space="0" w:color="auto"/>
        <w:left w:val="none" w:sz="0" w:space="0" w:color="auto"/>
        <w:bottom w:val="none" w:sz="0" w:space="0" w:color="auto"/>
        <w:right w:val="none" w:sz="0" w:space="0" w:color="auto"/>
      </w:divBdr>
    </w:div>
    <w:div w:id="1261570854">
      <w:bodyDiv w:val="1"/>
      <w:marLeft w:val="0"/>
      <w:marRight w:val="0"/>
      <w:marTop w:val="0"/>
      <w:marBottom w:val="0"/>
      <w:divBdr>
        <w:top w:val="none" w:sz="0" w:space="0" w:color="auto"/>
        <w:left w:val="none" w:sz="0" w:space="0" w:color="auto"/>
        <w:bottom w:val="none" w:sz="0" w:space="0" w:color="auto"/>
        <w:right w:val="none" w:sz="0" w:space="0" w:color="auto"/>
      </w:divBdr>
    </w:div>
    <w:div w:id="1271545938">
      <w:bodyDiv w:val="1"/>
      <w:marLeft w:val="0"/>
      <w:marRight w:val="0"/>
      <w:marTop w:val="0"/>
      <w:marBottom w:val="0"/>
      <w:divBdr>
        <w:top w:val="none" w:sz="0" w:space="0" w:color="auto"/>
        <w:left w:val="none" w:sz="0" w:space="0" w:color="auto"/>
        <w:bottom w:val="none" w:sz="0" w:space="0" w:color="auto"/>
        <w:right w:val="none" w:sz="0" w:space="0" w:color="auto"/>
      </w:divBdr>
    </w:div>
    <w:div w:id="1276399927">
      <w:bodyDiv w:val="1"/>
      <w:marLeft w:val="0"/>
      <w:marRight w:val="0"/>
      <w:marTop w:val="0"/>
      <w:marBottom w:val="0"/>
      <w:divBdr>
        <w:top w:val="none" w:sz="0" w:space="0" w:color="auto"/>
        <w:left w:val="none" w:sz="0" w:space="0" w:color="auto"/>
        <w:bottom w:val="none" w:sz="0" w:space="0" w:color="auto"/>
        <w:right w:val="none" w:sz="0" w:space="0" w:color="auto"/>
      </w:divBdr>
      <w:divsChild>
        <w:div w:id="3898298">
          <w:marLeft w:val="0"/>
          <w:marRight w:val="0"/>
          <w:marTop w:val="0"/>
          <w:marBottom w:val="0"/>
          <w:divBdr>
            <w:top w:val="none" w:sz="0" w:space="0" w:color="auto"/>
            <w:left w:val="none" w:sz="0" w:space="0" w:color="auto"/>
            <w:bottom w:val="none" w:sz="0" w:space="0" w:color="auto"/>
            <w:right w:val="none" w:sz="0" w:space="0" w:color="auto"/>
          </w:divBdr>
        </w:div>
        <w:div w:id="7146332">
          <w:marLeft w:val="0"/>
          <w:marRight w:val="0"/>
          <w:marTop w:val="0"/>
          <w:marBottom w:val="0"/>
          <w:divBdr>
            <w:top w:val="none" w:sz="0" w:space="0" w:color="auto"/>
            <w:left w:val="none" w:sz="0" w:space="0" w:color="auto"/>
            <w:bottom w:val="none" w:sz="0" w:space="0" w:color="auto"/>
            <w:right w:val="none" w:sz="0" w:space="0" w:color="auto"/>
          </w:divBdr>
        </w:div>
        <w:div w:id="54159567">
          <w:marLeft w:val="0"/>
          <w:marRight w:val="0"/>
          <w:marTop w:val="0"/>
          <w:marBottom w:val="0"/>
          <w:divBdr>
            <w:top w:val="none" w:sz="0" w:space="0" w:color="auto"/>
            <w:left w:val="none" w:sz="0" w:space="0" w:color="auto"/>
            <w:bottom w:val="none" w:sz="0" w:space="0" w:color="auto"/>
            <w:right w:val="none" w:sz="0" w:space="0" w:color="auto"/>
          </w:divBdr>
        </w:div>
        <w:div w:id="61297768">
          <w:marLeft w:val="0"/>
          <w:marRight w:val="0"/>
          <w:marTop w:val="0"/>
          <w:marBottom w:val="0"/>
          <w:divBdr>
            <w:top w:val="none" w:sz="0" w:space="0" w:color="auto"/>
            <w:left w:val="none" w:sz="0" w:space="0" w:color="auto"/>
            <w:bottom w:val="none" w:sz="0" w:space="0" w:color="auto"/>
            <w:right w:val="none" w:sz="0" w:space="0" w:color="auto"/>
          </w:divBdr>
        </w:div>
        <w:div w:id="61562440">
          <w:marLeft w:val="0"/>
          <w:marRight w:val="0"/>
          <w:marTop w:val="0"/>
          <w:marBottom w:val="0"/>
          <w:divBdr>
            <w:top w:val="none" w:sz="0" w:space="0" w:color="auto"/>
            <w:left w:val="none" w:sz="0" w:space="0" w:color="auto"/>
            <w:bottom w:val="none" w:sz="0" w:space="0" w:color="auto"/>
            <w:right w:val="none" w:sz="0" w:space="0" w:color="auto"/>
          </w:divBdr>
        </w:div>
        <w:div w:id="67265740">
          <w:marLeft w:val="0"/>
          <w:marRight w:val="0"/>
          <w:marTop w:val="0"/>
          <w:marBottom w:val="0"/>
          <w:divBdr>
            <w:top w:val="none" w:sz="0" w:space="0" w:color="auto"/>
            <w:left w:val="none" w:sz="0" w:space="0" w:color="auto"/>
            <w:bottom w:val="none" w:sz="0" w:space="0" w:color="auto"/>
            <w:right w:val="none" w:sz="0" w:space="0" w:color="auto"/>
          </w:divBdr>
        </w:div>
        <w:div w:id="131557874">
          <w:marLeft w:val="0"/>
          <w:marRight w:val="0"/>
          <w:marTop w:val="0"/>
          <w:marBottom w:val="0"/>
          <w:divBdr>
            <w:top w:val="none" w:sz="0" w:space="0" w:color="auto"/>
            <w:left w:val="none" w:sz="0" w:space="0" w:color="auto"/>
            <w:bottom w:val="none" w:sz="0" w:space="0" w:color="auto"/>
            <w:right w:val="none" w:sz="0" w:space="0" w:color="auto"/>
          </w:divBdr>
        </w:div>
        <w:div w:id="144586351">
          <w:marLeft w:val="0"/>
          <w:marRight w:val="0"/>
          <w:marTop w:val="0"/>
          <w:marBottom w:val="0"/>
          <w:divBdr>
            <w:top w:val="none" w:sz="0" w:space="0" w:color="auto"/>
            <w:left w:val="none" w:sz="0" w:space="0" w:color="auto"/>
            <w:bottom w:val="none" w:sz="0" w:space="0" w:color="auto"/>
            <w:right w:val="none" w:sz="0" w:space="0" w:color="auto"/>
          </w:divBdr>
        </w:div>
        <w:div w:id="161090961">
          <w:marLeft w:val="0"/>
          <w:marRight w:val="0"/>
          <w:marTop w:val="0"/>
          <w:marBottom w:val="0"/>
          <w:divBdr>
            <w:top w:val="none" w:sz="0" w:space="0" w:color="auto"/>
            <w:left w:val="none" w:sz="0" w:space="0" w:color="auto"/>
            <w:bottom w:val="none" w:sz="0" w:space="0" w:color="auto"/>
            <w:right w:val="none" w:sz="0" w:space="0" w:color="auto"/>
          </w:divBdr>
        </w:div>
        <w:div w:id="161969343">
          <w:marLeft w:val="0"/>
          <w:marRight w:val="0"/>
          <w:marTop w:val="0"/>
          <w:marBottom w:val="0"/>
          <w:divBdr>
            <w:top w:val="none" w:sz="0" w:space="0" w:color="auto"/>
            <w:left w:val="none" w:sz="0" w:space="0" w:color="auto"/>
            <w:bottom w:val="none" w:sz="0" w:space="0" w:color="auto"/>
            <w:right w:val="none" w:sz="0" w:space="0" w:color="auto"/>
          </w:divBdr>
        </w:div>
        <w:div w:id="194778359">
          <w:marLeft w:val="0"/>
          <w:marRight w:val="0"/>
          <w:marTop w:val="0"/>
          <w:marBottom w:val="0"/>
          <w:divBdr>
            <w:top w:val="none" w:sz="0" w:space="0" w:color="auto"/>
            <w:left w:val="none" w:sz="0" w:space="0" w:color="auto"/>
            <w:bottom w:val="none" w:sz="0" w:space="0" w:color="auto"/>
            <w:right w:val="none" w:sz="0" w:space="0" w:color="auto"/>
          </w:divBdr>
        </w:div>
        <w:div w:id="207762807">
          <w:marLeft w:val="0"/>
          <w:marRight w:val="0"/>
          <w:marTop w:val="0"/>
          <w:marBottom w:val="0"/>
          <w:divBdr>
            <w:top w:val="none" w:sz="0" w:space="0" w:color="auto"/>
            <w:left w:val="none" w:sz="0" w:space="0" w:color="auto"/>
            <w:bottom w:val="none" w:sz="0" w:space="0" w:color="auto"/>
            <w:right w:val="none" w:sz="0" w:space="0" w:color="auto"/>
          </w:divBdr>
        </w:div>
        <w:div w:id="228345450">
          <w:marLeft w:val="0"/>
          <w:marRight w:val="0"/>
          <w:marTop w:val="0"/>
          <w:marBottom w:val="0"/>
          <w:divBdr>
            <w:top w:val="none" w:sz="0" w:space="0" w:color="auto"/>
            <w:left w:val="none" w:sz="0" w:space="0" w:color="auto"/>
            <w:bottom w:val="none" w:sz="0" w:space="0" w:color="auto"/>
            <w:right w:val="none" w:sz="0" w:space="0" w:color="auto"/>
          </w:divBdr>
        </w:div>
        <w:div w:id="230164704">
          <w:marLeft w:val="0"/>
          <w:marRight w:val="0"/>
          <w:marTop w:val="0"/>
          <w:marBottom w:val="0"/>
          <w:divBdr>
            <w:top w:val="none" w:sz="0" w:space="0" w:color="auto"/>
            <w:left w:val="none" w:sz="0" w:space="0" w:color="auto"/>
            <w:bottom w:val="none" w:sz="0" w:space="0" w:color="auto"/>
            <w:right w:val="none" w:sz="0" w:space="0" w:color="auto"/>
          </w:divBdr>
        </w:div>
        <w:div w:id="261573919">
          <w:marLeft w:val="0"/>
          <w:marRight w:val="0"/>
          <w:marTop w:val="0"/>
          <w:marBottom w:val="0"/>
          <w:divBdr>
            <w:top w:val="none" w:sz="0" w:space="0" w:color="auto"/>
            <w:left w:val="none" w:sz="0" w:space="0" w:color="auto"/>
            <w:bottom w:val="none" w:sz="0" w:space="0" w:color="auto"/>
            <w:right w:val="none" w:sz="0" w:space="0" w:color="auto"/>
          </w:divBdr>
        </w:div>
        <w:div w:id="271788313">
          <w:marLeft w:val="0"/>
          <w:marRight w:val="0"/>
          <w:marTop w:val="0"/>
          <w:marBottom w:val="0"/>
          <w:divBdr>
            <w:top w:val="none" w:sz="0" w:space="0" w:color="auto"/>
            <w:left w:val="none" w:sz="0" w:space="0" w:color="auto"/>
            <w:bottom w:val="none" w:sz="0" w:space="0" w:color="auto"/>
            <w:right w:val="none" w:sz="0" w:space="0" w:color="auto"/>
          </w:divBdr>
        </w:div>
        <w:div w:id="280259419">
          <w:marLeft w:val="0"/>
          <w:marRight w:val="0"/>
          <w:marTop w:val="0"/>
          <w:marBottom w:val="0"/>
          <w:divBdr>
            <w:top w:val="none" w:sz="0" w:space="0" w:color="auto"/>
            <w:left w:val="none" w:sz="0" w:space="0" w:color="auto"/>
            <w:bottom w:val="none" w:sz="0" w:space="0" w:color="auto"/>
            <w:right w:val="none" w:sz="0" w:space="0" w:color="auto"/>
          </w:divBdr>
        </w:div>
        <w:div w:id="315688440">
          <w:marLeft w:val="0"/>
          <w:marRight w:val="0"/>
          <w:marTop w:val="0"/>
          <w:marBottom w:val="0"/>
          <w:divBdr>
            <w:top w:val="none" w:sz="0" w:space="0" w:color="auto"/>
            <w:left w:val="none" w:sz="0" w:space="0" w:color="auto"/>
            <w:bottom w:val="none" w:sz="0" w:space="0" w:color="auto"/>
            <w:right w:val="none" w:sz="0" w:space="0" w:color="auto"/>
          </w:divBdr>
        </w:div>
        <w:div w:id="360251926">
          <w:marLeft w:val="0"/>
          <w:marRight w:val="0"/>
          <w:marTop w:val="0"/>
          <w:marBottom w:val="0"/>
          <w:divBdr>
            <w:top w:val="none" w:sz="0" w:space="0" w:color="auto"/>
            <w:left w:val="none" w:sz="0" w:space="0" w:color="auto"/>
            <w:bottom w:val="none" w:sz="0" w:space="0" w:color="auto"/>
            <w:right w:val="none" w:sz="0" w:space="0" w:color="auto"/>
          </w:divBdr>
        </w:div>
        <w:div w:id="382750903">
          <w:marLeft w:val="0"/>
          <w:marRight w:val="0"/>
          <w:marTop w:val="0"/>
          <w:marBottom w:val="0"/>
          <w:divBdr>
            <w:top w:val="none" w:sz="0" w:space="0" w:color="auto"/>
            <w:left w:val="none" w:sz="0" w:space="0" w:color="auto"/>
            <w:bottom w:val="none" w:sz="0" w:space="0" w:color="auto"/>
            <w:right w:val="none" w:sz="0" w:space="0" w:color="auto"/>
          </w:divBdr>
        </w:div>
        <w:div w:id="514880692">
          <w:marLeft w:val="0"/>
          <w:marRight w:val="0"/>
          <w:marTop w:val="0"/>
          <w:marBottom w:val="0"/>
          <w:divBdr>
            <w:top w:val="none" w:sz="0" w:space="0" w:color="auto"/>
            <w:left w:val="none" w:sz="0" w:space="0" w:color="auto"/>
            <w:bottom w:val="none" w:sz="0" w:space="0" w:color="auto"/>
            <w:right w:val="none" w:sz="0" w:space="0" w:color="auto"/>
          </w:divBdr>
        </w:div>
        <w:div w:id="546112286">
          <w:marLeft w:val="0"/>
          <w:marRight w:val="0"/>
          <w:marTop w:val="0"/>
          <w:marBottom w:val="0"/>
          <w:divBdr>
            <w:top w:val="none" w:sz="0" w:space="0" w:color="auto"/>
            <w:left w:val="none" w:sz="0" w:space="0" w:color="auto"/>
            <w:bottom w:val="none" w:sz="0" w:space="0" w:color="auto"/>
            <w:right w:val="none" w:sz="0" w:space="0" w:color="auto"/>
          </w:divBdr>
        </w:div>
        <w:div w:id="595865319">
          <w:marLeft w:val="0"/>
          <w:marRight w:val="0"/>
          <w:marTop w:val="0"/>
          <w:marBottom w:val="0"/>
          <w:divBdr>
            <w:top w:val="none" w:sz="0" w:space="0" w:color="auto"/>
            <w:left w:val="none" w:sz="0" w:space="0" w:color="auto"/>
            <w:bottom w:val="none" w:sz="0" w:space="0" w:color="auto"/>
            <w:right w:val="none" w:sz="0" w:space="0" w:color="auto"/>
          </w:divBdr>
        </w:div>
        <w:div w:id="634484942">
          <w:marLeft w:val="0"/>
          <w:marRight w:val="0"/>
          <w:marTop w:val="0"/>
          <w:marBottom w:val="0"/>
          <w:divBdr>
            <w:top w:val="none" w:sz="0" w:space="0" w:color="auto"/>
            <w:left w:val="none" w:sz="0" w:space="0" w:color="auto"/>
            <w:bottom w:val="none" w:sz="0" w:space="0" w:color="auto"/>
            <w:right w:val="none" w:sz="0" w:space="0" w:color="auto"/>
          </w:divBdr>
        </w:div>
        <w:div w:id="674266785">
          <w:marLeft w:val="0"/>
          <w:marRight w:val="0"/>
          <w:marTop w:val="0"/>
          <w:marBottom w:val="0"/>
          <w:divBdr>
            <w:top w:val="none" w:sz="0" w:space="0" w:color="auto"/>
            <w:left w:val="none" w:sz="0" w:space="0" w:color="auto"/>
            <w:bottom w:val="none" w:sz="0" w:space="0" w:color="auto"/>
            <w:right w:val="none" w:sz="0" w:space="0" w:color="auto"/>
          </w:divBdr>
        </w:div>
        <w:div w:id="693580142">
          <w:marLeft w:val="0"/>
          <w:marRight w:val="0"/>
          <w:marTop w:val="0"/>
          <w:marBottom w:val="0"/>
          <w:divBdr>
            <w:top w:val="none" w:sz="0" w:space="0" w:color="auto"/>
            <w:left w:val="none" w:sz="0" w:space="0" w:color="auto"/>
            <w:bottom w:val="none" w:sz="0" w:space="0" w:color="auto"/>
            <w:right w:val="none" w:sz="0" w:space="0" w:color="auto"/>
          </w:divBdr>
        </w:div>
        <w:div w:id="717431773">
          <w:marLeft w:val="0"/>
          <w:marRight w:val="0"/>
          <w:marTop w:val="0"/>
          <w:marBottom w:val="0"/>
          <w:divBdr>
            <w:top w:val="none" w:sz="0" w:space="0" w:color="auto"/>
            <w:left w:val="none" w:sz="0" w:space="0" w:color="auto"/>
            <w:bottom w:val="none" w:sz="0" w:space="0" w:color="auto"/>
            <w:right w:val="none" w:sz="0" w:space="0" w:color="auto"/>
          </w:divBdr>
        </w:div>
        <w:div w:id="739447347">
          <w:marLeft w:val="0"/>
          <w:marRight w:val="0"/>
          <w:marTop w:val="0"/>
          <w:marBottom w:val="0"/>
          <w:divBdr>
            <w:top w:val="none" w:sz="0" w:space="0" w:color="auto"/>
            <w:left w:val="none" w:sz="0" w:space="0" w:color="auto"/>
            <w:bottom w:val="none" w:sz="0" w:space="0" w:color="auto"/>
            <w:right w:val="none" w:sz="0" w:space="0" w:color="auto"/>
          </w:divBdr>
        </w:div>
        <w:div w:id="793060833">
          <w:marLeft w:val="0"/>
          <w:marRight w:val="0"/>
          <w:marTop w:val="0"/>
          <w:marBottom w:val="0"/>
          <w:divBdr>
            <w:top w:val="none" w:sz="0" w:space="0" w:color="auto"/>
            <w:left w:val="none" w:sz="0" w:space="0" w:color="auto"/>
            <w:bottom w:val="none" w:sz="0" w:space="0" w:color="auto"/>
            <w:right w:val="none" w:sz="0" w:space="0" w:color="auto"/>
          </w:divBdr>
        </w:div>
        <w:div w:id="805463841">
          <w:marLeft w:val="0"/>
          <w:marRight w:val="0"/>
          <w:marTop w:val="0"/>
          <w:marBottom w:val="0"/>
          <w:divBdr>
            <w:top w:val="none" w:sz="0" w:space="0" w:color="auto"/>
            <w:left w:val="none" w:sz="0" w:space="0" w:color="auto"/>
            <w:bottom w:val="none" w:sz="0" w:space="0" w:color="auto"/>
            <w:right w:val="none" w:sz="0" w:space="0" w:color="auto"/>
          </w:divBdr>
        </w:div>
        <w:div w:id="854467216">
          <w:marLeft w:val="0"/>
          <w:marRight w:val="0"/>
          <w:marTop w:val="0"/>
          <w:marBottom w:val="0"/>
          <w:divBdr>
            <w:top w:val="none" w:sz="0" w:space="0" w:color="auto"/>
            <w:left w:val="none" w:sz="0" w:space="0" w:color="auto"/>
            <w:bottom w:val="none" w:sz="0" w:space="0" w:color="auto"/>
            <w:right w:val="none" w:sz="0" w:space="0" w:color="auto"/>
          </w:divBdr>
        </w:div>
        <w:div w:id="875777170">
          <w:marLeft w:val="0"/>
          <w:marRight w:val="0"/>
          <w:marTop w:val="0"/>
          <w:marBottom w:val="0"/>
          <w:divBdr>
            <w:top w:val="none" w:sz="0" w:space="0" w:color="auto"/>
            <w:left w:val="none" w:sz="0" w:space="0" w:color="auto"/>
            <w:bottom w:val="none" w:sz="0" w:space="0" w:color="auto"/>
            <w:right w:val="none" w:sz="0" w:space="0" w:color="auto"/>
          </w:divBdr>
        </w:div>
        <w:div w:id="887691729">
          <w:marLeft w:val="0"/>
          <w:marRight w:val="0"/>
          <w:marTop w:val="0"/>
          <w:marBottom w:val="0"/>
          <w:divBdr>
            <w:top w:val="none" w:sz="0" w:space="0" w:color="auto"/>
            <w:left w:val="none" w:sz="0" w:space="0" w:color="auto"/>
            <w:bottom w:val="none" w:sz="0" w:space="0" w:color="auto"/>
            <w:right w:val="none" w:sz="0" w:space="0" w:color="auto"/>
          </w:divBdr>
        </w:div>
        <w:div w:id="887841920">
          <w:marLeft w:val="0"/>
          <w:marRight w:val="0"/>
          <w:marTop w:val="0"/>
          <w:marBottom w:val="0"/>
          <w:divBdr>
            <w:top w:val="none" w:sz="0" w:space="0" w:color="auto"/>
            <w:left w:val="none" w:sz="0" w:space="0" w:color="auto"/>
            <w:bottom w:val="none" w:sz="0" w:space="0" w:color="auto"/>
            <w:right w:val="none" w:sz="0" w:space="0" w:color="auto"/>
          </w:divBdr>
        </w:div>
        <w:div w:id="901790113">
          <w:marLeft w:val="0"/>
          <w:marRight w:val="0"/>
          <w:marTop w:val="0"/>
          <w:marBottom w:val="0"/>
          <w:divBdr>
            <w:top w:val="none" w:sz="0" w:space="0" w:color="auto"/>
            <w:left w:val="none" w:sz="0" w:space="0" w:color="auto"/>
            <w:bottom w:val="none" w:sz="0" w:space="0" w:color="auto"/>
            <w:right w:val="none" w:sz="0" w:space="0" w:color="auto"/>
          </w:divBdr>
        </w:div>
        <w:div w:id="904753272">
          <w:marLeft w:val="0"/>
          <w:marRight w:val="0"/>
          <w:marTop w:val="0"/>
          <w:marBottom w:val="0"/>
          <w:divBdr>
            <w:top w:val="none" w:sz="0" w:space="0" w:color="auto"/>
            <w:left w:val="none" w:sz="0" w:space="0" w:color="auto"/>
            <w:bottom w:val="none" w:sz="0" w:space="0" w:color="auto"/>
            <w:right w:val="none" w:sz="0" w:space="0" w:color="auto"/>
          </w:divBdr>
        </w:div>
        <w:div w:id="913318184">
          <w:marLeft w:val="0"/>
          <w:marRight w:val="0"/>
          <w:marTop w:val="0"/>
          <w:marBottom w:val="0"/>
          <w:divBdr>
            <w:top w:val="none" w:sz="0" w:space="0" w:color="auto"/>
            <w:left w:val="none" w:sz="0" w:space="0" w:color="auto"/>
            <w:bottom w:val="none" w:sz="0" w:space="0" w:color="auto"/>
            <w:right w:val="none" w:sz="0" w:space="0" w:color="auto"/>
          </w:divBdr>
        </w:div>
        <w:div w:id="942612524">
          <w:marLeft w:val="0"/>
          <w:marRight w:val="0"/>
          <w:marTop w:val="0"/>
          <w:marBottom w:val="0"/>
          <w:divBdr>
            <w:top w:val="none" w:sz="0" w:space="0" w:color="auto"/>
            <w:left w:val="none" w:sz="0" w:space="0" w:color="auto"/>
            <w:bottom w:val="none" w:sz="0" w:space="0" w:color="auto"/>
            <w:right w:val="none" w:sz="0" w:space="0" w:color="auto"/>
          </w:divBdr>
        </w:div>
        <w:div w:id="987248379">
          <w:marLeft w:val="0"/>
          <w:marRight w:val="0"/>
          <w:marTop w:val="0"/>
          <w:marBottom w:val="0"/>
          <w:divBdr>
            <w:top w:val="none" w:sz="0" w:space="0" w:color="auto"/>
            <w:left w:val="none" w:sz="0" w:space="0" w:color="auto"/>
            <w:bottom w:val="none" w:sz="0" w:space="0" w:color="auto"/>
            <w:right w:val="none" w:sz="0" w:space="0" w:color="auto"/>
          </w:divBdr>
        </w:div>
        <w:div w:id="1027676165">
          <w:marLeft w:val="0"/>
          <w:marRight w:val="0"/>
          <w:marTop w:val="0"/>
          <w:marBottom w:val="0"/>
          <w:divBdr>
            <w:top w:val="none" w:sz="0" w:space="0" w:color="auto"/>
            <w:left w:val="none" w:sz="0" w:space="0" w:color="auto"/>
            <w:bottom w:val="none" w:sz="0" w:space="0" w:color="auto"/>
            <w:right w:val="none" w:sz="0" w:space="0" w:color="auto"/>
          </w:divBdr>
        </w:div>
        <w:div w:id="1036472076">
          <w:marLeft w:val="0"/>
          <w:marRight w:val="0"/>
          <w:marTop w:val="0"/>
          <w:marBottom w:val="0"/>
          <w:divBdr>
            <w:top w:val="none" w:sz="0" w:space="0" w:color="auto"/>
            <w:left w:val="none" w:sz="0" w:space="0" w:color="auto"/>
            <w:bottom w:val="none" w:sz="0" w:space="0" w:color="auto"/>
            <w:right w:val="none" w:sz="0" w:space="0" w:color="auto"/>
          </w:divBdr>
        </w:div>
        <w:div w:id="1090931075">
          <w:marLeft w:val="0"/>
          <w:marRight w:val="0"/>
          <w:marTop w:val="0"/>
          <w:marBottom w:val="0"/>
          <w:divBdr>
            <w:top w:val="none" w:sz="0" w:space="0" w:color="auto"/>
            <w:left w:val="none" w:sz="0" w:space="0" w:color="auto"/>
            <w:bottom w:val="none" w:sz="0" w:space="0" w:color="auto"/>
            <w:right w:val="none" w:sz="0" w:space="0" w:color="auto"/>
          </w:divBdr>
        </w:div>
        <w:div w:id="1157720887">
          <w:marLeft w:val="0"/>
          <w:marRight w:val="0"/>
          <w:marTop w:val="0"/>
          <w:marBottom w:val="0"/>
          <w:divBdr>
            <w:top w:val="none" w:sz="0" w:space="0" w:color="auto"/>
            <w:left w:val="none" w:sz="0" w:space="0" w:color="auto"/>
            <w:bottom w:val="none" w:sz="0" w:space="0" w:color="auto"/>
            <w:right w:val="none" w:sz="0" w:space="0" w:color="auto"/>
          </w:divBdr>
        </w:div>
        <w:div w:id="1185829736">
          <w:marLeft w:val="0"/>
          <w:marRight w:val="0"/>
          <w:marTop w:val="0"/>
          <w:marBottom w:val="0"/>
          <w:divBdr>
            <w:top w:val="none" w:sz="0" w:space="0" w:color="auto"/>
            <w:left w:val="none" w:sz="0" w:space="0" w:color="auto"/>
            <w:bottom w:val="none" w:sz="0" w:space="0" w:color="auto"/>
            <w:right w:val="none" w:sz="0" w:space="0" w:color="auto"/>
          </w:divBdr>
        </w:div>
        <w:div w:id="1212765038">
          <w:marLeft w:val="0"/>
          <w:marRight w:val="0"/>
          <w:marTop w:val="0"/>
          <w:marBottom w:val="0"/>
          <w:divBdr>
            <w:top w:val="none" w:sz="0" w:space="0" w:color="auto"/>
            <w:left w:val="none" w:sz="0" w:space="0" w:color="auto"/>
            <w:bottom w:val="none" w:sz="0" w:space="0" w:color="auto"/>
            <w:right w:val="none" w:sz="0" w:space="0" w:color="auto"/>
          </w:divBdr>
        </w:div>
        <w:div w:id="1214583700">
          <w:marLeft w:val="0"/>
          <w:marRight w:val="0"/>
          <w:marTop w:val="0"/>
          <w:marBottom w:val="0"/>
          <w:divBdr>
            <w:top w:val="none" w:sz="0" w:space="0" w:color="auto"/>
            <w:left w:val="none" w:sz="0" w:space="0" w:color="auto"/>
            <w:bottom w:val="none" w:sz="0" w:space="0" w:color="auto"/>
            <w:right w:val="none" w:sz="0" w:space="0" w:color="auto"/>
          </w:divBdr>
        </w:div>
        <w:div w:id="1225796609">
          <w:marLeft w:val="0"/>
          <w:marRight w:val="0"/>
          <w:marTop w:val="0"/>
          <w:marBottom w:val="0"/>
          <w:divBdr>
            <w:top w:val="none" w:sz="0" w:space="0" w:color="auto"/>
            <w:left w:val="none" w:sz="0" w:space="0" w:color="auto"/>
            <w:bottom w:val="none" w:sz="0" w:space="0" w:color="auto"/>
            <w:right w:val="none" w:sz="0" w:space="0" w:color="auto"/>
          </w:divBdr>
        </w:div>
        <w:div w:id="1279291815">
          <w:marLeft w:val="0"/>
          <w:marRight w:val="0"/>
          <w:marTop w:val="0"/>
          <w:marBottom w:val="0"/>
          <w:divBdr>
            <w:top w:val="none" w:sz="0" w:space="0" w:color="auto"/>
            <w:left w:val="none" w:sz="0" w:space="0" w:color="auto"/>
            <w:bottom w:val="none" w:sz="0" w:space="0" w:color="auto"/>
            <w:right w:val="none" w:sz="0" w:space="0" w:color="auto"/>
          </w:divBdr>
        </w:div>
        <w:div w:id="1281103766">
          <w:marLeft w:val="0"/>
          <w:marRight w:val="0"/>
          <w:marTop w:val="0"/>
          <w:marBottom w:val="0"/>
          <w:divBdr>
            <w:top w:val="none" w:sz="0" w:space="0" w:color="auto"/>
            <w:left w:val="none" w:sz="0" w:space="0" w:color="auto"/>
            <w:bottom w:val="none" w:sz="0" w:space="0" w:color="auto"/>
            <w:right w:val="none" w:sz="0" w:space="0" w:color="auto"/>
          </w:divBdr>
        </w:div>
        <w:div w:id="1289430145">
          <w:marLeft w:val="0"/>
          <w:marRight w:val="0"/>
          <w:marTop w:val="0"/>
          <w:marBottom w:val="0"/>
          <w:divBdr>
            <w:top w:val="none" w:sz="0" w:space="0" w:color="auto"/>
            <w:left w:val="none" w:sz="0" w:space="0" w:color="auto"/>
            <w:bottom w:val="none" w:sz="0" w:space="0" w:color="auto"/>
            <w:right w:val="none" w:sz="0" w:space="0" w:color="auto"/>
          </w:divBdr>
        </w:div>
        <w:div w:id="1315182367">
          <w:marLeft w:val="0"/>
          <w:marRight w:val="0"/>
          <w:marTop w:val="0"/>
          <w:marBottom w:val="0"/>
          <w:divBdr>
            <w:top w:val="none" w:sz="0" w:space="0" w:color="auto"/>
            <w:left w:val="none" w:sz="0" w:space="0" w:color="auto"/>
            <w:bottom w:val="none" w:sz="0" w:space="0" w:color="auto"/>
            <w:right w:val="none" w:sz="0" w:space="0" w:color="auto"/>
          </w:divBdr>
        </w:div>
        <w:div w:id="1316035799">
          <w:marLeft w:val="0"/>
          <w:marRight w:val="0"/>
          <w:marTop w:val="0"/>
          <w:marBottom w:val="0"/>
          <w:divBdr>
            <w:top w:val="none" w:sz="0" w:space="0" w:color="auto"/>
            <w:left w:val="none" w:sz="0" w:space="0" w:color="auto"/>
            <w:bottom w:val="none" w:sz="0" w:space="0" w:color="auto"/>
            <w:right w:val="none" w:sz="0" w:space="0" w:color="auto"/>
          </w:divBdr>
        </w:div>
        <w:div w:id="1358192064">
          <w:marLeft w:val="0"/>
          <w:marRight w:val="0"/>
          <w:marTop w:val="0"/>
          <w:marBottom w:val="0"/>
          <w:divBdr>
            <w:top w:val="none" w:sz="0" w:space="0" w:color="auto"/>
            <w:left w:val="none" w:sz="0" w:space="0" w:color="auto"/>
            <w:bottom w:val="none" w:sz="0" w:space="0" w:color="auto"/>
            <w:right w:val="none" w:sz="0" w:space="0" w:color="auto"/>
          </w:divBdr>
        </w:div>
        <w:div w:id="1366061167">
          <w:marLeft w:val="0"/>
          <w:marRight w:val="0"/>
          <w:marTop w:val="0"/>
          <w:marBottom w:val="0"/>
          <w:divBdr>
            <w:top w:val="none" w:sz="0" w:space="0" w:color="auto"/>
            <w:left w:val="none" w:sz="0" w:space="0" w:color="auto"/>
            <w:bottom w:val="none" w:sz="0" w:space="0" w:color="auto"/>
            <w:right w:val="none" w:sz="0" w:space="0" w:color="auto"/>
          </w:divBdr>
        </w:div>
        <w:div w:id="1371346190">
          <w:marLeft w:val="0"/>
          <w:marRight w:val="0"/>
          <w:marTop w:val="0"/>
          <w:marBottom w:val="0"/>
          <w:divBdr>
            <w:top w:val="none" w:sz="0" w:space="0" w:color="auto"/>
            <w:left w:val="none" w:sz="0" w:space="0" w:color="auto"/>
            <w:bottom w:val="none" w:sz="0" w:space="0" w:color="auto"/>
            <w:right w:val="none" w:sz="0" w:space="0" w:color="auto"/>
          </w:divBdr>
        </w:div>
        <w:div w:id="1397514751">
          <w:marLeft w:val="0"/>
          <w:marRight w:val="0"/>
          <w:marTop w:val="0"/>
          <w:marBottom w:val="0"/>
          <w:divBdr>
            <w:top w:val="none" w:sz="0" w:space="0" w:color="auto"/>
            <w:left w:val="none" w:sz="0" w:space="0" w:color="auto"/>
            <w:bottom w:val="none" w:sz="0" w:space="0" w:color="auto"/>
            <w:right w:val="none" w:sz="0" w:space="0" w:color="auto"/>
          </w:divBdr>
        </w:div>
        <w:div w:id="1424035560">
          <w:marLeft w:val="0"/>
          <w:marRight w:val="0"/>
          <w:marTop w:val="0"/>
          <w:marBottom w:val="0"/>
          <w:divBdr>
            <w:top w:val="none" w:sz="0" w:space="0" w:color="auto"/>
            <w:left w:val="none" w:sz="0" w:space="0" w:color="auto"/>
            <w:bottom w:val="none" w:sz="0" w:space="0" w:color="auto"/>
            <w:right w:val="none" w:sz="0" w:space="0" w:color="auto"/>
          </w:divBdr>
        </w:div>
        <w:div w:id="1475608988">
          <w:marLeft w:val="0"/>
          <w:marRight w:val="0"/>
          <w:marTop w:val="0"/>
          <w:marBottom w:val="0"/>
          <w:divBdr>
            <w:top w:val="none" w:sz="0" w:space="0" w:color="auto"/>
            <w:left w:val="none" w:sz="0" w:space="0" w:color="auto"/>
            <w:bottom w:val="none" w:sz="0" w:space="0" w:color="auto"/>
            <w:right w:val="none" w:sz="0" w:space="0" w:color="auto"/>
          </w:divBdr>
        </w:div>
        <w:div w:id="1609385094">
          <w:marLeft w:val="0"/>
          <w:marRight w:val="0"/>
          <w:marTop w:val="0"/>
          <w:marBottom w:val="0"/>
          <w:divBdr>
            <w:top w:val="none" w:sz="0" w:space="0" w:color="auto"/>
            <w:left w:val="none" w:sz="0" w:space="0" w:color="auto"/>
            <w:bottom w:val="none" w:sz="0" w:space="0" w:color="auto"/>
            <w:right w:val="none" w:sz="0" w:space="0" w:color="auto"/>
          </w:divBdr>
        </w:div>
        <w:div w:id="1633367931">
          <w:marLeft w:val="0"/>
          <w:marRight w:val="0"/>
          <w:marTop w:val="0"/>
          <w:marBottom w:val="0"/>
          <w:divBdr>
            <w:top w:val="none" w:sz="0" w:space="0" w:color="auto"/>
            <w:left w:val="none" w:sz="0" w:space="0" w:color="auto"/>
            <w:bottom w:val="none" w:sz="0" w:space="0" w:color="auto"/>
            <w:right w:val="none" w:sz="0" w:space="0" w:color="auto"/>
          </w:divBdr>
        </w:div>
        <w:div w:id="1706250204">
          <w:marLeft w:val="0"/>
          <w:marRight w:val="0"/>
          <w:marTop w:val="0"/>
          <w:marBottom w:val="0"/>
          <w:divBdr>
            <w:top w:val="none" w:sz="0" w:space="0" w:color="auto"/>
            <w:left w:val="none" w:sz="0" w:space="0" w:color="auto"/>
            <w:bottom w:val="none" w:sz="0" w:space="0" w:color="auto"/>
            <w:right w:val="none" w:sz="0" w:space="0" w:color="auto"/>
          </w:divBdr>
        </w:div>
        <w:div w:id="1720472098">
          <w:marLeft w:val="0"/>
          <w:marRight w:val="0"/>
          <w:marTop w:val="0"/>
          <w:marBottom w:val="0"/>
          <w:divBdr>
            <w:top w:val="none" w:sz="0" w:space="0" w:color="auto"/>
            <w:left w:val="none" w:sz="0" w:space="0" w:color="auto"/>
            <w:bottom w:val="none" w:sz="0" w:space="0" w:color="auto"/>
            <w:right w:val="none" w:sz="0" w:space="0" w:color="auto"/>
          </w:divBdr>
        </w:div>
        <w:div w:id="1723552967">
          <w:marLeft w:val="0"/>
          <w:marRight w:val="0"/>
          <w:marTop w:val="0"/>
          <w:marBottom w:val="0"/>
          <w:divBdr>
            <w:top w:val="none" w:sz="0" w:space="0" w:color="auto"/>
            <w:left w:val="none" w:sz="0" w:space="0" w:color="auto"/>
            <w:bottom w:val="none" w:sz="0" w:space="0" w:color="auto"/>
            <w:right w:val="none" w:sz="0" w:space="0" w:color="auto"/>
          </w:divBdr>
        </w:div>
        <w:div w:id="1731466703">
          <w:marLeft w:val="0"/>
          <w:marRight w:val="0"/>
          <w:marTop w:val="0"/>
          <w:marBottom w:val="0"/>
          <w:divBdr>
            <w:top w:val="none" w:sz="0" w:space="0" w:color="auto"/>
            <w:left w:val="none" w:sz="0" w:space="0" w:color="auto"/>
            <w:bottom w:val="none" w:sz="0" w:space="0" w:color="auto"/>
            <w:right w:val="none" w:sz="0" w:space="0" w:color="auto"/>
          </w:divBdr>
        </w:div>
        <w:div w:id="1763725244">
          <w:marLeft w:val="0"/>
          <w:marRight w:val="0"/>
          <w:marTop w:val="0"/>
          <w:marBottom w:val="0"/>
          <w:divBdr>
            <w:top w:val="none" w:sz="0" w:space="0" w:color="auto"/>
            <w:left w:val="none" w:sz="0" w:space="0" w:color="auto"/>
            <w:bottom w:val="none" w:sz="0" w:space="0" w:color="auto"/>
            <w:right w:val="none" w:sz="0" w:space="0" w:color="auto"/>
          </w:divBdr>
        </w:div>
        <w:div w:id="1770199466">
          <w:marLeft w:val="0"/>
          <w:marRight w:val="0"/>
          <w:marTop w:val="0"/>
          <w:marBottom w:val="0"/>
          <w:divBdr>
            <w:top w:val="none" w:sz="0" w:space="0" w:color="auto"/>
            <w:left w:val="none" w:sz="0" w:space="0" w:color="auto"/>
            <w:bottom w:val="none" w:sz="0" w:space="0" w:color="auto"/>
            <w:right w:val="none" w:sz="0" w:space="0" w:color="auto"/>
          </w:divBdr>
        </w:div>
        <w:div w:id="1882549732">
          <w:marLeft w:val="0"/>
          <w:marRight w:val="0"/>
          <w:marTop w:val="0"/>
          <w:marBottom w:val="0"/>
          <w:divBdr>
            <w:top w:val="none" w:sz="0" w:space="0" w:color="auto"/>
            <w:left w:val="none" w:sz="0" w:space="0" w:color="auto"/>
            <w:bottom w:val="none" w:sz="0" w:space="0" w:color="auto"/>
            <w:right w:val="none" w:sz="0" w:space="0" w:color="auto"/>
          </w:divBdr>
        </w:div>
        <w:div w:id="1919097402">
          <w:marLeft w:val="0"/>
          <w:marRight w:val="0"/>
          <w:marTop w:val="0"/>
          <w:marBottom w:val="0"/>
          <w:divBdr>
            <w:top w:val="none" w:sz="0" w:space="0" w:color="auto"/>
            <w:left w:val="none" w:sz="0" w:space="0" w:color="auto"/>
            <w:bottom w:val="none" w:sz="0" w:space="0" w:color="auto"/>
            <w:right w:val="none" w:sz="0" w:space="0" w:color="auto"/>
          </w:divBdr>
        </w:div>
        <w:div w:id="1939218790">
          <w:marLeft w:val="0"/>
          <w:marRight w:val="0"/>
          <w:marTop w:val="0"/>
          <w:marBottom w:val="0"/>
          <w:divBdr>
            <w:top w:val="none" w:sz="0" w:space="0" w:color="auto"/>
            <w:left w:val="none" w:sz="0" w:space="0" w:color="auto"/>
            <w:bottom w:val="none" w:sz="0" w:space="0" w:color="auto"/>
            <w:right w:val="none" w:sz="0" w:space="0" w:color="auto"/>
          </w:divBdr>
        </w:div>
        <w:div w:id="1983579762">
          <w:marLeft w:val="0"/>
          <w:marRight w:val="0"/>
          <w:marTop w:val="0"/>
          <w:marBottom w:val="0"/>
          <w:divBdr>
            <w:top w:val="none" w:sz="0" w:space="0" w:color="auto"/>
            <w:left w:val="none" w:sz="0" w:space="0" w:color="auto"/>
            <w:bottom w:val="none" w:sz="0" w:space="0" w:color="auto"/>
            <w:right w:val="none" w:sz="0" w:space="0" w:color="auto"/>
          </w:divBdr>
        </w:div>
        <w:div w:id="2012100315">
          <w:marLeft w:val="0"/>
          <w:marRight w:val="0"/>
          <w:marTop w:val="0"/>
          <w:marBottom w:val="0"/>
          <w:divBdr>
            <w:top w:val="none" w:sz="0" w:space="0" w:color="auto"/>
            <w:left w:val="none" w:sz="0" w:space="0" w:color="auto"/>
            <w:bottom w:val="none" w:sz="0" w:space="0" w:color="auto"/>
            <w:right w:val="none" w:sz="0" w:space="0" w:color="auto"/>
          </w:divBdr>
        </w:div>
        <w:div w:id="2030181423">
          <w:marLeft w:val="0"/>
          <w:marRight w:val="0"/>
          <w:marTop w:val="0"/>
          <w:marBottom w:val="0"/>
          <w:divBdr>
            <w:top w:val="none" w:sz="0" w:space="0" w:color="auto"/>
            <w:left w:val="none" w:sz="0" w:space="0" w:color="auto"/>
            <w:bottom w:val="none" w:sz="0" w:space="0" w:color="auto"/>
            <w:right w:val="none" w:sz="0" w:space="0" w:color="auto"/>
          </w:divBdr>
        </w:div>
        <w:div w:id="2077167308">
          <w:marLeft w:val="0"/>
          <w:marRight w:val="0"/>
          <w:marTop w:val="0"/>
          <w:marBottom w:val="0"/>
          <w:divBdr>
            <w:top w:val="none" w:sz="0" w:space="0" w:color="auto"/>
            <w:left w:val="none" w:sz="0" w:space="0" w:color="auto"/>
            <w:bottom w:val="none" w:sz="0" w:space="0" w:color="auto"/>
            <w:right w:val="none" w:sz="0" w:space="0" w:color="auto"/>
          </w:divBdr>
        </w:div>
        <w:div w:id="2143572296">
          <w:marLeft w:val="0"/>
          <w:marRight w:val="0"/>
          <w:marTop w:val="0"/>
          <w:marBottom w:val="0"/>
          <w:divBdr>
            <w:top w:val="none" w:sz="0" w:space="0" w:color="auto"/>
            <w:left w:val="none" w:sz="0" w:space="0" w:color="auto"/>
            <w:bottom w:val="none" w:sz="0" w:space="0" w:color="auto"/>
            <w:right w:val="none" w:sz="0" w:space="0" w:color="auto"/>
          </w:divBdr>
        </w:div>
      </w:divsChild>
    </w:div>
    <w:div w:id="1281842209">
      <w:bodyDiv w:val="1"/>
      <w:marLeft w:val="0"/>
      <w:marRight w:val="0"/>
      <w:marTop w:val="0"/>
      <w:marBottom w:val="0"/>
      <w:divBdr>
        <w:top w:val="none" w:sz="0" w:space="0" w:color="auto"/>
        <w:left w:val="none" w:sz="0" w:space="0" w:color="auto"/>
        <w:bottom w:val="none" w:sz="0" w:space="0" w:color="auto"/>
        <w:right w:val="none" w:sz="0" w:space="0" w:color="auto"/>
      </w:divBdr>
    </w:div>
    <w:div w:id="1291014563">
      <w:bodyDiv w:val="1"/>
      <w:marLeft w:val="0"/>
      <w:marRight w:val="0"/>
      <w:marTop w:val="0"/>
      <w:marBottom w:val="0"/>
      <w:divBdr>
        <w:top w:val="none" w:sz="0" w:space="0" w:color="auto"/>
        <w:left w:val="none" w:sz="0" w:space="0" w:color="auto"/>
        <w:bottom w:val="none" w:sz="0" w:space="0" w:color="auto"/>
        <w:right w:val="none" w:sz="0" w:space="0" w:color="auto"/>
      </w:divBdr>
    </w:div>
    <w:div w:id="1301229787">
      <w:bodyDiv w:val="1"/>
      <w:marLeft w:val="0"/>
      <w:marRight w:val="0"/>
      <w:marTop w:val="0"/>
      <w:marBottom w:val="0"/>
      <w:divBdr>
        <w:top w:val="none" w:sz="0" w:space="0" w:color="auto"/>
        <w:left w:val="none" w:sz="0" w:space="0" w:color="auto"/>
        <w:bottom w:val="none" w:sz="0" w:space="0" w:color="auto"/>
        <w:right w:val="none" w:sz="0" w:space="0" w:color="auto"/>
      </w:divBdr>
    </w:div>
    <w:div w:id="1303927883">
      <w:bodyDiv w:val="1"/>
      <w:marLeft w:val="0"/>
      <w:marRight w:val="0"/>
      <w:marTop w:val="0"/>
      <w:marBottom w:val="0"/>
      <w:divBdr>
        <w:top w:val="none" w:sz="0" w:space="0" w:color="auto"/>
        <w:left w:val="none" w:sz="0" w:space="0" w:color="auto"/>
        <w:bottom w:val="none" w:sz="0" w:space="0" w:color="auto"/>
        <w:right w:val="none" w:sz="0" w:space="0" w:color="auto"/>
      </w:divBdr>
    </w:div>
    <w:div w:id="1325011649">
      <w:bodyDiv w:val="1"/>
      <w:marLeft w:val="0"/>
      <w:marRight w:val="0"/>
      <w:marTop w:val="0"/>
      <w:marBottom w:val="0"/>
      <w:divBdr>
        <w:top w:val="none" w:sz="0" w:space="0" w:color="auto"/>
        <w:left w:val="none" w:sz="0" w:space="0" w:color="auto"/>
        <w:bottom w:val="none" w:sz="0" w:space="0" w:color="auto"/>
        <w:right w:val="none" w:sz="0" w:space="0" w:color="auto"/>
      </w:divBdr>
    </w:div>
    <w:div w:id="1349020266">
      <w:bodyDiv w:val="1"/>
      <w:marLeft w:val="0"/>
      <w:marRight w:val="0"/>
      <w:marTop w:val="0"/>
      <w:marBottom w:val="0"/>
      <w:divBdr>
        <w:top w:val="none" w:sz="0" w:space="0" w:color="auto"/>
        <w:left w:val="none" w:sz="0" w:space="0" w:color="auto"/>
        <w:bottom w:val="none" w:sz="0" w:space="0" w:color="auto"/>
        <w:right w:val="none" w:sz="0" w:space="0" w:color="auto"/>
      </w:divBdr>
    </w:div>
    <w:div w:id="1369334095">
      <w:bodyDiv w:val="1"/>
      <w:marLeft w:val="0"/>
      <w:marRight w:val="0"/>
      <w:marTop w:val="0"/>
      <w:marBottom w:val="0"/>
      <w:divBdr>
        <w:top w:val="none" w:sz="0" w:space="0" w:color="auto"/>
        <w:left w:val="none" w:sz="0" w:space="0" w:color="auto"/>
        <w:bottom w:val="none" w:sz="0" w:space="0" w:color="auto"/>
        <w:right w:val="none" w:sz="0" w:space="0" w:color="auto"/>
      </w:divBdr>
    </w:div>
    <w:div w:id="1374695134">
      <w:bodyDiv w:val="1"/>
      <w:marLeft w:val="0"/>
      <w:marRight w:val="0"/>
      <w:marTop w:val="0"/>
      <w:marBottom w:val="0"/>
      <w:divBdr>
        <w:top w:val="none" w:sz="0" w:space="0" w:color="auto"/>
        <w:left w:val="none" w:sz="0" w:space="0" w:color="auto"/>
        <w:bottom w:val="none" w:sz="0" w:space="0" w:color="auto"/>
        <w:right w:val="none" w:sz="0" w:space="0" w:color="auto"/>
      </w:divBdr>
    </w:div>
    <w:div w:id="1381782736">
      <w:bodyDiv w:val="1"/>
      <w:marLeft w:val="0"/>
      <w:marRight w:val="0"/>
      <w:marTop w:val="0"/>
      <w:marBottom w:val="0"/>
      <w:divBdr>
        <w:top w:val="none" w:sz="0" w:space="0" w:color="auto"/>
        <w:left w:val="none" w:sz="0" w:space="0" w:color="auto"/>
        <w:bottom w:val="none" w:sz="0" w:space="0" w:color="auto"/>
        <w:right w:val="none" w:sz="0" w:space="0" w:color="auto"/>
      </w:divBdr>
    </w:div>
    <w:div w:id="1382905718">
      <w:bodyDiv w:val="1"/>
      <w:marLeft w:val="0"/>
      <w:marRight w:val="0"/>
      <w:marTop w:val="0"/>
      <w:marBottom w:val="0"/>
      <w:divBdr>
        <w:top w:val="none" w:sz="0" w:space="0" w:color="auto"/>
        <w:left w:val="none" w:sz="0" w:space="0" w:color="auto"/>
        <w:bottom w:val="none" w:sz="0" w:space="0" w:color="auto"/>
        <w:right w:val="none" w:sz="0" w:space="0" w:color="auto"/>
      </w:divBdr>
      <w:divsChild>
        <w:div w:id="1289966375">
          <w:marLeft w:val="0"/>
          <w:marRight w:val="0"/>
          <w:marTop w:val="0"/>
          <w:marBottom w:val="0"/>
          <w:divBdr>
            <w:top w:val="none" w:sz="0" w:space="0" w:color="auto"/>
            <w:left w:val="none" w:sz="0" w:space="0" w:color="auto"/>
            <w:bottom w:val="none" w:sz="0" w:space="0" w:color="auto"/>
            <w:right w:val="none" w:sz="0" w:space="0" w:color="auto"/>
          </w:divBdr>
        </w:div>
        <w:div w:id="1648240101">
          <w:marLeft w:val="0"/>
          <w:marRight w:val="0"/>
          <w:marTop w:val="0"/>
          <w:marBottom w:val="0"/>
          <w:divBdr>
            <w:top w:val="none" w:sz="0" w:space="0" w:color="auto"/>
            <w:left w:val="none" w:sz="0" w:space="0" w:color="auto"/>
            <w:bottom w:val="none" w:sz="0" w:space="0" w:color="auto"/>
            <w:right w:val="none" w:sz="0" w:space="0" w:color="auto"/>
          </w:divBdr>
          <w:divsChild>
            <w:div w:id="782379083">
              <w:marLeft w:val="0"/>
              <w:marRight w:val="0"/>
              <w:marTop w:val="0"/>
              <w:marBottom w:val="0"/>
              <w:divBdr>
                <w:top w:val="none" w:sz="0" w:space="0" w:color="auto"/>
                <w:left w:val="none" w:sz="0" w:space="0" w:color="auto"/>
                <w:bottom w:val="none" w:sz="0" w:space="0" w:color="auto"/>
                <w:right w:val="none" w:sz="0" w:space="0" w:color="auto"/>
              </w:divBdr>
              <w:divsChild>
                <w:div w:id="612977841">
                  <w:marLeft w:val="0"/>
                  <w:marRight w:val="0"/>
                  <w:marTop w:val="0"/>
                  <w:marBottom w:val="0"/>
                  <w:divBdr>
                    <w:top w:val="none" w:sz="0" w:space="0" w:color="auto"/>
                    <w:left w:val="none" w:sz="0" w:space="0" w:color="auto"/>
                    <w:bottom w:val="none" w:sz="0" w:space="0" w:color="auto"/>
                    <w:right w:val="none" w:sz="0" w:space="0" w:color="auto"/>
                  </w:divBdr>
                  <w:divsChild>
                    <w:div w:id="8222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373876">
      <w:bodyDiv w:val="1"/>
      <w:marLeft w:val="0"/>
      <w:marRight w:val="0"/>
      <w:marTop w:val="0"/>
      <w:marBottom w:val="0"/>
      <w:divBdr>
        <w:top w:val="none" w:sz="0" w:space="0" w:color="auto"/>
        <w:left w:val="none" w:sz="0" w:space="0" w:color="auto"/>
        <w:bottom w:val="none" w:sz="0" w:space="0" w:color="auto"/>
        <w:right w:val="none" w:sz="0" w:space="0" w:color="auto"/>
      </w:divBdr>
    </w:div>
    <w:div w:id="1396973243">
      <w:bodyDiv w:val="1"/>
      <w:marLeft w:val="0"/>
      <w:marRight w:val="0"/>
      <w:marTop w:val="0"/>
      <w:marBottom w:val="0"/>
      <w:divBdr>
        <w:top w:val="none" w:sz="0" w:space="0" w:color="auto"/>
        <w:left w:val="none" w:sz="0" w:space="0" w:color="auto"/>
        <w:bottom w:val="none" w:sz="0" w:space="0" w:color="auto"/>
        <w:right w:val="none" w:sz="0" w:space="0" w:color="auto"/>
      </w:divBdr>
    </w:div>
    <w:div w:id="1398014447">
      <w:bodyDiv w:val="1"/>
      <w:marLeft w:val="0"/>
      <w:marRight w:val="0"/>
      <w:marTop w:val="0"/>
      <w:marBottom w:val="0"/>
      <w:divBdr>
        <w:top w:val="none" w:sz="0" w:space="0" w:color="auto"/>
        <w:left w:val="none" w:sz="0" w:space="0" w:color="auto"/>
        <w:bottom w:val="none" w:sz="0" w:space="0" w:color="auto"/>
        <w:right w:val="none" w:sz="0" w:space="0" w:color="auto"/>
      </w:divBdr>
    </w:div>
    <w:div w:id="1407193551">
      <w:bodyDiv w:val="1"/>
      <w:marLeft w:val="0"/>
      <w:marRight w:val="0"/>
      <w:marTop w:val="0"/>
      <w:marBottom w:val="0"/>
      <w:divBdr>
        <w:top w:val="none" w:sz="0" w:space="0" w:color="auto"/>
        <w:left w:val="none" w:sz="0" w:space="0" w:color="auto"/>
        <w:bottom w:val="none" w:sz="0" w:space="0" w:color="auto"/>
        <w:right w:val="none" w:sz="0" w:space="0" w:color="auto"/>
      </w:divBdr>
    </w:div>
    <w:div w:id="1412041086">
      <w:bodyDiv w:val="1"/>
      <w:marLeft w:val="0"/>
      <w:marRight w:val="0"/>
      <w:marTop w:val="0"/>
      <w:marBottom w:val="0"/>
      <w:divBdr>
        <w:top w:val="none" w:sz="0" w:space="0" w:color="auto"/>
        <w:left w:val="none" w:sz="0" w:space="0" w:color="auto"/>
        <w:bottom w:val="none" w:sz="0" w:space="0" w:color="auto"/>
        <w:right w:val="none" w:sz="0" w:space="0" w:color="auto"/>
      </w:divBdr>
    </w:div>
    <w:div w:id="1414815545">
      <w:bodyDiv w:val="1"/>
      <w:marLeft w:val="0"/>
      <w:marRight w:val="0"/>
      <w:marTop w:val="0"/>
      <w:marBottom w:val="0"/>
      <w:divBdr>
        <w:top w:val="none" w:sz="0" w:space="0" w:color="auto"/>
        <w:left w:val="none" w:sz="0" w:space="0" w:color="auto"/>
        <w:bottom w:val="none" w:sz="0" w:space="0" w:color="auto"/>
        <w:right w:val="none" w:sz="0" w:space="0" w:color="auto"/>
      </w:divBdr>
    </w:div>
    <w:div w:id="1418288431">
      <w:bodyDiv w:val="1"/>
      <w:marLeft w:val="0"/>
      <w:marRight w:val="0"/>
      <w:marTop w:val="0"/>
      <w:marBottom w:val="0"/>
      <w:divBdr>
        <w:top w:val="none" w:sz="0" w:space="0" w:color="auto"/>
        <w:left w:val="none" w:sz="0" w:space="0" w:color="auto"/>
        <w:bottom w:val="none" w:sz="0" w:space="0" w:color="auto"/>
        <w:right w:val="none" w:sz="0" w:space="0" w:color="auto"/>
      </w:divBdr>
    </w:div>
    <w:div w:id="1425539513">
      <w:bodyDiv w:val="1"/>
      <w:marLeft w:val="0"/>
      <w:marRight w:val="0"/>
      <w:marTop w:val="0"/>
      <w:marBottom w:val="0"/>
      <w:divBdr>
        <w:top w:val="none" w:sz="0" w:space="0" w:color="auto"/>
        <w:left w:val="none" w:sz="0" w:space="0" w:color="auto"/>
        <w:bottom w:val="none" w:sz="0" w:space="0" w:color="auto"/>
        <w:right w:val="none" w:sz="0" w:space="0" w:color="auto"/>
      </w:divBdr>
    </w:div>
    <w:div w:id="1445610657">
      <w:bodyDiv w:val="1"/>
      <w:marLeft w:val="0"/>
      <w:marRight w:val="0"/>
      <w:marTop w:val="0"/>
      <w:marBottom w:val="0"/>
      <w:divBdr>
        <w:top w:val="none" w:sz="0" w:space="0" w:color="auto"/>
        <w:left w:val="none" w:sz="0" w:space="0" w:color="auto"/>
        <w:bottom w:val="none" w:sz="0" w:space="0" w:color="auto"/>
        <w:right w:val="none" w:sz="0" w:space="0" w:color="auto"/>
      </w:divBdr>
      <w:divsChild>
        <w:div w:id="162402131">
          <w:marLeft w:val="0"/>
          <w:marRight w:val="0"/>
          <w:marTop w:val="0"/>
          <w:marBottom w:val="0"/>
          <w:divBdr>
            <w:top w:val="none" w:sz="0" w:space="0" w:color="auto"/>
            <w:left w:val="none" w:sz="0" w:space="0" w:color="auto"/>
            <w:bottom w:val="none" w:sz="0" w:space="0" w:color="auto"/>
            <w:right w:val="none" w:sz="0" w:space="0" w:color="auto"/>
          </w:divBdr>
        </w:div>
        <w:div w:id="229777916">
          <w:marLeft w:val="0"/>
          <w:marRight w:val="0"/>
          <w:marTop w:val="0"/>
          <w:marBottom w:val="0"/>
          <w:divBdr>
            <w:top w:val="none" w:sz="0" w:space="0" w:color="auto"/>
            <w:left w:val="none" w:sz="0" w:space="0" w:color="auto"/>
            <w:bottom w:val="none" w:sz="0" w:space="0" w:color="auto"/>
            <w:right w:val="none" w:sz="0" w:space="0" w:color="auto"/>
          </w:divBdr>
        </w:div>
        <w:div w:id="250701716">
          <w:marLeft w:val="0"/>
          <w:marRight w:val="0"/>
          <w:marTop w:val="0"/>
          <w:marBottom w:val="0"/>
          <w:divBdr>
            <w:top w:val="none" w:sz="0" w:space="0" w:color="auto"/>
            <w:left w:val="none" w:sz="0" w:space="0" w:color="auto"/>
            <w:bottom w:val="none" w:sz="0" w:space="0" w:color="auto"/>
            <w:right w:val="none" w:sz="0" w:space="0" w:color="auto"/>
          </w:divBdr>
        </w:div>
        <w:div w:id="517045750">
          <w:marLeft w:val="0"/>
          <w:marRight w:val="0"/>
          <w:marTop w:val="0"/>
          <w:marBottom w:val="0"/>
          <w:divBdr>
            <w:top w:val="none" w:sz="0" w:space="0" w:color="auto"/>
            <w:left w:val="none" w:sz="0" w:space="0" w:color="auto"/>
            <w:bottom w:val="none" w:sz="0" w:space="0" w:color="auto"/>
            <w:right w:val="none" w:sz="0" w:space="0" w:color="auto"/>
          </w:divBdr>
        </w:div>
        <w:div w:id="718629643">
          <w:marLeft w:val="0"/>
          <w:marRight w:val="0"/>
          <w:marTop w:val="0"/>
          <w:marBottom w:val="0"/>
          <w:divBdr>
            <w:top w:val="none" w:sz="0" w:space="0" w:color="auto"/>
            <w:left w:val="none" w:sz="0" w:space="0" w:color="auto"/>
            <w:bottom w:val="none" w:sz="0" w:space="0" w:color="auto"/>
            <w:right w:val="none" w:sz="0" w:space="0" w:color="auto"/>
          </w:divBdr>
        </w:div>
        <w:div w:id="942306045">
          <w:marLeft w:val="0"/>
          <w:marRight w:val="0"/>
          <w:marTop w:val="0"/>
          <w:marBottom w:val="0"/>
          <w:divBdr>
            <w:top w:val="none" w:sz="0" w:space="0" w:color="auto"/>
            <w:left w:val="none" w:sz="0" w:space="0" w:color="auto"/>
            <w:bottom w:val="none" w:sz="0" w:space="0" w:color="auto"/>
            <w:right w:val="none" w:sz="0" w:space="0" w:color="auto"/>
          </w:divBdr>
        </w:div>
        <w:div w:id="1065836669">
          <w:marLeft w:val="0"/>
          <w:marRight w:val="0"/>
          <w:marTop w:val="0"/>
          <w:marBottom w:val="0"/>
          <w:divBdr>
            <w:top w:val="none" w:sz="0" w:space="0" w:color="auto"/>
            <w:left w:val="none" w:sz="0" w:space="0" w:color="auto"/>
            <w:bottom w:val="none" w:sz="0" w:space="0" w:color="auto"/>
            <w:right w:val="none" w:sz="0" w:space="0" w:color="auto"/>
          </w:divBdr>
        </w:div>
        <w:div w:id="1281456533">
          <w:marLeft w:val="0"/>
          <w:marRight w:val="0"/>
          <w:marTop w:val="0"/>
          <w:marBottom w:val="0"/>
          <w:divBdr>
            <w:top w:val="none" w:sz="0" w:space="0" w:color="auto"/>
            <w:left w:val="none" w:sz="0" w:space="0" w:color="auto"/>
            <w:bottom w:val="none" w:sz="0" w:space="0" w:color="auto"/>
            <w:right w:val="none" w:sz="0" w:space="0" w:color="auto"/>
          </w:divBdr>
        </w:div>
        <w:div w:id="1437410145">
          <w:marLeft w:val="0"/>
          <w:marRight w:val="0"/>
          <w:marTop w:val="0"/>
          <w:marBottom w:val="0"/>
          <w:divBdr>
            <w:top w:val="none" w:sz="0" w:space="0" w:color="auto"/>
            <w:left w:val="none" w:sz="0" w:space="0" w:color="auto"/>
            <w:bottom w:val="none" w:sz="0" w:space="0" w:color="auto"/>
            <w:right w:val="none" w:sz="0" w:space="0" w:color="auto"/>
          </w:divBdr>
        </w:div>
        <w:div w:id="1542984772">
          <w:marLeft w:val="0"/>
          <w:marRight w:val="0"/>
          <w:marTop w:val="0"/>
          <w:marBottom w:val="0"/>
          <w:divBdr>
            <w:top w:val="none" w:sz="0" w:space="0" w:color="auto"/>
            <w:left w:val="none" w:sz="0" w:space="0" w:color="auto"/>
            <w:bottom w:val="none" w:sz="0" w:space="0" w:color="auto"/>
            <w:right w:val="none" w:sz="0" w:space="0" w:color="auto"/>
          </w:divBdr>
        </w:div>
        <w:div w:id="1675450661">
          <w:marLeft w:val="0"/>
          <w:marRight w:val="0"/>
          <w:marTop w:val="0"/>
          <w:marBottom w:val="0"/>
          <w:divBdr>
            <w:top w:val="none" w:sz="0" w:space="0" w:color="auto"/>
            <w:left w:val="none" w:sz="0" w:space="0" w:color="auto"/>
            <w:bottom w:val="none" w:sz="0" w:space="0" w:color="auto"/>
            <w:right w:val="none" w:sz="0" w:space="0" w:color="auto"/>
          </w:divBdr>
        </w:div>
        <w:div w:id="1911115946">
          <w:marLeft w:val="0"/>
          <w:marRight w:val="0"/>
          <w:marTop w:val="0"/>
          <w:marBottom w:val="0"/>
          <w:divBdr>
            <w:top w:val="none" w:sz="0" w:space="0" w:color="auto"/>
            <w:left w:val="none" w:sz="0" w:space="0" w:color="auto"/>
            <w:bottom w:val="none" w:sz="0" w:space="0" w:color="auto"/>
            <w:right w:val="none" w:sz="0" w:space="0" w:color="auto"/>
          </w:divBdr>
        </w:div>
        <w:div w:id="1956477153">
          <w:marLeft w:val="0"/>
          <w:marRight w:val="0"/>
          <w:marTop w:val="0"/>
          <w:marBottom w:val="0"/>
          <w:divBdr>
            <w:top w:val="none" w:sz="0" w:space="0" w:color="auto"/>
            <w:left w:val="none" w:sz="0" w:space="0" w:color="auto"/>
            <w:bottom w:val="none" w:sz="0" w:space="0" w:color="auto"/>
            <w:right w:val="none" w:sz="0" w:space="0" w:color="auto"/>
          </w:divBdr>
        </w:div>
        <w:div w:id="2047874819">
          <w:marLeft w:val="0"/>
          <w:marRight w:val="0"/>
          <w:marTop w:val="0"/>
          <w:marBottom w:val="0"/>
          <w:divBdr>
            <w:top w:val="none" w:sz="0" w:space="0" w:color="auto"/>
            <w:left w:val="none" w:sz="0" w:space="0" w:color="auto"/>
            <w:bottom w:val="none" w:sz="0" w:space="0" w:color="auto"/>
            <w:right w:val="none" w:sz="0" w:space="0" w:color="auto"/>
          </w:divBdr>
        </w:div>
        <w:div w:id="2067870677">
          <w:marLeft w:val="0"/>
          <w:marRight w:val="0"/>
          <w:marTop w:val="0"/>
          <w:marBottom w:val="0"/>
          <w:divBdr>
            <w:top w:val="none" w:sz="0" w:space="0" w:color="auto"/>
            <w:left w:val="none" w:sz="0" w:space="0" w:color="auto"/>
            <w:bottom w:val="none" w:sz="0" w:space="0" w:color="auto"/>
            <w:right w:val="none" w:sz="0" w:space="0" w:color="auto"/>
          </w:divBdr>
        </w:div>
        <w:div w:id="2080857222">
          <w:marLeft w:val="0"/>
          <w:marRight w:val="0"/>
          <w:marTop w:val="0"/>
          <w:marBottom w:val="0"/>
          <w:divBdr>
            <w:top w:val="none" w:sz="0" w:space="0" w:color="auto"/>
            <w:left w:val="none" w:sz="0" w:space="0" w:color="auto"/>
            <w:bottom w:val="none" w:sz="0" w:space="0" w:color="auto"/>
            <w:right w:val="none" w:sz="0" w:space="0" w:color="auto"/>
          </w:divBdr>
        </w:div>
      </w:divsChild>
    </w:div>
    <w:div w:id="1454441858">
      <w:bodyDiv w:val="1"/>
      <w:marLeft w:val="0"/>
      <w:marRight w:val="0"/>
      <w:marTop w:val="0"/>
      <w:marBottom w:val="0"/>
      <w:divBdr>
        <w:top w:val="none" w:sz="0" w:space="0" w:color="auto"/>
        <w:left w:val="none" w:sz="0" w:space="0" w:color="auto"/>
        <w:bottom w:val="none" w:sz="0" w:space="0" w:color="auto"/>
        <w:right w:val="none" w:sz="0" w:space="0" w:color="auto"/>
      </w:divBdr>
    </w:div>
    <w:div w:id="1473787583">
      <w:bodyDiv w:val="1"/>
      <w:marLeft w:val="0"/>
      <w:marRight w:val="0"/>
      <w:marTop w:val="0"/>
      <w:marBottom w:val="0"/>
      <w:divBdr>
        <w:top w:val="none" w:sz="0" w:space="0" w:color="auto"/>
        <w:left w:val="none" w:sz="0" w:space="0" w:color="auto"/>
        <w:bottom w:val="none" w:sz="0" w:space="0" w:color="auto"/>
        <w:right w:val="none" w:sz="0" w:space="0" w:color="auto"/>
      </w:divBdr>
    </w:div>
    <w:div w:id="1474833424">
      <w:bodyDiv w:val="1"/>
      <w:marLeft w:val="0"/>
      <w:marRight w:val="0"/>
      <w:marTop w:val="0"/>
      <w:marBottom w:val="0"/>
      <w:divBdr>
        <w:top w:val="none" w:sz="0" w:space="0" w:color="auto"/>
        <w:left w:val="none" w:sz="0" w:space="0" w:color="auto"/>
        <w:bottom w:val="none" w:sz="0" w:space="0" w:color="auto"/>
        <w:right w:val="none" w:sz="0" w:space="0" w:color="auto"/>
      </w:divBdr>
      <w:divsChild>
        <w:div w:id="1302465983">
          <w:marLeft w:val="0"/>
          <w:marRight w:val="0"/>
          <w:marTop w:val="0"/>
          <w:marBottom w:val="0"/>
          <w:divBdr>
            <w:top w:val="none" w:sz="0" w:space="0" w:color="auto"/>
            <w:left w:val="none" w:sz="0" w:space="0" w:color="auto"/>
            <w:bottom w:val="none" w:sz="0" w:space="0" w:color="auto"/>
            <w:right w:val="none" w:sz="0" w:space="0" w:color="auto"/>
          </w:divBdr>
        </w:div>
      </w:divsChild>
    </w:div>
    <w:div w:id="1477260454">
      <w:bodyDiv w:val="1"/>
      <w:marLeft w:val="0"/>
      <w:marRight w:val="0"/>
      <w:marTop w:val="0"/>
      <w:marBottom w:val="0"/>
      <w:divBdr>
        <w:top w:val="none" w:sz="0" w:space="0" w:color="auto"/>
        <w:left w:val="none" w:sz="0" w:space="0" w:color="auto"/>
        <w:bottom w:val="none" w:sz="0" w:space="0" w:color="auto"/>
        <w:right w:val="none" w:sz="0" w:space="0" w:color="auto"/>
      </w:divBdr>
    </w:div>
    <w:div w:id="1485052780">
      <w:bodyDiv w:val="1"/>
      <w:marLeft w:val="0"/>
      <w:marRight w:val="0"/>
      <w:marTop w:val="0"/>
      <w:marBottom w:val="0"/>
      <w:divBdr>
        <w:top w:val="none" w:sz="0" w:space="0" w:color="auto"/>
        <w:left w:val="none" w:sz="0" w:space="0" w:color="auto"/>
        <w:bottom w:val="none" w:sz="0" w:space="0" w:color="auto"/>
        <w:right w:val="none" w:sz="0" w:space="0" w:color="auto"/>
      </w:divBdr>
    </w:div>
    <w:div w:id="1485467257">
      <w:bodyDiv w:val="1"/>
      <w:marLeft w:val="0"/>
      <w:marRight w:val="0"/>
      <w:marTop w:val="0"/>
      <w:marBottom w:val="0"/>
      <w:divBdr>
        <w:top w:val="none" w:sz="0" w:space="0" w:color="auto"/>
        <w:left w:val="none" w:sz="0" w:space="0" w:color="auto"/>
        <w:bottom w:val="none" w:sz="0" w:space="0" w:color="auto"/>
        <w:right w:val="none" w:sz="0" w:space="0" w:color="auto"/>
      </w:divBdr>
    </w:div>
    <w:div w:id="1499035851">
      <w:bodyDiv w:val="1"/>
      <w:marLeft w:val="0"/>
      <w:marRight w:val="0"/>
      <w:marTop w:val="0"/>
      <w:marBottom w:val="0"/>
      <w:divBdr>
        <w:top w:val="none" w:sz="0" w:space="0" w:color="auto"/>
        <w:left w:val="none" w:sz="0" w:space="0" w:color="auto"/>
        <w:bottom w:val="none" w:sz="0" w:space="0" w:color="auto"/>
        <w:right w:val="none" w:sz="0" w:space="0" w:color="auto"/>
      </w:divBdr>
    </w:div>
    <w:div w:id="1509904159">
      <w:bodyDiv w:val="1"/>
      <w:marLeft w:val="0"/>
      <w:marRight w:val="0"/>
      <w:marTop w:val="0"/>
      <w:marBottom w:val="0"/>
      <w:divBdr>
        <w:top w:val="none" w:sz="0" w:space="0" w:color="auto"/>
        <w:left w:val="none" w:sz="0" w:space="0" w:color="auto"/>
        <w:bottom w:val="none" w:sz="0" w:space="0" w:color="auto"/>
        <w:right w:val="none" w:sz="0" w:space="0" w:color="auto"/>
      </w:divBdr>
    </w:div>
    <w:div w:id="1512598142">
      <w:bodyDiv w:val="1"/>
      <w:marLeft w:val="0"/>
      <w:marRight w:val="0"/>
      <w:marTop w:val="0"/>
      <w:marBottom w:val="0"/>
      <w:divBdr>
        <w:top w:val="none" w:sz="0" w:space="0" w:color="auto"/>
        <w:left w:val="none" w:sz="0" w:space="0" w:color="auto"/>
        <w:bottom w:val="none" w:sz="0" w:space="0" w:color="auto"/>
        <w:right w:val="none" w:sz="0" w:space="0" w:color="auto"/>
      </w:divBdr>
    </w:div>
    <w:div w:id="1519537421">
      <w:bodyDiv w:val="1"/>
      <w:marLeft w:val="0"/>
      <w:marRight w:val="0"/>
      <w:marTop w:val="0"/>
      <w:marBottom w:val="0"/>
      <w:divBdr>
        <w:top w:val="none" w:sz="0" w:space="0" w:color="auto"/>
        <w:left w:val="none" w:sz="0" w:space="0" w:color="auto"/>
        <w:bottom w:val="none" w:sz="0" w:space="0" w:color="auto"/>
        <w:right w:val="none" w:sz="0" w:space="0" w:color="auto"/>
      </w:divBdr>
    </w:div>
    <w:div w:id="1528907296">
      <w:bodyDiv w:val="1"/>
      <w:marLeft w:val="0"/>
      <w:marRight w:val="0"/>
      <w:marTop w:val="0"/>
      <w:marBottom w:val="0"/>
      <w:divBdr>
        <w:top w:val="none" w:sz="0" w:space="0" w:color="auto"/>
        <w:left w:val="none" w:sz="0" w:space="0" w:color="auto"/>
        <w:bottom w:val="none" w:sz="0" w:space="0" w:color="auto"/>
        <w:right w:val="none" w:sz="0" w:space="0" w:color="auto"/>
      </w:divBdr>
    </w:div>
    <w:div w:id="1537816676">
      <w:bodyDiv w:val="1"/>
      <w:marLeft w:val="0"/>
      <w:marRight w:val="0"/>
      <w:marTop w:val="0"/>
      <w:marBottom w:val="0"/>
      <w:divBdr>
        <w:top w:val="none" w:sz="0" w:space="0" w:color="auto"/>
        <w:left w:val="none" w:sz="0" w:space="0" w:color="auto"/>
        <w:bottom w:val="none" w:sz="0" w:space="0" w:color="auto"/>
        <w:right w:val="none" w:sz="0" w:space="0" w:color="auto"/>
      </w:divBdr>
    </w:div>
    <w:div w:id="1540318857">
      <w:bodyDiv w:val="1"/>
      <w:marLeft w:val="0"/>
      <w:marRight w:val="0"/>
      <w:marTop w:val="0"/>
      <w:marBottom w:val="0"/>
      <w:divBdr>
        <w:top w:val="none" w:sz="0" w:space="0" w:color="auto"/>
        <w:left w:val="none" w:sz="0" w:space="0" w:color="auto"/>
        <w:bottom w:val="none" w:sz="0" w:space="0" w:color="auto"/>
        <w:right w:val="none" w:sz="0" w:space="0" w:color="auto"/>
      </w:divBdr>
    </w:div>
    <w:div w:id="1550534630">
      <w:bodyDiv w:val="1"/>
      <w:marLeft w:val="0"/>
      <w:marRight w:val="0"/>
      <w:marTop w:val="0"/>
      <w:marBottom w:val="0"/>
      <w:divBdr>
        <w:top w:val="none" w:sz="0" w:space="0" w:color="auto"/>
        <w:left w:val="none" w:sz="0" w:space="0" w:color="auto"/>
        <w:bottom w:val="none" w:sz="0" w:space="0" w:color="auto"/>
        <w:right w:val="none" w:sz="0" w:space="0" w:color="auto"/>
      </w:divBdr>
    </w:div>
    <w:div w:id="1551308521">
      <w:bodyDiv w:val="1"/>
      <w:marLeft w:val="0"/>
      <w:marRight w:val="0"/>
      <w:marTop w:val="0"/>
      <w:marBottom w:val="0"/>
      <w:divBdr>
        <w:top w:val="none" w:sz="0" w:space="0" w:color="auto"/>
        <w:left w:val="none" w:sz="0" w:space="0" w:color="auto"/>
        <w:bottom w:val="none" w:sz="0" w:space="0" w:color="auto"/>
        <w:right w:val="none" w:sz="0" w:space="0" w:color="auto"/>
      </w:divBdr>
    </w:div>
    <w:div w:id="1551722603">
      <w:bodyDiv w:val="1"/>
      <w:marLeft w:val="0"/>
      <w:marRight w:val="0"/>
      <w:marTop w:val="0"/>
      <w:marBottom w:val="0"/>
      <w:divBdr>
        <w:top w:val="none" w:sz="0" w:space="0" w:color="auto"/>
        <w:left w:val="none" w:sz="0" w:space="0" w:color="auto"/>
        <w:bottom w:val="none" w:sz="0" w:space="0" w:color="auto"/>
        <w:right w:val="none" w:sz="0" w:space="0" w:color="auto"/>
      </w:divBdr>
      <w:divsChild>
        <w:div w:id="910501986">
          <w:marLeft w:val="0"/>
          <w:marRight w:val="0"/>
          <w:marTop w:val="0"/>
          <w:marBottom w:val="0"/>
          <w:divBdr>
            <w:top w:val="none" w:sz="0" w:space="0" w:color="auto"/>
            <w:left w:val="none" w:sz="0" w:space="0" w:color="auto"/>
            <w:bottom w:val="none" w:sz="0" w:space="0" w:color="auto"/>
            <w:right w:val="none" w:sz="0" w:space="0" w:color="auto"/>
          </w:divBdr>
        </w:div>
        <w:div w:id="1199590755">
          <w:marLeft w:val="0"/>
          <w:marRight w:val="0"/>
          <w:marTop w:val="0"/>
          <w:marBottom w:val="0"/>
          <w:divBdr>
            <w:top w:val="none" w:sz="0" w:space="0" w:color="auto"/>
            <w:left w:val="none" w:sz="0" w:space="0" w:color="auto"/>
            <w:bottom w:val="none" w:sz="0" w:space="0" w:color="auto"/>
            <w:right w:val="none" w:sz="0" w:space="0" w:color="auto"/>
          </w:divBdr>
        </w:div>
        <w:div w:id="1707679918">
          <w:marLeft w:val="0"/>
          <w:marRight w:val="0"/>
          <w:marTop w:val="0"/>
          <w:marBottom w:val="0"/>
          <w:divBdr>
            <w:top w:val="none" w:sz="0" w:space="0" w:color="auto"/>
            <w:left w:val="none" w:sz="0" w:space="0" w:color="auto"/>
            <w:bottom w:val="none" w:sz="0" w:space="0" w:color="auto"/>
            <w:right w:val="none" w:sz="0" w:space="0" w:color="auto"/>
          </w:divBdr>
        </w:div>
      </w:divsChild>
    </w:div>
    <w:div w:id="1562518145">
      <w:bodyDiv w:val="1"/>
      <w:marLeft w:val="0"/>
      <w:marRight w:val="0"/>
      <w:marTop w:val="0"/>
      <w:marBottom w:val="0"/>
      <w:divBdr>
        <w:top w:val="none" w:sz="0" w:space="0" w:color="auto"/>
        <w:left w:val="none" w:sz="0" w:space="0" w:color="auto"/>
        <w:bottom w:val="none" w:sz="0" w:space="0" w:color="auto"/>
        <w:right w:val="none" w:sz="0" w:space="0" w:color="auto"/>
      </w:divBdr>
    </w:div>
    <w:div w:id="1572733688">
      <w:bodyDiv w:val="1"/>
      <w:marLeft w:val="0"/>
      <w:marRight w:val="0"/>
      <w:marTop w:val="0"/>
      <w:marBottom w:val="0"/>
      <w:divBdr>
        <w:top w:val="none" w:sz="0" w:space="0" w:color="auto"/>
        <w:left w:val="none" w:sz="0" w:space="0" w:color="auto"/>
        <w:bottom w:val="none" w:sz="0" w:space="0" w:color="auto"/>
        <w:right w:val="none" w:sz="0" w:space="0" w:color="auto"/>
      </w:divBdr>
    </w:div>
    <w:div w:id="1574701420">
      <w:bodyDiv w:val="1"/>
      <w:marLeft w:val="0"/>
      <w:marRight w:val="0"/>
      <w:marTop w:val="0"/>
      <w:marBottom w:val="0"/>
      <w:divBdr>
        <w:top w:val="none" w:sz="0" w:space="0" w:color="auto"/>
        <w:left w:val="none" w:sz="0" w:space="0" w:color="auto"/>
        <w:bottom w:val="none" w:sz="0" w:space="0" w:color="auto"/>
        <w:right w:val="none" w:sz="0" w:space="0" w:color="auto"/>
      </w:divBdr>
    </w:div>
    <w:div w:id="1580166255">
      <w:bodyDiv w:val="1"/>
      <w:marLeft w:val="0"/>
      <w:marRight w:val="0"/>
      <w:marTop w:val="0"/>
      <w:marBottom w:val="0"/>
      <w:divBdr>
        <w:top w:val="none" w:sz="0" w:space="0" w:color="auto"/>
        <w:left w:val="none" w:sz="0" w:space="0" w:color="auto"/>
        <w:bottom w:val="none" w:sz="0" w:space="0" w:color="auto"/>
        <w:right w:val="none" w:sz="0" w:space="0" w:color="auto"/>
      </w:divBdr>
    </w:div>
    <w:div w:id="1586836779">
      <w:bodyDiv w:val="1"/>
      <w:marLeft w:val="0"/>
      <w:marRight w:val="0"/>
      <w:marTop w:val="0"/>
      <w:marBottom w:val="0"/>
      <w:divBdr>
        <w:top w:val="none" w:sz="0" w:space="0" w:color="auto"/>
        <w:left w:val="none" w:sz="0" w:space="0" w:color="auto"/>
        <w:bottom w:val="none" w:sz="0" w:space="0" w:color="auto"/>
        <w:right w:val="none" w:sz="0" w:space="0" w:color="auto"/>
      </w:divBdr>
      <w:divsChild>
        <w:div w:id="1126044462">
          <w:marLeft w:val="0"/>
          <w:marRight w:val="0"/>
          <w:marTop w:val="0"/>
          <w:marBottom w:val="0"/>
          <w:divBdr>
            <w:top w:val="none" w:sz="0" w:space="0" w:color="auto"/>
            <w:left w:val="none" w:sz="0" w:space="0" w:color="auto"/>
            <w:bottom w:val="none" w:sz="0" w:space="0" w:color="auto"/>
            <w:right w:val="none" w:sz="0" w:space="0" w:color="auto"/>
          </w:divBdr>
          <w:divsChild>
            <w:div w:id="930284619">
              <w:marLeft w:val="150"/>
              <w:marRight w:val="0"/>
              <w:marTop w:val="0"/>
              <w:marBottom w:val="150"/>
              <w:divBdr>
                <w:top w:val="none" w:sz="0" w:space="0" w:color="auto"/>
                <w:left w:val="none" w:sz="0" w:space="0" w:color="auto"/>
                <w:bottom w:val="none" w:sz="0" w:space="0" w:color="auto"/>
                <w:right w:val="none" w:sz="0" w:space="0" w:color="auto"/>
              </w:divBdr>
              <w:divsChild>
                <w:div w:id="120344720">
                  <w:marLeft w:val="0"/>
                  <w:marRight w:val="0"/>
                  <w:marTop w:val="0"/>
                  <w:marBottom w:val="0"/>
                  <w:divBdr>
                    <w:top w:val="none" w:sz="0" w:space="0" w:color="auto"/>
                    <w:left w:val="none" w:sz="0" w:space="0" w:color="auto"/>
                    <w:bottom w:val="none" w:sz="0" w:space="0" w:color="auto"/>
                    <w:right w:val="none" w:sz="0" w:space="0" w:color="auto"/>
                  </w:divBdr>
                </w:div>
                <w:div w:id="827016680">
                  <w:marLeft w:val="0"/>
                  <w:marRight w:val="0"/>
                  <w:marTop w:val="0"/>
                  <w:marBottom w:val="0"/>
                  <w:divBdr>
                    <w:top w:val="none" w:sz="0" w:space="0" w:color="auto"/>
                    <w:left w:val="none" w:sz="0" w:space="0" w:color="auto"/>
                    <w:bottom w:val="none" w:sz="0" w:space="0" w:color="auto"/>
                    <w:right w:val="none" w:sz="0" w:space="0" w:color="auto"/>
                  </w:divBdr>
                </w:div>
                <w:div w:id="17596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91684">
      <w:bodyDiv w:val="1"/>
      <w:marLeft w:val="0"/>
      <w:marRight w:val="0"/>
      <w:marTop w:val="0"/>
      <w:marBottom w:val="0"/>
      <w:divBdr>
        <w:top w:val="none" w:sz="0" w:space="0" w:color="auto"/>
        <w:left w:val="none" w:sz="0" w:space="0" w:color="auto"/>
        <w:bottom w:val="none" w:sz="0" w:space="0" w:color="auto"/>
        <w:right w:val="none" w:sz="0" w:space="0" w:color="auto"/>
      </w:divBdr>
    </w:div>
    <w:div w:id="1599099653">
      <w:bodyDiv w:val="1"/>
      <w:marLeft w:val="0"/>
      <w:marRight w:val="0"/>
      <w:marTop w:val="0"/>
      <w:marBottom w:val="0"/>
      <w:divBdr>
        <w:top w:val="none" w:sz="0" w:space="0" w:color="auto"/>
        <w:left w:val="none" w:sz="0" w:space="0" w:color="auto"/>
        <w:bottom w:val="none" w:sz="0" w:space="0" w:color="auto"/>
        <w:right w:val="none" w:sz="0" w:space="0" w:color="auto"/>
      </w:divBdr>
    </w:div>
    <w:div w:id="1599674284">
      <w:bodyDiv w:val="1"/>
      <w:marLeft w:val="0"/>
      <w:marRight w:val="0"/>
      <w:marTop w:val="0"/>
      <w:marBottom w:val="0"/>
      <w:divBdr>
        <w:top w:val="none" w:sz="0" w:space="0" w:color="auto"/>
        <w:left w:val="none" w:sz="0" w:space="0" w:color="auto"/>
        <w:bottom w:val="none" w:sz="0" w:space="0" w:color="auto"/>
        <w:right w:val="none" w:sz="0" w:space="0" w:color="auto"/>
      </w:divBdr>
    </w:div>
    <w:div w:id="1602493515">
      <w:bodyDiv w:val="1"/>
      <w:marLeft w:val="0"/>
      <w:marRight w:val="0"/>
      <w:marTop w:val="0"/>
      <w:marBottom w:val="0"/>
      <w:divBdr>
        <w:top w:val="none" w:sz="0" w:space="0" w:color="auto"/>
        <w:left w:val="none" w:sz="0" w:space="0" w:color="auto"/>
        <w:bottom w:val="none" w:sz="0" w:space="0" w:color="auto"/>
        <w:right w:val="none" w:sz="0" w:space="0" w:color="auto"/>
      </w:divBdr>
    </w:div>
    <w:div w:id="1620257471">
      <w:bodyDiv w:val="1"/>
      <w:marLeft w:val="0"/>
      <w:marRight w:val="0"/>
      <w:marTop w:val="0"/>
      <w:marBottom w:val="0"/>
      <w:divBdr>
        <w:top w:val="none" w:sz="0" w:space="0" w:color="auto"/>
        <w:left w:val="none" w:sz="0" w:space="0" w:color="auto"/>
        <w:bottom w:val="none" w:sz="0" w:space="0" w:color="auto"/>
        <w:right w:val="none" w:sz="0" w:space="0" w:color="auto"/>
      </w:divBdr>
    </w:div>
    <w:div w:id="1623465096">
      <w:bodyDiv w:val="1"/>
      <w:marLeft w:val="0"/>
      <w:marRight w:val="0"/>
      <w:marTop w:val="0"/>
      <w:marBottom w:val="0"/>
      <w:divBdr>
        <w:top w:val="none" w:sz="0" w:space="0" w:color="auto"/>
        <w:left w:val="none" w:sz="0" w:space="0" w:color="auto"/>
        <w:bottom w:val="none" w:sz="0" w:space="0" w:color="auto"/>
        <w:right w:val="none" w:sz="0" w:space="0" w:color="auto"/>
      </w:divBdr>
    </w:div>
    <w:div w:id="1632326523">
      <w:bodyDiv w:val="1"/>
      <w:marLeft w:val="0"/>
      <w:marRight w:val="0"/>
      <w:marTop w:val="0"/>
      <w:marBottom w:val="0"/>
      <w:divBdr>
        <w:top w:val="none" w:sz="0" w:space="0" w:color="auto"/>
        <w:left w:val="none" w:sz="0" w:space="0" w:color="auto"/>
        <w:bottom w:val="none" w:sz="0" w:space="0" w:color="auto"/>
        <w:right w:val="none" w:sz="0" w:space="0" w:color="auto"/>
      </w:divBdr>
    </w:div>
    <w:div w:id="1632857135">
      <w:bodyDiv w:val="1"/>
      <w:marLeft w:val="0"/>
      <w:marRight w:val="0"/>
      <w:marTop w:val="0"/>
      <w:marBottom w:val="0"/>
      <w:divBdr>
        <w:top w:val="none" w:sz="0" w:space="0" w:color="auto"/>
        <w:left w:val="none" w:sz="0" w:space="0" w:color="auto"/>
        <w:bottom w:val="none" w:sz="0" w:space="0" w:color="auto"/>
        <w:right w:val="none" w:sz="0" w:space="0" w:color="auto"/>
      </w:divBdr>
    </w:div>
    <w:div w:id="1641299976">
      <w:bodyDiv w:val="1"/>
      <w:marLeft w:val="0"/>
      <w:marRight w:val="0"/>
      <w:marTop w:val="0"/>
      <w:marBottom w:val="0"/>
      <w:divBdr>
        <w:top w:val="none" w:sz="0" w:space="0" w:color="auto"/>
        <w:left w:val="none" w:sz="0" w:space="0" w:color="auto"/>
        <w:bottom w:val="none" w:sz="0" w:space="0" w:color="auto"/>
        <w:right w:val="none" w:sz="0" w:space="0" w:color="auto"/>
      </w:divBdr>
    </w:div>
    <w:div w:id="1648971538">
      <w:bodyDiv w:val="1"/>
      <w:marLeft w:val="0"/>
      <w:marRight w:val="0"/>
      <w:marTop w:val="0"/>
      <w:marBottom w:val="0"/>
      <w:divBdr>
        <w:top w:val="none" w:sz="0" w:space="0" w:color="auto"/>
        <w:left w:val="none" w:sz="0" w:space="0" w:color="auto"/>
        <w:bottom w:val="none" w:sz="0" w:space="0" w:color="auto"/>
        <w:right w:val="none" w:sz="0" w:space="0" w:color="auto"/>
      </w:divBdr>
      <w:divsChild>
        <w:div w:id="1054625113">
          <w:marLeft w:val="0"/>
          <w:marRight w:val="0"/>
          <w:marTop w:val="0"/>
          <w:marBottom w:val="0"/>
          <w:divBdr>
            <w:top w:val="none" w:sz="0" w:space="0" w:color="auto"/>
            <w:left w:val="none" w:sz="0" w:space="0" w:color="auto"/>
            <w:bottom w:val="none" w:sz="0" w:space="0" w:color="auto"/>
            <w:right w:val="none" w:sz="0" w:space="0" w:color="auto"/>
          </w:divBdr>
        </w:div>
        <w:div w:id="1139297677">
          <w:marLeft w:val="0"/>
          <w:marRight w:val="0"/>
          <w:marTop w:val="0"/>
          <w:marBottom w:val="0"/>
          <w:divBdr>
            <w:top w:val="none" w:sz="0" w:space="0" w:color="auto"/>
            <w:left w:val="none" w:sz="0" w:space="0" w:color="auto"/>
            <w:bottom w:val="none" w:sz="0" w:space="0" w:color="auto"/>
            <w:right w:val="none" w:sz="0" w:space="0" w:color="auto"/>
          </w:divBdr>
        </w:div>
        <w:div w:id="1580560841">
          <w:marLeft w:val="0"/>
          <w:marRight w:val="0"/>
          <w:marTop w:val="0"/>
          <w:marBottom w:val="0"/>
          <w:divBdr>
            <w:top w:val="none" w:sz="0" w:space="0" w:color="auto"/>
            <w:left w:val="none" w:sz="0" w:space="0" w:color="auto"/>
            <w:bottom w:val="none" w:sz="0" w:space="0" w:color="auto"/>
            <w:right w:val="none" w:sz="0" w:space="0" w:color="auto"/>
          </w:divBdr>
        </w:div>
      </w:divsChild>
    </w:div>
    <w:div w:id="1658149172">
      <w:bodyDiv w:val="1"/>
      <w:marLeft w:val="0"/>
      <w:marRight w:val="0"/>
      <w:marTop w:val="0"/>
      <w:marBottom w:val="0"/>
      <w:divBdr>
        <w:top w:val="none" w:sz="0" w:space="0" w:color="auto"/>
        <w:left w:val="none" w:sz="0" w:space="0" w:color="auto"/>
        <w:bottom w:val="none" w:sz="0" w:space="0" w:color="auto"/>
        <w:right w:val="none" w:sz="0" w:space="0" w:color="auto"/>
      </w:divBdr>
      <w:divsChild>
        <w:div w:id="780876583">
          <w:marLeft w:val="0"/>
          <w:marRight w:val="0"/>
          <w:marTop w:val="0"/>
          <w:marBottom w:val="0"/>
          <w:divBdr>
            <w:top w:val="none" w:sz="0" w:space="0" w:color="auto"/>
            <w:left w:val="none" w:sz="0" w:space="0" w:color="auto"/>
            <w:bottom w:val="none" w:sz="0" w:space="0" w:color="auto"/>
            <w:right w:val="none" w:sz="0" w:space="0" w:color="auto"/>
          </w:divBdr>
          <w:divsChild>
            <w:div w:id="598828090">
              <w:marLeft w:val="0"/>
              <w:marRight w:val="0"/>
              <w:marTop w:val="0"/>
              <w:marBottom w:val="0"/>
              <w:divBdr>
                <w:top w:val="none" w:sz="0" w:space="0" w:color="auto"/>
                <w:left w:val="none" w:sz="0" w:space="0" w:color="auto"/>
                <w:bottom w:val="none" w:sz="0" w:space="0" w:color="auto"/>
                <w:right w:val="none" w:sz="0" w:space="0" w:color="auto"/>
              </w:divBdr>
              <w:divsChild>
                <w:div w:id="1926381683">
                  <w:marLeft w:val="0"/>
                  <w:marRight w:val="0"/>
                  <w:marTop w:val="0"/>
                  <w:marBottom w:val="0"/>
                  <w:divBdr>
                    <w:top w:val="none" w:sz="0" w:space="0" w:color="auto"/>
                    <w:left w:val="none" w:sz="0" w:space="0" w:color="auto"/>
                    <w:bottom w:val="none" w:sz="0" w:space="0" w:color="auto"/>
                    <w:right w:val="none" w:sz="0" w:space="0" w:color="auto"/>
                  </w:divBdr>
                  <w:divsChild>
                    <w:div w:id="16203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532268">
          <w:marLeft w:val="0"/>
          <w:marRight w:val="0"/>
          <w:marTop w:val="0"/>
          <w:marBottom w:val="0"/>
          <w:divBdr>
            <w:top w:val="none" w:sz="0" w:space="0" w:color="auto"/>
            <w:left w:val="none" w:sz="0" w:space="0" w:color="auto"/>
            <w:bottom w:val="none" w:sz="0" w:space="0" w:color="auto"/>
            <w:right w:val="none" w:sz="0" w:space="0" w:color="auto"/>
          </w:divBdr>
        </w:div>
      </w:divsChild>
    </w:div>
    <w:div w:id="1664965326">
      <w:bodyDiv w:val="1"/>
      <w:marLeft w:val="0"/>
      <w:marRight w:val="0"/>
      <w:marTop w:val="0"/>
      <w:marBottom w:val="0"/>
      <w:divBdr>
        <w:top w:val="none" w:sz="0" w:space="0" w:color="auto"/>
        <w:left w:val="none" w:sz="0" w:space="0" w:color="auto"/>
        <w:bottom w:val="none" w:sz="0" w:space="0" w:color="auto"/>
        <w:right w:val="none" w:sz="0" w:space="0" w:color="auto"/>
      </w:divBdr>
    </w:div>
    <w:div w:id="1667129045">
      <w:bodyDiv w:val="1"/>
      <w:marLeft w:val="0"/>
      <w:marRight w:val="0"/>
      <w:marTop w:val="0"/>
      <w:marBottom w:val="0"/>
      <w:divBdr>
        <w:top w:val="none" w:sz="0" w:space="0" w:color="auto"/>
        <w:left w:val="none" w:sz="0" w:space="0" w:color="auto"/>
        <w:bottom w:val="none" w:sz="0" w:space="0" w:color="auto"/>
        <w:right w:val="none" w:sz="0" w:space="0" w:color="auto"/>
      </w:divBdr>
    </w:div>
    <w:div w:id="1670712072">
      <w:bodyDiv w:val="1"/>
      <w:marLeft w:val="0"/>
      <w:marRight w:val="0"/>
      <w:marTop w:val="0"/>
      <w:marBottom w:val="0"/>
      <w:divBdr>
        <w:top w:val="none" w:sz="0" w:space="0" w:color="auto"/>
        <w:left w:val="none" w:sz="0" w:space="0" w:color="auto"/>
        <w:bottom w:val="none" w:sz="0" w:space="0" w:color="auto"/>
        <w:right w:val="none" w:sz="0" w:space="0" w:color="auto"/>
      </w:divBdr>
    </w:div>
    <w:div w:id="1675448373">
      <w:bodyDiv w:val="1"/>
      <w:marLeft w:val="0"/>
      <w:marRight w:val="0"/>
      <w:marTop w:val="0"/>
      <w:marBottom w:val="0"/>
      <w:divBdr>
        <w:top w:val="none" w:sz="0" w:space="0" w:color="auto"/>
        <w:left w:val="none" w:sz="0" w:space="0" w:color="auto"/>
        <w:bottom w:val="none" w:sz="0" w:space="0" w:color="auto"/>
        <w:right w:val="none" w:sz="0" w:space="0" w:color="auto"/>
      </w:divBdr>
    </w:div>
    <w:div w:id="1676153604">
      <w:bodyDiv w:val="1"/>
      <w:marLeft w:val="0"/>
      <w:marRight w:val="0"/>
      <w:marTop w:val="0"/>
      <w:marBottom w:val="0"/>
      <w:divBdr>
        <w:top w:val="none" w:sz="0" w:space="0" w:color="auto"/>
        <w:left w:val="none" w:sz="0" w:space="0" w:color="auto"/>
        <w:bottom w:val="none" w:sz="0" w:space="0" w:color="auto"/>
        <w:right w:val="none" w:sz="0" w:space="0" w:color="auto"/>
      </w:divBdr>
    </w:div>
    <w:div w:id="1688284804">
      <w:bodyDiv w:val="1"/>
      <w:marLeft w:val="0"/>
      <w:marRight w:val="0"/>
      <w:marTop w:val="0"/>
      <w:marBottom w:val="0"/>
      <w:divBdr>
        <w:top w:val="none" w:sz="0" w:space="0" w:color="auto"/>
        <w:left w:val="none" w:sz="0" w:space="0" w:color="auto"/>
        <w:bottom w:val="none" w:sz="0" w:space="0" w:color="auto"/>
        <w:right w:val="none" w:sz="0" w:space="0" w:color="auto"/>
      </w:divBdr>
    </w:div>
    <w:div w:id="1708751039">
      <w:bodyDiv w:val="1"/>
      <w:marLeft w:val="0"/>
      <w:marRight w:val="0"/>
      <w:marTop w:val="0"/>
      <w:marBottom w:val="0"/>
      <w:divBdr>
        <w:top w:val="none" w:sz="0" w:space="0" w:color="auto"/>
        <w:left w:val="none" w:sz="0" w:space="0" w:color="auto"/>
        <w:bottom w:val="none" w:sz="0" w:space="0" w:color="auto"/>
        <w:right w:val="none" w:sz="0" w:space="0" w:color="auto"/>
      </w:divBdr>
    </w:div>
    <w:div w:id="1711880750">
      <w:bodyDiv w:val="1"/>
      <w:marLeft w:val="0"/>
      <w:marRight w:val="0"/>
      <w:marTop w:val="0"/>
      <w:marBottom w:val="0"/>
      <w:divBdr>
        <w:top w:val="none" w:sz="0" w:space="0" w:color="auto"/>
        <w:left w:val="none" w:sz="0" w:space="0" w:color="auto"/>
        <w:bottom w:val="none" w:sz="0" w:space="0" w:color="auto"/>
        <w:right w:val="none" w:sz="0" w:space="0" w:color="auto"/>
      </w:divBdr>
    </w:div>
    <w:div w:id="1716806705">
      <w:bodyDiv w:val="1"/>
      <w:marLeft w:val="0"/>
      <w:marRight w:val="0"/>
      <w:marTop w:val="0"/>
      <w:marBottom w:val="0"/>
      <w:divBdr>
        <w:top w:val="none" w:sz="0" w:space="0" w:color="auto"/>
        <w:left w:val="none" w:sz="0" w:space="0" w:color="auto"/>
        <w:bottom w:val="none" w:sz="0" w:space="0" w:color="auto"/>
        <w:right w:val="none" w:sz="0" w:space="0" w:color="auto"/>
      </w:divBdr>
    </w:div>
    <w:div w:id="1725910654">
      <w:bodyDiv w:val="1"/>
      <w:marLeft w:val="0"/>
      <w:marRight w:val="0"/>
      <w:marTop w:val="0"/>
      <w:marBottom w:val="0"/>
      <w:divBdr>
        <w:top w:val="none" w:sz="0" w:space="0" w:color="auto"/>
        <w:left w:val="none" w:sz="0" w:space="0" w:color="auto"/>
        <w:bottom w:val="none" w:sz="0" w:space="0" w:color="auto"/>
        <w:right w:val="none" w:sz="0" w:space="0" w:color="auto"/>
      </w:divBdr>
      <w:divsChild>
        <w:div w:id="456873685">
          <w:marLeft w:val="0"/>
          <w:marRight w:val="0"/>
          <w:marTop w:val="0"/>
          <w:marBottom w:val="0"/>
          <w:divBdr>
            <w:top w:val="none" w:sz="0" w:space="0" w:color="auto"/>
            <w:left w:val="none" w:sz="0" w:space="0" w:color="auto"/>
            <w:bottom w:val="none" w:sz="0" w:space="0" w:color="auto"/>
            <w:right w:val="none" w:sz="0" w:space="0" w:color="auto"/>
          </w:divBdr>
        </w:div>
        <w:div w:id="1233585393">
          <w:marLeft w:val="0"/>
          <w:marRight w:val="0"/>
          <w:marTop w:val="0"/>
          <w:marBottom w:val="0"/>
          <w:divBdr>
            <w:top w:val="none" w:sz="0" w:space="0" w:color="auto"/>
            <w:left w:val="none" w:sz="0" w:space="0" w:color="auto"/>
            <w:bottom w:val="none" w:sz="0" w:space="0" w:color="auto"/>
            <w:right w:val="none" w:sz="0" w:space="0" w:color="auto"/>
          </w:divBdr>
        </w:div>
        <w:div w:id="1336349156">
          <w:marLeft w:val="0"/>
          <w:marRight w:val="0"/>
          <w:marTop w:val="0"/>
          <w:marBottom w:val="0"/>
          <w:divBdr>
            <w:top w:val="none" w:sz="0" w:space="0" w:color="auto"/>
            <w:left w:val="none" w:sz="0" w:space="0" w:color="auto"/>
            <w:bottom w:val="none" w:sz="0" w:space="0" w:color="auto"/>
            <w:right w:val="none" w:sz="0" w:space="0" w:color="auto"/>
          </w:divBdr>
        </w:div>
        <w:div w:id="1488135386">
          <w:marLeft w:val="0"/>
          <w:marRight w:val="0"/>
          <w:marTop w:val="0"/>
          <w:marBottom w:val="0"/>
          <w:divBdr>
            <w:top w:val="none" w:sz="0" w:space="0" w:color="auto"/>
            <w:left w:val="none" w:sz="0" w:space="0" w:color="auto"/>
            <w:bottom w:val="none" w:sz="0" w:space="0" w:color="auto"/>
            <w:right w:val="none" w:sz="0" w:space="0" w:color="auto"/>
          </w:divBdr>
        </w:div>
        <w:div w:id="1692413127">
          <w:marLeft w:val="0"/>
          <w:marRight w:val="0"/>
          <w:marTop w:val="0"/>
          <w:marBottom w:val="0"/>
          <w:divBdr>
            <w:top w:val="none" w:sz="0" w:space="0" w:color="auto"/>
            <w:left w:val="none" w:sz="0" w:space="0" w:color="auto"/>
            <w:bottom w:val="none" w:sz="0" w:space="0" w:color="auto"/>
            <w:right w:val="none" w:sz="0" w:space="0" w:color="auto"/>
          </w:divBdr>
        </w:div>
      </w:divsChild>
    </w:div>
    <w:div w:id="1727603355">
      <w:bodyDiv w:val="1"/>
      <w:marLeft w:val="0"/>
      <w:marRight w:val="0"/>
      <w:marTop w:val="0"/>
      <w:marBottom w:val="0"/>
      <w:divBdr>
        <w:top w:val="none" w:sz="0" w:space="0" w:color="auto"/>
        <w:left w:val="none" w:sz="0" w:space="0" w:color="auto"/>
        <w:bottom w:val="none" w:sz="0" w:space="0" w:color="auto"/>
        <w:right w:val="none" w:sz="0" w:space="0" w:color="auto"/>
      </w:divBdr>
    </w:div>
    <w:div w:id="1729456056">
      <w:bodyDiv w:val="1"/>
      <w:marLeft w:val="0"/>
      <w:marRight w:val="0"/>
      <w:marTop w:val="0"/>
      <w:marBottom w:val="0"/>
      <w:divBdr>
        <w:top w:val="none" w:sz="0" w:space="0" w:color="auto"/>
        <w:left w:val="none" w:sz="0" w:space="0" w:color="auto"/>
        <w:bottom w:val="none" w:sz="0" w:space="0" w:color="auto"/>
        <w:right w:val="none" w:sz="0" w:space="0" w:color="auto"/>
      </w:divBdr>
    </w:div>
    <w:div w:id="1739013005">
      <w:bodyDiv w:val="1"/>
      <w:marLeft w:val="0"/>
      <w:marRight w:val="0"/>
      <w:marTop w:val="0"/>
      <w:marBottom w:val="0"/>
      <w:divBdr>
        <w:top w:val="none" w:sz="0" w:space="0" w:color="auto"/>
        <w:left w:val="none" w:sz="0" w:space="0" w:color="auto"/>
        <w:bottom w:val="none" w:sz="0" w:space="0" w:color="auto"/>
        <w:right w:val="none" w:sz="0" w:space="0" w:color="auto"/>
      </w:divBdr>
    </w:div>
    <w:div w:id="1757677201">
      <w:bodyDiv w:val="1"/>
      <w:marLeft w:val="0"/>
      <w:marRight w:val="0"/>
      <w:marTop w:val="0"/>
      <w:marBottom w:val="0"/>
      <w:divBdr>
        <w:top w:val="none" w:sz="0" w:space="0" w:color="auto"/>
        <w:left w:val="none" w:sz="0" w:space="0" w:color="auto"/>
        <w:bottom w:val="none" w:sz="0" w:space="0" w:color="auto"/>
        <w:right w:val="none" w:sz="0" w:space="0" w:color="auto"/>
      </w:divBdr>
    </w:div>
    <w:div w:id="1764647890">
      <w:bodyDiv w:val="1"/>
      <w:marLeft w:val="0"/>
      <w:marRight w:val="0"/>
      <w:marTop w:val="0"/>
      <w:marBottom w:val="0"/>
      <w:divBdr>
        <w:top w:val="none" w:sz="0" w:space="0" w:color="auto"/>
        <w:left w:val="none" w:sz="0" w:space="0" w:color="auto"/>
        <w:bottom w:val="none" w:sz="0" w:space="0" w:color="auto"/>
        <w:right w:val="none" w:sz="0" w:space="0" w:color="auto"/>
      </w:divBdr>
    </w:div>
    <w:div w:id="1780175466">
      <w:bodyDiv w:val="1"/>
      <w:marLeft w:val="0"/>
      <w:marRight w:val="0"/>
      <w:marTop w:val="0"/>
      <w:marBottom w:val="0"/>
      <w:divBdr>
        <w:top w:val="none" w:sz="0" w:space="0" w:color="auto"/>
        <w:left w:val="none" w:sz="0" w:space="0" w:color="auto"/>
        <w:bottom w:val="none" w:sz="0" w:space="0" w:color="auto"/>
        <w:right w:val="none" w:sz="0" w:space="0" w:color="auto"/>
      </w:divBdr>
    </w:div>
    <w:div w:id="1791706425">
      <w:bodyDiv w:val="1"/>
      <w:marLeft w:val="0"/>
      <w:marRight w:val="0"/>
      <w:marTop w:val="0"/>
      <w:marBottom w:val="0"/>
      <w:divBdr>
        <w:top w:val="none" w:sz="0" w:space="0" w:color="auto"/>
        <w:left w:val="none" w:sz="0" w:space="0" w:color="auto"/>
        <w:bottom w:val="none" w:sz="0" w:space="0" w:color="auto"/>
        <w:right w:val="none" w:sz="0" w:space="0" w:color="auto"/>
      </w:divBdr>
      <w:divsChild>
        <w:div w:id="248778986">
          <w:marLeft w:val="0"/>
          <w:marRight w:val="0"/>
          <w:marTop w:val="0"/>
          <w:marBottom w:val="300"/>
          <w:divBdr>
            <w:top w:val="none" w:sz="0" w:space="0" w:color="auto"/>
            <w:left w:val="none" w:sz="0" w:space="0" w:color="auto"/>
            <w:bottom w:val="none" w:sz="0" w:space="0" w:color="auto"/>
            <w:right w:val="none" w:sz="0" w:space="0" w:color="auto"/>
          </w:divBdr>
        </w:div>
        <w:div w:id="1664696768">
          <w:marLeft w:val="0"/>
          <w:marRight w:val="0"/>
          <w:marTop w:val="0"/>
          <w:marBottom w:val="300"/>
          <w:divBdr>
            <w:top w:val="none" w:sz="0" w:space="0" w:color="auto"/>
            <w:left w:val="none" w:sz="0" w:space="0" w:color="auto"/>
            <w:bottom w:val="none" w:sz="0" w:space="0" w:color="auto"/>
            <w:right w:val="none" w:sz="0" w:space="0" w:color="auto"/>
          </w:divBdr>
        </w:div>
        <w:div w:id="253824941">
          <w:marLeft w:val="0"/>
          <w:marRight w:val="0"/>
          <w:marTop w:val="0"/>
          <w:marBottom w:val="300"/>
          <w:divBdr>
            <w:top w:val="none" w:sz="0" w:space="0" w:color="auto"/>
            <w:left w:val="none" w:sz="0" w:space="0" w:color="auto"/>
            <w:bottom w:val="none" w:sz="0" w:space="0" w:color="auto"/>
            <w:right w:val="none" w:sz="0" w:space="0" w:color="auto"/>
          </w:divBdr>
        </w:div>
        <w:div w:id="1913272461">
          <w:marLeft w:val="0"/>
          <w:marRight w:val="0"/>
          <w:marTop w:val="0"/>
          <w:marBottom w:val="300"/>
          <w:divBdr>
            <w:top w:val="none" w:sz="0" w:space="0" w:color="auto"/>
            <w:left w:val="none" w:sz="0" w:space="0" w:color="auto"/>
            <w:bottom w:val="none" w:sz="0" w:space="0" w:color="auto"/>
            <w:right w:val="none" w:sz="0" w:space="0" w:color="auto"/>
          </w:divBdr>
        </w:div>
        <w:div w:id="315492904">
          <w:marLeft w:val="0"/>
          <w:marRight w:val="0"/>
          <w:marTop w:val="0"/>
          <w:marBottom w:val="300"/>
          <w:divBdr>
            <w:top w:val="none" w:sz="0" w:space="0" w:color="auto"/>
            <w:left w:val="none" w:sz="0" w:space="0" w:color="auto"/>
            <w:bottom w:val="none" w:sz="0" w:space="0" w:color="auto"/>
            <w:right w:val="none" w:sz="0" w:space="0" w:color="auto"/>
          </w:divBdr>
        </w:div>
        <w:div w:id="1035035666">
          <w:marLeft w:val="0"/>
          <w:marRight w:val="0"/>
          <w:marTop w:val="0"/>
          <w:marBottom w:val="300"/>
          <w:divBdr>
            <w:top w:val="none" w:sz="0" w:space="0" w:color="auto"/>
            <w:left w:val="none" w:sz="0" w:space="0" w:color="auto"/>
            <w:bottom w:val="none" w:sz="0" w:space="0" w:color="auto"/>
            <w:right w:val="none" w:sz="0" w:space="0" w:color="auto"/>
          </w:divBdr>
        </w:div>
        <w:div w:id="510920373">
          <w:marLeft w:val="0"/>
          <w:marRight w:val="0"/>
          <w:marTop w:val="0"/>
          <w:marBottom w:val="300"/>
          <w:divBdr>
            <w:top w:val="none" w:sz="0" w:space="0" w:color="auto"/>
            <w:left w:val="none" w:sz="0" w:space="0" w:color="auto"/>
            <w:bottom w:val="none" w:sz="0" w:space="0" w:color="auto"/>
            <w:right w:val="none" w:sz="0" w:space="0" w:color="auto"/>
          </w:divBdr>
        </w:div>
        <w:div w:id="1268733477">
          <w:marLeft w:val="0"/>
          <w:marRight w:val="0"/>
          <w:marTop w:val="0"/>
          <w:marBottom w:val="300"/>
          <w:divBdr>
            <w:top w:val="none" w:sz="0" w:space="0" w:color="auto"/>
            <w:left w:val="none" w:sz="0" w:space="0" w:color="auto"/>
            <w:bottom w:val="none" w:sz="0" w:space="0" w:color="auto"/>
            <w:right w:val="none" w:sz="0" w:space="0" w:color="auto"/>
          </w:divBdr>
        </w:div>
        <w:div w:id="1498880461">
          <w:marLeft w:val="0"/>
          <w:marRight w:val="0"/>
          <w:marTop w:val="0"/>
          <w:marBottom w:val="300"/>
          <w:divBdr>
            <w:top w:val="none" w:sz="0" w:space="0" w:color="auto"/>
            <w:left w:val="none" w:sz="0" w:space="0" w:color="auto"/>
            <w:bottom w:val="none" w:sz="0" w:space="0" w:color="auto"/>
            <w:right w:val="none" w:sz="0" w:space="0" w:color="auto"/>
          </w:divBdr>
        </w:div>
        <w:div w:id="1517577497">
          <w:marLeft w:val="0"/>
          <w:marRight w:val="0"/>
          <w:marTop w:val="0"/>
          <w:marBottom w:val="300"/>
          <w:divBdr>
            <w:top w:val="none" w:sz="0" w:space="0" w:color="auto"/>
            <w:left w:val="none" w:sz="0" w:space="0" w:color="auto"/>
            <w:bottom w:val="none" w:sz="0" w:space="0" w:color="auto"/>
            <w:right w:val="none" w:sz="0" w:space="0" w:color="auto"/>
          </w:divBdr>
        </w:div>
        <w:div w:id="651833657">
          <w:marLeft w:val="0"/>
          <w:marRight w:val="0"/>
          <w:marTop w:val="0"/>
          <w:marBottom w:val="300"/>
          <w:divBdr>
            <w:top w:val="none" w:sz="0" w:space="0" w:color="auto"/>
            <w:left w:val="none" w:sz="0" w:space="0" w:color="auto"/>
            <w:bottom w:val="none" w:sz="0" w:space="0" w:color="auto"/>
            <w:right w:val="none" w:sz="0" w:space="0" w:color="auto"/>
          </w:divBdr>
        </w:div>
        <w:div w:id="1858615558">
          <w:marLeft w:val="0"/>
          <w:marRight w:val="0"/>
          <w:marTop w:val="0"/>
          <w:marBottom w:val="300"/>
          <w:divBdr>
            <w:top w:val="none" w:sz="0" w:space="0" w:color="auto"/>
            <w:left w:val="none" w:sz="0" w:space="0" w:color="auto"/>
            <w:bottom w:val="none" w:sz="0" w:space="0" w:color="auto"/>
            <w:right w:val="none" w:sz="0" w:space="0" w:color="auto"/>
          </w:divBdr>
        </w:div>
        <w:div w:id="618493228">
          <w:marLeft w:val="0"/>
          <w:marRight w:val="0"/>
          <w:marTop w:val="0"/>
          <w:marBottom w:val="300"/>
          <w:divBdr>
            <w:top w:val="none" w:sz="0" w:space="0" w:color="auto"/>
            <w:left w:val="none" w:sz="0" w:space="0" w:color="auto"/>
            <w:bottom w:val="none" w:sz="0" w:space="0" w:color="auto"/>
            <w:right w:val="none" w:sz="0" w:space="0" w:color="auto"/>
          </w:divBdr>
        </w:div>
        <w:div w:id="934631237">
          <w:marLeft w:val="0"/>
          <w:marRight w:val="0"/>
          <w:marTop w:val="0"/>
          <w:marBottom w:val="300"/>
          <w:divBdr>
            <w:top w:val="none" w:sz="0" w:space="0" w:color="auto"/>
            <w:left w:val="none" w:sz="0" w:space="0" w:color="auto"/>
            <w:bottom w:val="none" w:sz="0" w:space="0" w:color="auto"/>
            <w:right w:val="none" w:sz="0" w:space="0" w:color="auto"/>
          </w:divBdr>
        </w:div>
        <w:div w:id="169804973">
          <w:marLeft w:val="0"/>
          <w:marRight w:val="0"/>
          <w:marTop w:val="0"/>
          <w:marBottom w:val="300"/>
          <w:divBdr>
            <w:top w:val="none" w:sz="0" w:space="0" w:color="auto"/>
            <w:left w:val="none" w:sz="0" w:space="0" w:color="auto"/>
            <w:bottom w:val="none" w:sz="0" w:space="0" w:color="auto"/>
            <w:right w:val="none" w:sz="0" w:space="0" w:color="auto"/>
          </w:divBdr>
        </w:div>
        <w:div w:id="1615474594">
          <w:marLeft w:val="0"/>
          <w:marRight w:val="0"/>
          <w:marTop w:val="0"/>
          <w:marBottom w:val="300"/>
          <w:divBdr>
            <w:top w:val="none" w:sz="0" w:space="0" w:color="auto"/>
            <w:left w:val="none" w:sz="0" w:space="0" w:color="auto"/>
            <w:bottom w:val="none" w:sz="0" w:space="0" w:color="auto"/>
            <w:right w:val="none" w:sz="0" w:space="0" w:color="auto"/>
          </w:divBdr>
        </w:div>
      </w:divsChild>
    </w:div>
    <w:div w:id="1821069588">
      <w:bodyDiv w:val="1"/>
      <w:marLeft w:val="0"/>
      <w:marRight w:val="0"/>
      <w:marTop w:val="0"/>
      <w:marBottom w:val="0"/>
      <w:divBdr>
        <w:top w:val="none" w:sz="0" w:space="0" w:color="auto"/>
        <w:left w:val="none" w:sz="0" w:space="0" w:color="auto"/>
        <w:bottom w:val="none" w:sz="0" w:space="0" w:color="auto"/>
        <w:right w:val="none" w:sz="0" w:space="0" w:color="auto"/>
      </w:divBdr>
    </w:div>
    <w:div w:id="1833833707">
      <w:bodyDiv w:val="1"/>
      <w:marLeft w:val="0"/>
      <w:marRight w:val="0"/>
      <w:marTop w:val="0"/>
      <w:marBottom w:val="0"/>
      <w:divBdr>
        <w:top w:val="none" w:sz="0" w:space="0" w:color="auto"/>
        <w:left w:val="none" w:sz="0" w:space="0" w:color="auto"/>
        <w:bottom w:val="none" w:sz="0" w:space="0" w:color="auto"/>
        <w:right w:val="none" w:sz="0" w:space="0" w:color="auto"/>
      </w:divBdr>
    </w:div>
    <w:div w:id="1841777365">
      <w:bodyDiv w:val="1"/>
      <w:marLeft w:val="0"/>
      <w:marRight w:val="0"/>
      <w:marTop w:val="0"/>
      <w:marBottom w:val="0"/>
      <w:divBdr>
        <w:top w:val="none" w:sz="0" w:space="0" w:color="auto"/>
        <w:left w:val="none" w:sz="0" w:space="0" w:color="auto"/>
        <w:bottom w:val="none" w:sz="0" w:space="0" w:color="auto"/>
        <w:right w:val="none" w:sz="0" w:space="0" w:color="auto"/>
      </w:divBdr>
    </w:div>
    <w:div w:id="1849562219">
      <w:bodyDiv w:val="1"/>
      <w:marLeft w:val="0"/>
      <w:marRight w:val="0"/>
      <w:marTop w:val="0"/>
      <w:marBottom w:val="0"/>
      <w:divBdr>
        <w:top w:val="none" w:sz="0" w:space="0" w:color="auto"/>
        <w:left w:val="none" w:sz="0" w:space="0" w:color="auto"/>
        <w:bottom w:val="none" w:sz="0" w:space="0" w:color="auto"/>
        <w:right w:val="none" w:sz="0" w:space="0" w:color="auto"/>
      </w:divBdr>
    </w:div>
    <w:div w:id="1855260349">
      <w:bodyDiv w:val="1"/>
      <w:marLeft w:val="0"/>
      <w:marRight w:val="0"/>
      <w:marTop w:val="0"/>
      <w:marBottom w:val="0"/>
      <w:divBdr>
        <w:top w:val="none" w:sz="0" w:space="0" w:color="auto"/>
        <w:left w:val="none" w:sz="0" w:space="0" w:color="auto"/>
        <w:bottom w:val="none" w:sz="0" w:space="0" w:color="auto"/>
        <w:right w:val="none" w:sz="0" w:space="0" w:color="auto"/>
      </w:divBdr>
    </w:div>
    <w:div w:id="1868986506">
      <w:bodyDiv w:val="1"/>
      <w:marLeft w:val="0"/>
      <w:marRight w:val="0"/>
      <w:marTop w:val="0"/>
      <w:marBottom w:val="0"/>
      <w:divBdr>
        <w:top w:val="none" w:sz="0" w:space="0" w:color="auto"/>
        <w:left w:val="none" w:sz="0" w:space="0" w:color="auto"/>
        <w:bottom w:val="none" w:sz="0" w:space="0" w:color="auto"/>
        <w:right w:val="none" w:sz="0" w:space="0" w:color="auto"/>
      </w:divBdr>
    </w:div>
    <w:div w:id="1897398809">
      <w:bodyDiv w:val="1"/>
      <w:marLeft w:val="0"/>
      <w:marRight w:val="0"/>
      <w:marTop w:val="0"/>
      <w:marBottom w:val="0"/>
      <w:divBdr>
        <w:top w:val="none" w:sz="0" w:space="0" w:color="auto"/>
        <w:left w:val="none" w:sz="0" w:space="0" w:color="auto"/>
        <w:bottom w:val="none" w:sz="0" w:space="0" w:color="auto"/>
        <w:right w:val="none" w:sz="0" w:space="0" w:color="auto"/>
      </w:divBdr>
    </w:div>
    <w:div w:id="1899241057">
      <w:bodyDiv w:val="1"/>
      <w:marLeft w:val="0"/>
      <w:marRight w:val="0"/>
      <w:marTop w:val="0"/>
      <w:marBottom w:val="0"/>
      <w:divBdr>
        <w:top w:val="none" w:sz="0" w:space="0" w:color="auto"/>
        <w:left w:val="none" w:sz="0" w:space="0" w:color="auto"/>
        <w:bottom w:val="none" w:sz="0" w:space="0" w:color="auto"/>
        <w:right w:val="none" w:sz="0" w:space="0" w:color="auto"/>
      </w:divBdr>
    </w:div>
    <w:div w:id="1899894945">
      <w:bodyDiv w:val="1"/>
      <w:marLeft w:val="0"/>
      <w:marRight w:val="0"/>
      <w:marTop w:val="0"/>
      <w:marBottom w:val="0"/>
      <w:divBdr>
        <w:top w:val="none" w:sz="0" w:space="0" w:color="auto"/>
        <w:left w:val="none" w:sz="0" w:space="0" w:color="auto"/>
        <w:bottom w:val="none" w:sz="0" w:space="0" w:color="auto"/>
        <w:right w:val="none" w:sz="0" w:space="0" w:color="auto"/>
      </w:divBdr>
    </w:div>
    <w:div w:id="1917859180">
      <w:bodyDiv w:val="1"/>
      <w:marLeft w:val="0"/>
      <w:marRight w:val="0"/>
      <w:marTop w:val="0"/>
      <w:marBottom w:val="0"/>
      <w:divBdr>
        <w:top w:val="none" w:sz="0" w:space="0" w:color="auto"/>
        <w:left w:val="none" w:sz="0" w:space="0" w:color="auto"/>
        <w:bottom w:val="none" w:sz="0" w:space="0" w:color="auto"/>
        <w:right w:val="none" w:sz="0" w:space="0" w:color="auto"/>
      </w:divBdr>
    </w:div>
    <w:div w:id="1926835483">
      <w:bodyDiv w:val="1"/>
      <w:marLeft w:val="0"/>
      <w:marRight w:val="0"/>
      <w:marTop w:val="0"/>
      <w:marBottom w:val="0"/>
      <w:divBdr>
        <w:top w:val="none" w:sz="0" w:space="0" w:color="auto"/>
        <w:left w:val="none" w:sz="0" w:space="0" w:color="auto"/>
        <w:bottom w:val="none" w:sz="0" w:space="0" w:color="auto"/>
        <w:right w:val="none" w:sz="0" w:space="0" w:color="auto"/>
      </w:divBdr>
    </w:div>
    <w:div w:id="1927302255">
      <w:bodyDiv w:val="1"/>
      <w:marLeft w:val="0"/>
      <w:marRight w:val="0"/>
      <w:marTop w:val="0"/>
      <w:marBottom w:val="0"/>
      <w:divBdr>
        <w:top w:val="none" w:sz="0" w:space="0" w:color="auto"/>
        <w:left w:val="none" w:sz="0" w:space="0" w:color="auto"/>
        <w:bottom w:val="none" w:sz="0" w:space="0" w:color="auto"/>
        <w:right w:val="none" w:sz="0" w:space="0" w:color="auto"/>
      </w:divBdr>
    </w:div>
    <w:div w:id="1929459893">
      <w:bodyDiv w:val="1"/>
      <w:marLeft w:val="0"/>
      <w:marRight w:val="0"/>
      <w:marTop w:val="0"/>
      <w:marBottom w:val="0"/>
      <w:divBdr>
        <w:top w:val="none" w:sz="0" w:space="0" w:color="auto"/>
        <w:left w:val="none" w:sz="0" w:space="0" w:color="auto"/>
        <w:bottom w:val="none" w:sz="0" w:space="0" w:color="auto"/>
        <w:right w:val="none" w:sz="0" w:space="0" w:color="auto"/>
      </w:divBdr>
    </w:div>
    <w:div w:id="1934044787">
      <w:bodyDiv w:val="1"/>
      <w:marLeft w:val="0"/>
      <w:marRight w:val="0"/>
      <w:marTop w:val="0"/>
      <w:marBottom w:val="0"/>
      <w:divBdr>
        <w:top w:val="none" w:sz="0" w:space="0" w:color="auto"/>
        <w:left w:val="none" w:sz="0" w:space="0" w:color="auto"/>
        <w:bottom w:val="none" w:sz="0" w:space="0" w:color="auto"/>
        <w:right w:val="none" w:sz="0" w:space="0" w:color="auto"/>
      </w:divBdr>
    </w:div>
    <w:div w:id="1939216642">
      <w:bodyDiv w:val="1"/>
      <w:marLeft w:val="0"/>
      <w:marRight w:val="0"/>
      <w:marTop w:val="0"/>
      <w:marBottom w:val="0"/>
      <w:divBdr>
        <w:top w:val="none" w:sz="0" w:space="0" w:color="auto"/>
        <w:left w:val="none" w:sz="0" w:space="0" w:color="auto"/>
        <w:bottom w:val="none" w:sz="0" w:space="0" w:color="auto"/>
        <w:right w:val="none" w:sz="0" w:space="0" w:color="auto"/>
      </w:divBdr>
      <w:divsChild>
        <w:div w:id="540242394">
          <w:marLeft w:val="0"/>
          <w:marRight w:val="0"/>
          <w:marTop w:val="300"/>
          <w:marBottom w:val="0"/>
          <w:divBdr>
            <w:top w:val="none" w:sz="0" w:space="0" w:color="auto"/>
            <w:left w:val="none" w:sz="0" w:space="0" w:color="auto"/>
            <w:bottom w:val="none" w:sz="0" w:space="0" w:color="auto"/>
            <w:right w:val="none" w:sz="0" w:space="0" w:color="auto"/>
          </w:divBdr>
        </w:div>
        <w:div w:id="1341588433">
          <w:marLeft w:val="630"/>
          <w:marRight w:val="0"/>
          <w:marTop w:val="300"/>
          <w:marBottom w:val="0"/>
          <w:divBdr>
            <w:top w:val="none" w:sz="0" w:space="0" w:color="auto"/>
            <w:left w:val="none" w:sz="0" w:space="0" w:color="auto"/>
            <w:bottom w:val="none" w:sz="0" w:space="0" w:color="auto"/>
            <w:right w:val="none" w:sz="0" w:space="0" w:color="auto"/>
          </w:divBdr>
        </w:div>
      </w:divsChild>
    </w:div>
    <w:div w:id="1952200669">
      <w:bodyDiv w:val="1"/>
      <w:marLeft w:val="0"/>
      <w:marRight w:val="0"/>
      <w:marTop w:val="0"/>
      <w:marBottom w:val="0"/>
      <w:divBdr>
        <w:top w:val="none" w:sz="0" w:space="0" w:color="auto"/>
        <w:left w:val="none" w:sz="0" w:space="0" w:color="auto"/>
        <w:bottom w:val="none" w:sz="0" w:space="0" w:color="auto"/>
        <w:right w:val="none" w:sz="0" w:space="0" w:color="auto"/>
      </w:divBdr>
    </w:div>
    <w:div w:id="1962807970">
      <w:bodyDiv w:val="1"/>
      <w:marLeft w:val="0"/>
      <w:marRight w:val="0"/>
      <w:marTop w:val="0"/>
      <w:marBottom w:val="0"/>
      <w:divBdr>
        <w:top w:val="none" w:sz="0" w:space="0" w:color="auto"/>
        <w:left w:val="none" w:sz="0" w:space="0" w:color="auto"/>
        <w:bottom w:val="none" w:sz="0" w:space="0" w:color="auto"/>
        <w:right w:val="none" w:sz="0" w:space="0" w:color="auto"/>
      </w:divBdr>
      <w:divsChild>
        <w:div w:id="376859204">
          <w:marLeft w:val="0"/>
          <w:marRight w:val="0"/>
          <w:marTop w:val="0"/>
          <w:marBottom w:val="0"/>
          <w:divBdr>
            <w:top w:val="none" w:sz="0" w:space="0" w:color="auto"/>
            <w:left w:val="none" w:sz="0" w:space="0" w:color="auto"/>
            <w:bottom w:val="none" w:sz="0" w:space="0" w:color="auto"/>
            <w:right w:val="none" w:sz="0" w:space="0" w:color="auto"/>
          </w:divBdr>
        </w:div>
        <w:div w:id="1258442604">
          <w:marLeft w:val="0"/>
          <w:marRight w:val="0"/>
          <w:marTop w:val="0"/>
          <w:marBottom w:val="0"/>
          <w:divBdr>
            <w:top w:val="none" w:sz="0" w:space="0" w:color="auto"/>
            <w:left w:val="none" w:sz="0" w:space="0" w:color="auto"/>
            <w:bottom w:val="none" w:sz="0" w:space="0" w:color="auto"/>
            <w:right w:val="none" w:sz="0" w:space="0" w:color="auto"/>
          </w:divBdr>
        </w:div>
      </w:divsChild>
    </w:div>
    <w:div w:id="1967151559">
      <w:bodyDiv w:val="1"/>
      <w:marLeft w:val="0"/>
      <w:marRight w:val="0"/>
      <w:marTop w:val="0"/>
      <w:marBottom w:val="0"/>
      <w:divBdr>
        <w:top w:val="none" w:sz="0" w:space="0" w:color="auto"/>
        <w:left w:val="none" w:sz="0" w:space="0" w:color="auto"/>
        <w:bottom w:val="none" w:sz="0" w:space="0" w:color="auto"/>
        <w:right w:val="none" w:sz="0" w:space="0" w:color="auto"/>
      </w:divBdr>
    </w:div>
    <w:div w:id="1972055070">
      <w:bodyDiv w:val="1"/>
      <w:marLeft w:val="0"/>
      <w:marRight w:val="0"/>
      <w:marTop w:val="0"/>
      <w:marBottom w:val="0"/>
      <w:divBdr>
        <w:top w:val="none" w:sz="0" w:space="0" w:color="auto"/>
        <w:left w:val="none" w:sz="0" w:space="0" w:color="auto"/>
        <w:bottom w:val="none" w:sz="0" w:space="0" w:color="auto"/>
        <w:right w:val="none" w:sz="0" w:space="0" w:color="auto"/>
      </w:divBdr>
    </w:div>
    <w:div w:id="1977762426">
      <w:bodyDiv w:val="1"/>
      <w:marLeft w:val="0"/>
      <w:marRight w:val="0"/>
      <w:marTop w:val="0"/>
      <w:marBottom w:val="0"/>
      <w:divBdr>
        <w:top w:val="none" w:sz="0" w:space="0" w:color="auto"/>
        <w:left w:val="none" w:sz="0" w:space="0" w:color="auto"/>
        <w:bottom w:val="none" w:sz="0" w:space="0" w:color="auto"/>
        <w:right w:val="none" w:sz="0" w:space="0" w:color="auto"/>
      </w:divBdr>
    </w:div>
    <w:div w:id="1981837454">
      <w:bodyDiv w:val="1"/>
      <w:marLeft w:val="0"/>
      <w:marRight w:val="0"/>
      <w:marTop w:val="0"/>
      <w:marBottom w:val="0"/>
      <w:divBdr>
        <w:top w:val="none" w:sz="0" w:space="0" w:color="auto"/>
        <w:left w:val="none" w:sz="0" w:space="0" w:color="auto"/>
        <w:bottom w:val="none" w:sz="0" w:space="0" w:color="auto"/>
        <w:right w:val="none" w:sz="0" w:space="0" w:color="auto"/>
      </w:divBdr>
    </w:div>
    <w:div w:id="1995985942">
      <w:bodyDiv w:val="1"/>
      <w:marLeft w:val="0"/>
      <w:marRight w:val="0"/>
      <w:marTop w:val="0"/>
      <w:marBottom w:val="0"/>
      <w:divBdr>
        <w:top w:val="none" w:sz="0" w:space="0" w:color="auto"/>
        <w:left w:val="none" w:sz="0" w:space="0" w:color="auto"/>
        <w:bottom w:val="none" w:sz="0" w:space="0" w:color="auto"/>
        <w:right w:val="none" w:sz="0" w:space="0" w:color="auto"/>
      </w:divBdr>
    </w:div>
    <w:div w:id="2034459116">
      <w:bodyDiv w:val="1"/>
      <w:marLeft w:val="0"/>
      <w:marRight w:val="0"/>
      <w:marTop w:val="0"/>
      <w:marBottom w:val="0"/>
      <w:divBdr>
        <w:top w:val="none" w:sz="0" w:space="0" w:color="auto"/>
        <w:left w:val="none" w:sz="0" w:space="0" w:color="auto"/>
        <w:bottom w:val="none" w:sz="0" w:space="0" w:color="auto"/>
        <w:right w:val="none" w:sz="0" w:space="0" w:color="auto"/>
      </w:divBdr>
    </w:div>
    <w:div w:id="2062096293">
      <w:bodyDiv w:val="1"/>
      <w:marLeft w:val="0"/>
      <w:marRight w:val="0"/>
      <w:marTop w:val="0"/>
      <w:marBottom w:val="0"/>
      <w:divBdr>
        <w:top w:val="none" w:sz="0" w:space="0" w:color="auto"/>
        <w:left w:val="none" w:sz="0" w:space="0" w:color="auto"/>
        <w:bottom w:val="none" w:sz="0" w:space="0" w:color="auto"/>
        <w:right w:val="none" w:sz="0" w:space="0" w:color="auto"/>
      </w:divBdr>
    </w:div>
    <w:div w:id="2063938255">
      <w:bodyDiv w:val="1"/>
      <w:marLeft w:val="0"/>
      <w:marRight w:val="0"/>
      <w:marTop w:val="0"/>
      <w:marBottom w:val="0"/>
      <w:divBdr>
        <w:top w:val="none" w:sz="0" w:space="0" w:color="auto"/>
        <w:left w:val="none" w:sz="0" w:space="0" w:color="auto"/>
        <w:bottom w:val="none" w:sz="0" w:space="0" w:color="auto"/>
        <w:right w:val="none" w:sz="0" w:space="0" w:color="auto"/>
      </w:divBdr>
    </w:div>
    <w:div w:id="2068189856">
      <w:bodyDiv w:val="1"/>
      <w:marLeft w:val="0"/>
      <w:marRight w:val="0"/>
      <w:marTop w:val="0"/>
      <w:marBottom w:val="0"/>
      <w:divBdr>
        <w:top w:val="none" w:sz="0" w:space="0" w:color="auto"/>
        <w:left w:val="none" w:sz="0" w:space="0" w:color="auto"/>
        <w:bottom w:val="none" w:sz="0" w:space="0" w:color="auto"/>
        <w:right w:val="none" w:sz="0" w:space="0" w:color="auto"/>
      </w:divBdr>
    </w:div>
    <w:div w:id="2085108114">
      <w:bodyDiv w:val="1"/>
      <w:marLeft w:val="0"/>
      <w:marRight w:val="0"/>
      <w:marTop w:val="0"/>
      <w:marBottom w:val="0"/>
      <w:divBdr>
        <w:top w:val="none" w:sz="0" w:space="0" w:color="auto"/>
        <w:left w:val="none" w:sz="0" w:space="0" w:color="auto"/>
        <w:bottom w:val="none" w:sz="0" w:space="0" w:color="auto"/>
        <w:right w:val="none" w:sz="0" w:space="0" w:color="auto"/>
      </w:divBdr>
    </w:div>
    <w:div w:id="2087264957">
      <w:bodyDiv w:val="1"/>
      <w:marLeft w:val="0"/>
      <w:marRight w:val="0"/>
      <w:marTop w:val="0"/>
      <w:marBottom w:val="0"/>
      <w:divBdr>
        <w:top w:val="none" w:sz="0" w:space="0" w:color="auto"/>
        <w:left w:val="none" w:sz="0" w:space="0" w:color="auto"/>
        <w:bottom w:val="none" w:sz="0" w:space="0" w:color="auto"/>
        <w:right w:val="none" w:sz="0" w:space="0" w:color="auto"/>
      </w:divBdr>
    </w:div>
    <w:div w:id="21168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footer" Target="footer7.xml"/><Relationship Id="rId34" Type="http://schemas.openxmlformats.org/officeDocument/2006/relationships/hyperlink" Target="mailto:info@step-by-step.r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9.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D2AEA-3EC0-48EE-89A6-941A47E0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5372</TotalTime>
  <Pages>41</Pages>
  <Words>4181</Words>
  <Characters>23836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АНКЕТА ДЛЯ ПОСЕТИТЕЛЕЙ КОФЕЕН</vt:lpstr>
    </vt:vector>
  </TitlesOfParts>
  <Company>FBI</Company>
  <LinksUpToDate>false</LinksUpToDate>
  <CharactersWithSpaces>27962</CharactersWithSpaces>
  <SharedDoc>false</SharedDoc>
  <HLinks>
    <vt:vector size="834" baseType="variant">
      <vt:variant>
        <vt:i4>1507389</vt:i4>
      </vt:variant>
      <vt:variant>
        <vt:i4>777</vt:i4>
      </vt:variant>
      <vt:variant>
        <vt:i4>0</vt:i4>
      </vt:variant>
      <vt:variant>
        <vt:i4>5</vt:i4>
      </vt:variant>
      <vt:variant>
        <vt:lpwstr>mailto:olga@step-by-step.ru</vt:lpwstr>
      </vt:variant>
      <vt:variant>
        <vt:lpwstr/>
      </vt:variant>
      <vt:variant>
        <vt:i4>1441853</vt:i4>
      </vt:variant>
      <vt:variant>
        <vt:i4>774</vt:i4>
      </vt:variant>
      <vt:variant>
        <vt:i4>0</vt:i4>
      </vt:variant>
      <vt:variant>
        <vt:i4>5</vt:i4>
      </vt:variant>
      <vt:variant>
        <vt:lpwstr/>
      </vt:variant>
      <vt:variant>
        <vt:lpwstr>_Toc252185505</vt:lpwstr>
      </vt:variant>
      <vt:variant>
        <vt:i4>1441853</vt:i4>
      </vt:variant>
      <vt:variant>
        <vt:i4>771</vt:i4>
      </vt:variant>
      <vt:variant>
        <vt:i4>0</vt:i4>
      </vt:variant>
      <vt:variant>
        <vt:i4>5</vt:i4>
      </vt:variant>
      <vt:variant>
        <vt:lpwstr/>
      </vt:variant>
      <vt:variant>
        <vt:lpwstr>_Toc252185504</vt:lpwstr>
      </vt:variant>
      <vt:variant>
        <vt:i4>1441853</vt:i4>
      </vt:variant>
      <vt:variant>
        <vt:i4>765</vt:i4>
      </vt:variant>
      <vt:variant>
        <vt:i4>0</vt:i4>
      </vt:variant>
      <vt:variant>
        <vt:i4>5</vt:i4>
      </vt:variant>
      <vt:variant>
        <vt:lpwstr/>
      </vt:variant>
      <vt:variant>
        <vt:lpwstr>_Toc252185503</vt:lpwstr>
      </vt:variant>
      <vt:variant>
        <vt:i4>1441853</vt:i4>
      </vt:variant>
      <vt:variant>
        <vt:i4>762</vt:i4>
      </vt:variant>
      <vt:variant>
        <vt:i4>0</vt:i4>
      </vt:variant>
      <vt:variant>
        <vt:i4>5</vt:i4>
      </vt:variant>
      <vt:variant>
        <vt:lpwstr/>
      </vt:variant>
      <vt:variant>
        <vt:lpwstr>_Toc252185502</vt:lpwstr>
      </vt:variant>
      <vt:variant>
        <vt:i4>524383</vt:i4>
      </vt:variant>
      <vt:variant>
        <vt:i4>744</vt:i4>
      </vt:variant>
      <vt:variant>
        <vt:i4>0</vt:i4>
      </vt:variant>
      <vt:variant>
        <vt:i4>5</vt:i4>
      </vt:variant>
      <vt:variant>
        <vt:lpwstr>http://lider-land.ru/</vt:lpwstr>
      </vt:variant>
      <vt:variant>
        <vt:lpwstr/>
      </vt:variant>
      <vt:variant>
        <vt:i4>6291563</vt:i4>
      </vt:variant>
      <vt:variant>
        <vt:i4>738</vt:i4>
      </vt:variant>
      <vt:variant>
        <vt:i4>0</vt:i4>
      </vt:variant>
      <vt:variant>
        <vt:i4>5</vt:i4>
      </vt:variant>
      <vt:variant>
        <vt:lpwstr>http://miamilux.ru/</vt:lpwstr>
      </vt:variant>
      <vt:variant>
        <vt:lpwstr/>
      </vt:variant>
      <vt:variant>
        <vt:i4>3276902</vt:i4>
      </vt:variant>
      <vt:variant>
        <vt:i4>732</vt:i4>
      </vt:variant>
      <vt:variant>
        <vt:i4>0</vt:i4>
      </vt:variant>
      <vt:variant>
        <vt:i4>5</vt:i4>
      </vt:variant>
      <vt:variant>
        <vt:lpwstr>http://akvapark-barnaul.ru/</vt:lpwstr>
      </vt:variant>
      <vt:variant>
        <vt:lpwstr/>
      </vt:variant>
      <vt:variant>
        <vt:i4>7536693</vt:i4>
      </vt:variant>
      <vt:variant>
        <vt:i4>723</vt:i4>
      </vt:variant>
      <vt:variant>
        <vt:i4>0</vt:i4>
      </vt:variant>
      <vt:variant>
        <vt:i4>5</vt:i4>
      </vt:variant>
      <vt:variant>
        <vt:lpwstr>http://limpopo-park.ru/</vt:lpwstr>
      </vt:variant>
      <vt:variant>
        <vt:lpwstr/>
      </vt:variant>
      <vt:variant>
        <vt:i4>2621537</vt:i4>
      </vt:variant>
      <vt:variant>
        <vt:i4>717</vt:i4>
      </vt:variant>
      <vt:variant>
        <vt:i4>0</vt:i4>
      </vt:variant>
      <vt:variant>
        <vt:i4>5</vt:i4>
      </vt:variant>
      <vt:variant>
        <vt:lpwstr>http://aqua-mag.ru/</vt:lpwstr>
      </vt:variant>
      <vt:variant>
        <vt:lpwstr/>
      </vt:variant>
      <vt:variant>
        <vt:i4>2883620</vt:i4>
      </vt:variant>
      <vt:variant>
        <vt:i4>708</vt:i4>
      </vt:variant>
      <vt:variant>
        <vt:i4>0</vt:i4>
      </vt:variant>
      <vt:variant>
        <vt:i4>5</vt:i4>
      </vt:variant>
      <vt:variant>
        <vt:lpwstr>http://aquapark-samara.ru/</vt:lpwstr>
      </vt:variant>
      <vt:variant>
        <vt:lpwstr/>
      </vt:variant>
      <vt:variant>
        <vt:i4>7012476</vt:i4>
      </vt:variant>
      <vt:variant>
        <vt:i4>705</vt:i4>
      </vt:variant>
      <vt:variant>
        <vt:i4>0</vt:i4>
      </vt:variant>
      <vt:variant>
        <vt:i4>5</vt:i4>
      </vt:variant>
      <vt:variant>
        <vt:lpwstr>http://www.kazanriviera.ru/aquapark</vt:lpwstr>
      </vt:variant>
      <vt:variant>
        <vt:lpwstr/>
      </vt:variant>
      <vt:variant>
        <vt:i4>6291499</vt:i4>
      </vt:variant>
      <vt:variant>
        <vt:i4>699</vt:i4>
      </vt:variant>
      <vt:variant>
        <vt:i4>0</vt:i4>
      </vt:variant>
      <vt:variant>
        <vt:i4>5</vt:i4>
      </vt:variant>
      <vt:variant>
        <vt:lpwstr>http://aqualandtlt.ru/</vt:lpwstr>
      </vt:variant>
      <vt:variant>
        <vt:lpwstr/>
      </vt:variant>
      <vt:variant>
        <vt:i4>6750258</vt:i4>
      </vt:variant>
      <vt:variant>
        <vt:i4>693</vt:i4>
      </vt:variant>
      <vt:variant>
        <vt:i4>0</vt:i4>
      </vt:variant>
      <vt:variant>
        <vt:i4>5</vt:i4>
      </vt:variant>
      <vt:variant>
        <vt:lpwstr>http://sormovopark.ru/aquapark</vt:lpwstr>
      </vt:variant>
      <vt:variant>
        <vt:lpwstr/>
      </vt:variant>
      <vt:variant>
        <vt:i4>4390930</vt:i4>
      </vt:variant>
      <vt:variant>
        <vt:i4>684</vt:i4>
      </vt:variant>
      <vt:variant>
        <vt:i4>0</vt:i4>
      </vt:variant>
      <vt:variant>
        <vt:i4>5</vt:i4>
      </vt:variant>
      <vt:variant>
        <vt:lpwstr>http://aqua-rodeo.ru/</vt:lpwstr>
      </vt:variant>
      <vt:variant>
        <vt:lpwstr/>
      </vt:variant>
      <vt:variant>
        <vt:i4>4456472</vt:i4>
      </vt:variant>
      <vt:variant>
        <vt:i4>678</vt:i4>
      </vt:variant>
      <vt:variant>
        <vt:i4>0</vt:i4>
      </vt:variant>
      <vt:variant>
        <vt:i4>5</vt:i4>
      </vt:variant>
      <vt:variant>
        <vt:lpwstr>http://aqua.piterland.ru/</vt:lpwstr>
      </vt:variant>
      <vt:variant>
        <vt:lpwstr/>
      </vt:variant>
      <vt:variant>
        <vt:i4>1572956</vt:i4>
      </vt:variant>
      <vt:variant>
        <vt:i4>672</vt:i4>
      </vt:variant>
      <vt:variant>
        <vt:i4>0</vt:i4>
      </vt:variant>
      <vt:variant>
        <vt:i4>5</vt:i4>
      </vt:variant>
      <vt:variant>
        <vt:lpwstr>http://olympic-online.ru/</vt:lpwstr>
      </vt:variant>
      <vt:variant>
        <vt:lpwstr/>
      </vt:variant>
      <vt:variant>
        <vt:i4>4784132</vt:i4>
      </vt:variant>
      <vt:variant>
        <vt:i4>663</vt:i4>
      </vt:variant>
      <vt:variant>
        <vt:i4>0</vt:i4>
      </vt:variant>
      <vt:variant>
        <vt:i4>5</vt:i4>
      </vt:variant>
      <vt:variant>
        <vt:lpwstr>http://akwapark-mayak.ru/</vt:lpwstr>
      </vt:variant>
      <vt:variant>
        <vt:lpwstr/>
      </vt:variant>
      <vt:variant>
        <vt:i4>1245210</vt:i4>
      </vt:variant>
      <vt:variant>
        <vt:i4>657</vt:i4>
      </vt:variant>
      <vt:variant>
        <vt:i4>0</vt:i4>
      </vt:variant>
      <vt:variant>
        <vt:i4>5</vt:i4>
      </vt:variant>
      <vt:variant>
        <vt:lpwstr>http://akpark.ru/</vt:lpwstr>
      </vt:variant>
      <vt:variant>
        <vt:lpwstr/>
      </vt:variant>
      <vt:variant>
        <vt:i4>8061026</vt:i4>
      </vt:variant>
      <vt:variant>
        <vt:i4>654</vt:i4>
      </vt:variant>
      <vt:variant>
        <vt:i4>0</vt:i4>
      </vt:variant>
      <vt:variant>
        <vt:i4>5</vt:i4>
      </vt:variant>
      <vt:variant>
        <vt:lpwstr>http://h2opark.ru/</vt:lpwstr>
      </vt:variant>
      <vt:variant>
        <vt:lpwstr/>
      </vt:variant>
      <vt:variant>
        <vt:i4>6422583</vt:i4>
      </vt:variant>
      <vt:variant>
        <vt:i4>648</vt:i4>
      </vt:variant>
      <vt:variant>
        <vt:i4>0</vt:i4>
      </vt:variant>
      <vt:variant>
        <vt:i4>5</vt:i4>
      </vt:variant>
      <vt:variant>
        <vt:lpwstr>http://akvaloo.ru/</vt:lpwstr>
      </vt:variant>
      <vt:variant>
        <vt:lpwstr/>
      </vt:variant>
      <vt:variant>
        <vt:i4>1704016</vt:i4>
      </vt:variant>
      <vt:variant>
        <vt:i4>639</vt:i4>
      </vt:variant>
      <vt:variant>
        <vt:i4>0</vt:i4>
      </vt:variant>
      <vt:variant>
        <vt:i4>5</vt:i4>
      </vt:variant>
      <vt:variant>
        <vt:lpwstr>http://fpark.ru/</vt:lpwstr>
      </vt:variant>
      <vt:variant>
        <vt:lpwstr/>
      </vt:variant>
      <vt:variant>
        <vt:i4>7733375</vt:i4>
      </vt:variant>
      <vt:variant>
        <vt:i4>633</vt:i4>
      </vt:variant>
      <vt:variant>
        <vt:i4>0</vt:i4>
      </vt:variant>
      <vt:variant>
        <vt:i4>5</vt:i4>
      </vt:variant>
      <vt:variant>
        <vt:lpwstr>http://kva-kva.ru/</vt:lpwstr>
      </vt:variant>
      <vt:variant>
        <vt:lpwstr/>
      </vt:variant>
      <vt:variant>
        <vt:i4>7471227</vt:i4>
      </vt:variant>
      <vt:variant>
        <vt:i4>627</vt:i4>
      </vt:variant>
      <vt:variant>
        <vt:i4>0</vt:i4>
      </vt:variant>
      <vt:variant>
        <vt:i4>5</vt:i4>
      </vt:variant>
      <vt:variant>
        <vt:lpwstr>http://karibiya.ru/</vt:lpwstr>
      </vt:variant>
      <vt:variant>
        <vt:lpwstr/>
      </vt:variant>
      <vt:variant>
        <vt:i4>2752567</vt:i4>
      </vt:variant>
      <vt:variant>
        <vt:i4>621</vt:i4>
      </vt:variant>
      <vt:variant>
        <vt:i4>0</vt:i4>
      </vt:variant>
      <vt:variant>
        <vt:i4>5</vt:i4>
      </vt:variant>
      <vt:variant>
        <vt:lpwstr>http://more-on.ru/</vt:lpwstr>
      </vt:variant>
      <vt:variant>
        <vt:lpwstr/>
      </vt:variant>
      <vt:variant>
        <vt:i4>1245210</vt:i4>
      </vt:variant>
      <vt:variant>
        <vt:i4>606</vt:i4>
      </vt:variant>
      <vt:variant>
        <vt:i4>0</vt:i4>
      </vt:variant>
      <vt:variant>
        <vt:i4>5</vt:i4>
      </vt:variant>
      <vt:variant>
        <vt:lpwstr>http://akpark.ru/</vt:lpwstr>
      </vt:variant>
      <vt:variant>
        <vt:lpwstr/>
      </vt:variant>
      <vt:variant>
        <vt:i4>7471138</vt:i4>
      </vt:variant>
      <vt:variant>
        <vt:i4>603</vt:i4>
      </vt:variant>
      <vt:variant>
        <vt:i4>0</vt:i4>
      </vt:variant>
      <vt:variant>
        <vt:i4>5</vt:i4>
      </vt:variant>
      <vt:variant>
        <vt:lpwstr>http://www.karibiya.ru/</vt:lpwstr>
      </vt:variant>
      <vt:variant>
        <vt:lpwstr/>
      </vt:variant>
      <vt:variant>
        <vt:i4>1245210</vt:i4>
      </vt:variant>
      <vt:variant>
        <vt:i4>600</vt:i4>
      </vt:variant>
      <vt:variant>
        <vt:i4>0</vt:i4>
      </vt:variant>
      <vt:variant>
        <vt:i4>5</vt:i4>
      </vt:variant>
      <vt:variant>
        <vt:lpwstr>http://akpark.ru/</vt:lpwstr>
      </vt:variant>
      <vt:variant>
        <vt:lpwstr/>
      </vt:variant>
      <vt:variant>
        <vt:i4>1572931</vt:i4>
      </vt:variant>
      <vt:variant>
        <vt:i4>597</vt:i4>
      </vt:variant>
      <vt:variant>
        <vt:i4>0</vt:i4>
      </vt:variant>
      <vt:variant>
        <vt:i4>5</vt:i4>
      </vt:variant>
      <vt:variant>
        <vt:lpwstr>http://www.ozerny.by/</vt:lpwstr>
      </vt:variant>
      <vt:variant>
        <vt:lpwstr/>
      </vt:variant>
      <vt:variant>
        <vt:i4>7733286</vt:i4>
      </vt:variant>
      <vt:variant>
        <vt:i4>594</vt:i4>
      </vt:variant>
      <vt:variant>
        <vt:i4>0</vt:i4>
      </vt:variant>
      <vt:variant>
        <vt:i4>5</vt:i4>
      </vt:variant>
      <vt:variant>
        <vt:lpwstr>http://www.kva-kva.ru/</vt:lpwstr>
      </vt:variant>
      <vt:variant>
        <vt:lpwstr/>
      </vt:variant>
      <vt:variant>
        <vt:i4>2752622</vt:i4>
      </vt:variant>
      <vt:variant>
        <vt:i4>591</vt:i4>
      </vt:variant>
      <vt:variant>
        <vt:i4>0</vt:i4>
      </vt:variant>
      <vt:variant>
        <vt:i4>5</vt:i4>
      </vt:variant>
      <vt:variant>
        <vt:lpwstr>http://www.more-on.ru/</vt:lpwstr>
      </vt:variant>
      <vt:variant>
        <vt:lpwstr/>
      </vt:variant>
      <vt:variant>
        <vt:i4>7471138</vt:i4>
      </vt:variant>
      <vt:variant>
        <vt:i4>588</vt:i4>
      </vt:variant>
      <vt:variant>
        <vt:i4>0</vt:i4>
      </vt:variant>
      <vt:variant>
        <vt:i4>5</vt:i4>
      </vt:variant>
      <vt:variant>
        <vt:lpwstr>http://www.karibiya.ru/</vt:lpwstr>
      </vt:variant>
      <vt:variant>
        <vt:lpwstr/>
      </vt:variant>
      <vt:variant>
        <vt:i4>1441852</vt:i4>
      </vt:variant>
      <vt:variant>
        <vt:i4>519</vt:i4>
      </vt:variant>
      <vt:variant>
        <vt:i4>0</vt:i4>
      </vt:variant>
      <vt:variant>
        <vt:i4>5</vt:i4>
      </vt:variant>
      <vt:variant>
        <vt:lpwstr/>
      </vt:variant>
      <vt:variant>
        <vt:lpwstr>_Toc252185404</vt:lpwstr>
      </vt:variant>
      <vt:variant>
        <vt:i4>1114163</vt:i4>
      </vt:variant>
      <vt:variant>
        <vt:i4>512</vt:i4>
      </vt:variant>
      <vt:variant>
        <vt:i4>0</vt:i4>
      </vt:variant>
      <vt:variant>
        <vt:i4>5</vt:i4>
      </vt:variant>
      <vt:variant>
        <vt:lpwstr/>
      </vt:variant>
      <vt:variant>
        <vt:lpwstr>_Toc407121264</vt:lpwstr>
      </vt:variant>
      <vt:variant>
        <vt:i4>1114163</vt:i4>
      </vt:variant>
      <vt:variant>
        <vt:i4>506</vt:i4>
      </vt:variant>
      <vt:variant>
        <vt:i4>0</vt:i4>
      </vt:variant>
      <vt:variant>
        <vt:i4>5</vt:i4>
      </vt:variant>
      <vt:variant>
        <vt:lpwstr/>
      </vt:variant>
      <vt:variant>
        <vt:lpwstr>_Toc407121263</vt:lpwstr>
      </vt:variant>
      <vt:variant>
        <vt:i4>1114163</vt:i4>
      </vt:variant>
      <vt:variant>
        <vt:i4>500</vt:i4>
      </vt:variant>
      <vt:variant>
        <vt:i4>0</vt:i4>
      </vt:variant>
      <vt:variant>
        <vt:i4>5</vt:i4>
      </vt:variant>
      <vt:variant>
        <vt:lpwstr/>
      </vt:variant>
      <vt:variant>
        <vt:lpwstr>_Toc407121262</vt:lpwstr>
      </vt:variant>
      <vt:variant>
        <vt:i4>1114163</vt:i4>
      </vt:variant>
      <vt:variant>
        <vt:i4>494</vt:i4>
      </vt:variant>
      <vt:variant>
        <vt:i4>0</vt:i4>
      </vt:variant>
      <vt:variant>
        <vt:i4>5</vt:i4>
      </vt:variant>
      <vt:variant>
        <vt:lpwstr/>
      </vt:variant>
      <vt:variant>
        <vt:lpwstr>_Toc407121261</vt:lpwstr>
      </vt:variant>
      <vt:variant>
        <vt:i4>1114163</vt:i4>
      </vt:variant>
      <vt:variant>
        <vt:i4>488</vt:i4>
      </vt:variant>
      <vt:variant>
        <vt:i4>0</vt:i4>
      </vt:variant>
      <vt:variant>
        <vt:i4>5</vt:i4>
      </vt:variant>
      <vt:variant>
        <vt:lpwstr/>
      </vt:variant>
      <vt:variant>
        <vt:lpwstr>_Toc407121260</vt:lpwstr>
      </vt:variant>
      <vt:variant>
        <vt:i4>1179699</vt:i4>
      </vt:variant>
      <vt:variant>
        <vt:i4>482</vt:i4>
      </vt:variant>
      <vt:variant>
        <vt:i4>0</vt:i4>
      </vt:variant>
      <vt:variant>
        <vt:i4>5</vt:i4>
      </vt:variant>
      <vt:variant>
        <vt:lpwstr/>
      </vt:variant>
      <vt:variant>
        <vt:lpwstr>_Toc407121259</vt:lpwstr>
      </vt:variant>
      <vt:variant>
        <vt:i4>1179699</vt:i4>
      </vt:variant>
      <vt:variant>
        <vt:i4>476</vt:i4>
      </vt:variant>
      <vt:variant>
        <vt:i4>0</vt:i4>
      </vt:variant>
      <vt:variant>
        <vt:i4>5</vt:i4>
      </vt:variant>
      <vt:variant>
        <vt:lpwstr/>
      </vt:variant>
      <vt:variant>
        <vt:lpwstr>_Toc407121258</vt:lpwstr>
      </vt:variant>
      <vt:variant>
        <vt:i4>1179699</vt:i4>
      </vt:variant>
      <vt:variant>
        <vt:i4>470</vt:i4>
      </vt:variant>
      <vt:variant>
        <vt:i4>0</vt:i4>
      </vt:variant>
      <vt:variant>
        <vt:i4>5</vt:i4>
      </vt:variant>
      <vt:variant>
        <vt:lpwstr/>
      </vt:variant>
      <vt:variant>
        <vt:lpwstr>_Toc407121257</vt:lpwstr>
      </vt:variant>
      <vt:variant>
        <vt:i4>1179699</vt:i4>
      </vt:variant>
      <vt:variant>
        <vt:i4>464</vt:i4>
      </vt:variant>
      <vt:variant>
        <vt:i4>0</vt:i4>
      </vt:variant>
      <vt:variant>
        <vt:i4>5</vt:i4>
      </vt:variant>
      <vt:variant>
        <vt:lpwstr/>
      </vt:variant>
      <vt:variant>
        <vt:lpwstr>_Toc407121256</vt:lpwstr>
      </vt:variant>
      <vt:variant>
        <vt:i4>1179699</vt:i4>
      </vt:variant>
      <vt:variant>
        <vt:i4>458</vt:i4>
      </vt:variant>
      <vt:variant>
        <vt:i4>0</vt:i4>
      </vt:variant>
      <vt:variant>
        <vt:i4>5</vt:i4>
      </vt:variant>
      <vt:variant>
        <vt:lpwstr/>
      </vt:variant>
      <vt:variant>
        <vt:lpwstr>_Toc407121255</vt:lpwstr>
      </vt:variant>
      <vt:variant>
        <vt:i4>1179699</vt:i4>
      </vt:variant>
      <vt:variant>
        <vt:i4>452</vt:i4>
      </vt:variant>
      <vt:variant>
        <vt:i4>0</vt:i4>
      </vt:variant>
      <vt:variant>
        <vt:i4>5</vt:i4>
      </vt:variant>
      <vt:variant>
        <vt:lpwstr/>
      </vt:variant>
      <vt:variant>
        <vt:lpwstr>_Toc407121254</vt:lpwstr>
      </vt:variant>
      <vt:variant>
        <vt:i4>1179699</vt:i4>
      </vt:variant>
      <vt:variant>
        <vt:i4>446</vt:i4>
      </vt:variant>
      <vt:variant>
        <vt:i4>0</vt:i4>
      </vt:variant>
      <vt:variant>
        <vt:i4>5</vt:i4>
      </vt:variant>
      <vt:variant>
        <vt:lpwstr/>
      </vt:variant>
      <vt:variant>
        <vt:lpwstr>_Toc407121253</vt:lpwstr>
      </vt:variant>
      <vt:variant>
        <vt:i4>1179699</vt:i4>
      </vt:variant>
      <vt:variant>
        <vt:i4>440</vt:i4>
      </vt:variant>
      <vt:variant>
        <vt:i4>0</vt:i4>
      </vt:variant>
      <vt:variant>
        <vt:i4>5</vt:i4>
      </vt:variant>
      <vt:variant>
        <vt:lpwstr/>
      </vt:variant>
      <vt:variant>
        <vt:lpwstr>_Toc407121252</vt:lpwstr>
      </vt:variant>
      <vt:variant>
        <vt:i4>1179699</vt:i4>
      </vt:variant>
      <vt:variant>
        <vt:i4>434</vt:i4>
      </vt:variant>
      <vt:variant>
        <vt:i4>0</vt:i4>
      </vt:variant>
      <vt:variant>
        <vt:i4>5</vt:i4>
      </vt:variant>
      <vt:variant>
        <vt:lpwstr/>
      </vt:variant>
      <vt:variant>
        <vt:lpwstr>_Toc407121251</vt:lpwstr>
      </vt:variant>
      <vt:variant>
        <vt:i4>1179699</vt:i4>
      </vt:variant>
      <vt:variant>
        <vt:i4>428</vt:i4>
      </vt:variant>
      <vt:variant>
        <vt:i4>0</vt:i4>
      </vt:variant>
      <vt:variant>
        <vt:i4>5</vt:i4>
      </vt:variant>
      <vt:variant>
        <vt:lpwstr/>
      </vt:variant>
      <vt:variant>
        <vt:lpwstr>_Toc407121250</vt:lpwstr>
      </vt:variant>
      <vt:variant>
        <vt:i4>1245235</vt:i4>
      </vt:variant>
      <vt:variant>
        <vt:i4>422</vt:i4>
      </vt:variant>
      <vt:variant>
        <vt:i4>0</vt:i4>
      </vt:variant>
      <vt:variant>
        <vt:i4>5</vt:i4>
      </vt:variant>
      <vt:variant>
        <vt:lpwstr/>
      </vt:variant>
      <vt:variant>
        <vt:lpwstr>_Toc407121249</vt:lpwstr>
      </vt:variant>
      <vt:variant>
        <vt:i4>1245235</vt:i4>
      </vt:variant>
      <vt:variant>
        <vt:i4>416</vt:i4>
      </vt:variant>
      <vt:variant>
        <vt:i4>0</vt:i4>
      </vt:variant>
      <vt:variant>
        <vt:i4>5</vt:i4>
      </vt:variant>
      <vt:variant>
        <vt:lpwstr/>
      </vt:variant>
      <vt:variant>
        <vt:lpwstr>_Toc407121248</vt:lpwstr>
      </vt:variant>
      <vt:variant>
        <vt:i4>1245235</vt:i4>
      </vt:variant>
      <vt:variant>
        <vt:i4>410</vt:i4>
      </vt:variant>
      <vt:variant>
        <vt:i4>0</vt:i4>
      </vt:variant>
      <vt:variant>
        <vt:i4>5</vt:i4>
      </vt:variant>
      <vt:variant>
        <vt:lpwstr/>
      </vt:variant>
      <vt:variant>
        <vt:lpwstr>_Toc407121247</vt:lpwstr>
      </vt:variant>
      <vt:variant>
        <vt:i4>1245235</vt:i4>
      </vt:variant>
      <vt:variant>
        <vt:i4>404</vt:i4>
      </vt:variant>
      <vt:variant>
        <vt:i4>0</vt:i4>
      </vt:variant>
      <vt:variant>
        <vt:i4>5</vt:i4>
      </vt:variant>
      <vt:variant>
        <vt:lpwstr/>
      </vt:variant>
      <vt:variant>
        <vt:lpwstr>_Toc407121246</vt:lpwstr>
      </vt:variant>
      <vt:variant>
        <vt:i4>1245235</vt:i4>
      </vt:variant>
      <vt:variant>
        <vt:i4>398</vt:i4>
      </vt:variant>
      <vt:variant>
        <vt:i4>0</vt:i4>
      </vt:variant>
      <vt:variant>
        <vt:i4>5</vt:i4>
      </vt:variant>
      <vt:variant>
        <vt:lpwstr/>
      </vt:variant>
      <vt:variant>
        <vt:lpwstr>_Toc407121245</vt:lpwstr>
      </vt:variant>
      <vt:variant>
        <vt:i4>1245235</vt:i4>
      </vt:variant>
      <vt:variant>
        <vt:i4>392</vt:i4>
      </vt:variant>
      <vt:variant>
        <vt:i4>0</vt:i4>
      </vt:variant>
      <vt:variant>
        <vt:i4>5</vt:i4>
      </vt:variant>
      <vt:variant>
        <vt:lpwstr/>
      </vt:variant>
      <vt:variant>
        <vt:lpwstr>_Toc407121244</vt:lpwstr>
      </vt:variant>
      <vt:variant>
        <vt:i4>1245235</vt:i4>
      </vt:variant>
      <vt:variant>
        <vt:i4>386</vt:i4>
      </vt:variant>
      <vt:variant>
        <vt:i4>0</vt:i4>
      </vt:variant>
      <vt:variant>
        <vt:i4>5</vt:i4>
      </vt:variant>
      <vt:variant>
        <vt:lpwstr/>
      </vt:variant>
      <vt:variant>
        <vt:lpwstr>_Toc407121243</vt:lpwstr>
      </vt:variant>
      <vt:variant>
        <vt:i4>1245235</vt:i4>
      </vt:variant>
      <vt:variant>
        <vt:i4>380</vt:i4>
      </vt:variant>
      <vt:variant>
        <vt:i4>0</vt:i4>
      </vt:variant>
      <vt:variant>
        <vt:i4>5</vt:i4>
      </vt:variant>
      <vt:variant>
        <vt:lpwstr/>
      </vt:variant>
      <vt:variant>
        <vt:lpwstr>_Toc407121242</vt:lpwstr>
      </vt:variant>
      <vt:variant>
        <vt:i4>1245235</vt:i4>
      </vt:variant>
      <vt:variant>
        <vt:i4>374</vt:i4>
      </vt:variant>
      <vt:variant>
        <vt:i4>0</vt:i4>
      </vt:variant>
      <vt:variant>
        <vt:i4>5</vt:i4>
      </vt:variant>
      <vt:variant>
        <vt:lpwstr/>
      </vt:variant>
      <vt:variant>
        <vt:lpwstr>_Toc407121241</vt:lpwstr>
      </vt:variant>
      <vt:variant>
        <vt:i4>1245235</vt:i4>
      </vt:variant>
      <vt:variant>
        <vt:i4>368</vt:i4>
      </vt:variant>
      <vt:variant>
        <vt:i4>0</vt:i4>
      </vt:variant>
      <vt:variant>
        <vt:i4>5</vt:i4>
      </vt:variant>
      <vt:variant>
        <vt:lpwstr/>
      </vt:variant>
      <vt:variant>
        <vt:lpwstr>_Toc407121240</vt:lpwstr>
      </vt:variant>
      <vt:variant>
        <vt:i4>1310771</vt:i4>
      </vt:variant>
      <vt:variant>
        <vt:i4>362</vt:i4>
      </vt:variant>
      <vt:variant>
        <vt:i4>0</vt:i4>
      </vt:variant>
      <vt:variant>
        <vt:i4>5</vt:i4>
      </vt:variant>
      <vt:variant>
        <vt:lpwstr/>
      </vt:variant>
      <vt:variant>
        <vt:lpwstr>_Toc407121239</vt:lpwstr>
      </vt:variant>
      <vt:variant>
        <vt:i4>1310771</vt:i4>
      </vt:variant>
      <vt:variant>
        <vt:i4>356</vt:i4>
      </vt:variant>
      <vt:variant>
        <vt:i4>0</vt:i4>
      </vt:variant>
      <vt:variant>
        <vt:i4>5</vt:i4>
      </vt:variant>
      <vt:variant>
        <vt:lpwstr/>
      </vt:variant>
      <vt:variant>
        <vt:lpwstr>_Toc407121238</vt:lpwstr>
      </vt:variant>
      <vt:variant>
        <vt:i4>1310771</vt:i4>
      </vt:variant>
      <vt:variant>
        <vt:i4>350</vt:i4>
      </vt:variant>
      <vt:variant>
        <vt:i4>0</vt:i4>
      </vt:variant>
      <vt:variant>
        <vt:i4>5</vt:i4>
      </vt:variant>
      <vt:variant>
        <vt:lpwstr/>
      </vt:variant>
      <vt:variant>
        <vt:lpwstr>_Toc407121237</vt:lpwstr>
      </vt:variant>
      <vt:variant>
        <vt:i4>1310771</vt:i4>
      </vt:variant>
      <vt:variant>
        <vt:i4>344</vt:i4>
      </vt:variant>
      <vt:variant>
        <vt:i4>0</vt:i4>
      </vt:variant>
      <vt:variant>
        <vt:i4>5</vt:i4>
      </vt:variant>
      <vt:variant>
        <vt:lpwstr/>
      </vt:variant>
      <vt:variant>
        <vt:lpwstr>_Toc407121236</vt:lpwstr>
      </vt:variant>
      <vt:variant>
        <vt:i4>1310771</vt:i4>
      </vt:variant>
      <vt:variant>
        <vt:i4>338</vt:i4>
      </vt:variant>
      <vt:variant>
        <vt:i4>0</vt:i4>
      </vt:variant>
      <vt:variant>
        <vt:i4>5</vt:i4>
      </vt:variant>
      <vt:variant>
        <vt:lpwstr/>
      </vt:variant>
      <vt:variant>
        <vt:lpwstr>_Toc407121235</vt:lpwstr>
      </vt:variant>
      <vt:variant>
        <vt:i4>1310771</vt:i4>
      </vt:variant>
      <vt:variant>
        <vt:i4>332</vt:i4>
      </vt:variant>
      <vt:variant>
        <vt:i4>0</vt:i4>
      </vt:variant>
      <vt:variant>
        <vt:i4>5</vt:i4>
      </vt:variant>
      <vt:variant>
        <vt:lpwstr/>
      </vt:variant>
      <vt:variant>
        <vt:lpwstr>_Toc407121234</vt:lpwstr>
      </vt:variant>
      <vt:variant>
        <vt:i4>1310771</vt:i4>
      </vt:variant>
      <vt:variant>
        <vt:i4>326</vt:i4>
      </vt:variant>
      <vt:variant>
        <vt:i4>0</vt:i4>
      </vt:variant>
      <vt:variant>
        <vt:i4>5</vt:i4>
      </vt:variant>
      <vt:variant>
        <vt:lpwstr/>
      </vt:variant>
      <vt:variant>
        <vt:lpwstr>_Toc407121233</vt:lpwstr>
      </vt:variant>
      <vt:variant>
        <vt:i4>1310771</vt:i4>
      </vt:variant>
      <vt:variant>
        <vt:i4>320</vt:i4>
      </vt:variant>
      <vt:variant>
        <vt:i4>0</vt:i4>
      </vt:variant>
      <vt:variant>
        <vt:i4>5</vt:i4>
      </vt:variant>
      <vt:variant>
        <vt:lpwstr/>
      </vt:variant>
      <vt:variant>
        <vt:lpwstr>_Toc407121232</vt:lpwstr>
      </vt:variant>
      <vt:variant>
        <vt:i4>1310771</vt:i4>
      </vt:variant>
      <vt:variant>
        <vt:i4>314</vt:i4>
      </vt:variant>
      <vt:variant>
        <vt:i4>0</vt:i4>
      </vt:variant>
      <vt:variant>
        <vt:i4>5</vt:i4>
      </vt:variant>
      <vt:variant>
        <vt:lpwstr/>
      </vt:variant>
      <vt:variant>
        <vt:lpwstr>_Toc407121231</vt:lpwstr>
      </vt:variant>
      <vt:variant>
        <vt:i4>1310771</vt:i4>
      </vt:variant>
      <vt:variant>
        <vt:i4>308</vt:i4>
      </vt:variant>
      <vt:variant>
        <vt:i4>0</vt:i4>
      </vt:variant>
      <vt:variant>
        <vt:i4>5</vt:i4>
      </vt:variant>
      <vt:variant>
        <vt:lpwstr/>
      </vt:variant>
      <vt:variant>
        <vt:lpwstr>_Toc407121230</vt:lpwstr>
      </vt:variant>
      <vt:variant>
        <vt:i4>1376307</vt:i4>
      </vt:variant>
      <vt:variant>
        <vt:i4>302</vt:i4>
      </vt:variant>
      <vt:variant>
        <vt:i4>0</vt:i4>
      </vt:variant>
      <vt:variant>
        <vt:i4>5</vt:i4>
      </vt:variant>
      <vt:variant>
        <vt:lpwstr/>
      </vt:variant>
      <vt:variant>
        <vt:lpwstr>_Toc407121229</vt:lpwstr>
      </vt:variant>
      <vt:variant>
        <vt:i4>1376307</vt:i4>
      </vt:variant>
      <vt:variant>
        <vt:i4>296</vt:i4>
      </vt:variant>
      <vt:variant>
        <vt:i4>0</vt:i4>
      </vt:variant>
      <vt:variant>
        <vt:i4>5</vt:i4>
      </vt:variant>
      <vt:variant>
        <vt:lpwstr/>
      </vt:variant>
      <vt:variant>
        <vt:lpwstr>_Toc407121228</vt:lpwstr>
      </vt:variant>
      <vt:variant>
        <vt:i4>1376307</vt:i4>
      </vt:variant>
      <vt:variant>
        <vt:i4>290</vt:i4>
      </vt:variant>
      <vt:variant>
        <vt:i4>0</vt:i4>
      </vt:variant>
      <vt:variant>
        <vt:i4>5</vt:i4>
      </vt:variant>
      <vt:variant>
        <vt:lpwstr/>
      </vt:variant>
      <vt:variant>
        <vt:lpwstr>_Toc407121227</vt:lpwstr>
      </vt:variant>
      <vt:variant>
        <vt:i4>1376307</vt:i4>
      </vt:variant>
      <vt:variant>
        <vt:i4>284</vt:i4>
      </vt:variant>
      <vt:variant>
        <vt:i4>0</vt:i4>
      </vt:variant>
      <vt:variant>
        <vt:i4>5</vt:i4>
      </vt:variant>
      <vt:variant>
        <vt:lpwstr/>
      </vt:variant>
      <vt:variant>
        <vt:lpwstr>_Toc407121226</vt:lpwstr>
      </vt:variant>
      <vt:variant>
        <vt:i4>1376307</vt:i4>
      </vt:variant>
      <vt:variant>
        <vt:i4>278</vt:i4>
      </vt:variant>
      <vt:variant>
        <vt:i4>0</vt:i4>
      </vt:variant>
      <vt:variant>
        <vt:i4>5</vt:i4>
      </vt:variant>
      <vt:variant>
        <vt:lpwstr/>
      </vt:variant>
      <vt:variant>
        <vt:lpwstr>_Toc407121225</vt:lpwstr>
      </vt:variant>
      <vt:variant>
        <vt:i4>1376307</vt:i4>
      </vt:variant>
      <vt:variant>
        <vt:i4>272</vt:i4>
      </vt:variant>
      <vt:variant>
        <vt:i4>0</vt:i4>
      </vt:variant>
      <vt:variant>
        <vt:i4>5</vt:i4>
      </vt:variant>
      <vt:variant>
        <vt:lpwstr/>
      </vt:variant>
      <vt:variant>
        <vt:lpwstr>_Toc407121224</vt:lpwstr>
      </vt:variant>
      <vt:variant>
        <vt:i4>1376307</vt:i4>
      </vt:variant>
      <vt:variant>
        <vt:i4>266</vt:i4>
      </vt:variant>
      <vt:variant>
        <vt:i4>0</vt:i4>
      </vt:variant>
      <vt:variant>
        <vt:i4>5</vt:i4>
      </vt:variant>
      <vt:variant>
        <vt:lpwstr/>
      </vt:variant>
      <vt:variant>
        <vt:lpwstr>_Toc407121223</vt:lpwstr>
      </vt:variant>
      <vt:variant>
        <vt:i4>1376307</vt:i4>
      </vt:variant>
      <vt:variant>
        <vt:i4>260</vt:i4>
      </vt:variant>
      <vt:variant>
        <vt:i4>0</vt:i4>
      </vt:variant>
      <vt:variant>
        <vt:i4>5</vt:i4>
      </vt:variant>
      <vt:variant>
        <vt:lpwstr/>
      </vt:variant>
      <vt:variant>
        <vt:lpwstr>_Toc407121222</vt:lpwstr>
      </vt:variant>
      <vt:variant>
        <vt:i4>1376307</vt:i4>
      </vt:variant>
      <vt:variant>
        <vt:i4>254</vt:i4>
      </vt:variant>
      <vt:variant>
        <vt:i4>0</vt:i4>
      </vt:variant>
      <vt:variant>
        <vt:i4>5</vt:i4>
      </vt:variant>
      <vt:variant>
        <vt:lpwstr/>
      </vt:variant>
      <vt:variant>
        <vt:lpwstr>_Toc407121221</vt:lpwstr>
      </vt:variant>
      <vt:variant>
        <vt:i4>1376307</vt:i4>
      </vt:variant>
      <vt:variant>
        <vt:i4>248</vt:i4>
      </vt:variant>
      <vt:variant>
        <vt:i4>0</vt:i4>
      </vt:variant>
      <vt:variant>
        <vt:i4>5</vt:i4>
      </vt:variant>
      <vt:variant>
        <vt:lpwstr/>
      </vt:variant>
      <vt:variant>
        <vt:lpwstr>_Toc407121220</vt:lpwstr>
      </vt:variant>
      <vt:variant>
        <vt:i4>1441843</vt:i4>
      </vt:variant>
      <vt:variant>
        <vt:i4>242</vt:i4>
      </vt:variant>
      <vt:variant>
        <vt:i4>0</vt:i4>
      </vt:variant>
      <vt:variant>
        <vt:i4>5</vt:i4>
      </vt:variant>
      <vt:variant>
        <vt:lpwstr/>
      </vt:variant>
      <vt:variant>
        <vt:lpwstr>_Toc407121219</vt:lpwstr>
      </vt:variant>
      <vt:variant>
        <vt:i4>1441843</vt:i4>
      </vt:variant>
      <vt:variant>
        <vt:i4>236</vt:i4>
      </vt:variant>
      <vt:variant>
        <vt:i4>0</vt:i4>
      </vt:variant>
      <vt:variant>
        <vt:i4>5</vt:i4>
      </vt:variant>
      <vt:variant>
        <vt:lpwstr/>
      </vt:variant>
      <vt:variant>
        <vt:lpwstr>_Toc407121218</vt:lpwstr>
      </vt:variant>
      <vt:variant>
        <vt:i4>1441843</vt:i4>
      </vt:variant>
      <vt:variant>
        <vt:i4>230</vt:i4>
      </vt:variant>
      <vt:variant>
        <vt:i4>0</vt:i4>
      </vt:variant>
      <vt:variant>
        <vt:i4>5</vt:i4>
      </vt:variant>
      <vt:variant>
        <vt:lpwstr/>
      </vt:variant>
      <vt:variant>
        <vt:lpwstr>_Toc407121217</vt:lpwstr>
      </vt:variant>
      <vt:variant>
        <vt:i4>1441843</vt:i4>
      </vt:variant>
      <vt:variant>
        <vt:i4>224</vt:i4>
      </vt:variant>
      <vt:variant>
        <vt:i4>0</vt:i4>
      </vt:variant>
      <vt:variant>
        <vt:i4>5</vt:i4>
      </vt:variant>
      <vt:variant>
        <vt:lpwstr/>
      </vt:variant>
      <vt:variant>
        <vt:lpwstr>_Toc407121216</vt:lpwstr>
      </vt:variant>
      <vt:variant>
        <vt:i4>1441843</vt:i4>
      </vt:variant>
      <vt:variant>
        <vt:i4>218</vt:i4>
      </vt:variant>
      <vt:variant>
        <vt:i4>0</vt:i4>
      </vt:variant>
      <vt:variant>
        <vt:i4>5</vt:i4>
      </vt:variant>
      <vt:variant>
        <vt:lpwstr/>
      </vt:variant>
      <vt:variant>
        <vt:lpwstr>_Toc407121215</vt:lpwstr>
      </vt:variant>
      <vt:variant>
        <vt:i4>1441843</vt:i4>
      </vt:variant>
      <vt:variant>
        <vt:i4>212</vt:i4>
      </vt:variant>
      <vt:variant>
        <vt:i4>0</vt:i4>
      </vt:variant>
      <vt:variant>
        <vt:i4>5</vt:i4>
      </vt:variant>
      <vt:variant>
        <vt:lpwstr/>
      </vt:variant>
      <vt:variant>
        <vt:lpwstr>_Toc407121214</vt:lpwstr>
      </vt:variant>
      <vt:variant>
        <vt:i4>1441843</vt:i4>
      </vt:variant>
      <vt:variant>
        <vt:i4>206</vt:i4>
      </vt:variant>
      <vt:variant>
        <vt:i4>0</vt:i4>
      </vt:variant>
      <vt:variant>
        <vt:i4>5</vt:i4>
      </vt:variant>
      <vt:variant>
        <vt:lpwstr/>
      </vt:variant>
      <vt:variant>
        <vt:lpwstr>_Toc407121213</vt:lpwstr>
      </vt:variant>
      <vt:variant>
        <vt:i4>1441843</vt:i4>
      </vt:variant>
      <vt:variant>
        <vt:i4>200</vt:i4>
      </vt:variant>
      <vt:variant>
        <vt:i4>0</vt:i4>
      </vt:variant>
      <vt:variant>
        <vt:i4>5</vt:i4>
      </vt:variant>
      <vt:variant>
        <vt:lpwstr/>
      </vt:variant>
      <vt:variant>
        <vt:lpwstr>_Toc407121212</vt:lpwstr>
      </vt:variant>
      <vt:variant>
        <vt:i4>1441843</vt:i4>
      </vt:variant>
      <vt:variant>
        <vt:i4>194</vt:i4>
      </vt:variant>
      <vt:variant>
        <vt:i4>0</vt:i4>
      </vt:variant>
      <vt:variant>
        <vt:i4>5</vt:i4>
      </vt:variant>
      <vt:variant>
        <vt:lpwstr/>
      </vt:variant>
      <vt:variant>
        <vt:lpwstr>_Toc407121211</vt:lpwstr>
      </vt:variant>
      <vt:variant>
        <vt:i4>1441843</vt:i4>
      </vt:variant>
      <vt:variant>
        <vt:i4>188</vt:i4>
      </vt:variant>
      <vt:variant>
        <vt:i4>0</vt:i4>
      </vt:variant>
      <vt:variant>
        <vt:i4>5</vt:i4>
      </vt:variant>
      <vt:variant>
        <vt:lpwstr/>
      </vt:variant>
      <vt:variant>
        <vt:lpwstr>_Toc407121210</vt:lpwstr>
      </vt:variant>
      <vt:variant>
        <vt:i4>1507379</vt:i4>
      </vt:variant>
      <vt:variant>
        <vt:i4>182</vt:i4>
      </vt:variant>
      <vt:variant>
        <vt:i4>0</vt:i4>
      </vt:variant>
      <vt:variant>
        <vt:i4>5</vt:i4>
      </vt:variant>
      <vt:variant>
        <vt:lpwstr/>
      </vt:variant>
      <vt:variant>
        <vt:lpwstr>_Toc407121209</vt:lpwstr>
      </vt:variant>
      <vt:variant>
        <vt:i4>1507379</vt:i4>
      </vt:variant>
      <vt:variant>
        <vt:i4>176</vt:i4>
      </vt:variant>
      <vt:variant>
        <vt:i4>0</vt:i4>
      </vt:variant>
      <vt:variant>
        <vt:i4>5</vt:i4>
      </vt:variant>
      <vt:variant>
        <vt:lpwstr/>
      </vt:variant>
      <vt:variant>
        <vt:lpwstr>_Toc407121208</vt:lpwstr>
      </vt:variant>
      <vt:variant>
        <vt:i4>1507379</vt:i4>
      </vt:variant>
      <vt:variant>
        <vt:i4>170</vt:i4>
      </vt:variant>
      <vt:variant>
        <vt:i4>0</vt:i4>
      </vt:variant>
      <vt:variant>
        <vt:i4>5</vt:i4>
      </vt:variant>
      <vt:variant>
        <vt:lpwstr/>
      </vt:variant>
      <vt:variant>
        <vt:lpwstr>_Toc407121207</vt:lpwstr>
      </vt:variant>
      <vt:variant>
        <vt:i4>1507379</vt:i4>
      </vt:variant>
      <vt:variant>
        <vt:i4>164</vt:i4>
      </vt:variant>
      <vt:variant>
        <vt:i4>0</vt:i4>
      </vt:variant>
      <vt:variant>
        <vt:i4>5</vt:i4>
      </vt:variant>
      <vt:variant>
        <vt:lpwstr/>
      </vt:variant>
      <vt:variant>
        <vt:lpwstr>_Toc407121206</vt:lpwstr>
      </vt:variant>
      <vt:variant>
        <vt:i4>1507379</vt:i4>
      </vt:variant>
      <vt:variant>
        <vt:i4>158</vt:i4>
      </vt:variant>
      <vt:variant>
        <vt:i4>0</vt:i4>
      </vt:variant>
      <vt:variant>
        <vt:i4>5</vt:i4>
      </vt:variant>
      <vt:variant>
        <vt:lpwstr/>
      </vt:variant>
      <vt:variant>
        <vt:lpwstr>_Toc407121205</vt:lpwstr>
      </vt:variant>
      <vt:variant>
        <vt:i4>1507379</vt:i4>
      </vt:variant>
      <vt:variant>
        <vt:i4>152</vt:i4>
      </vt:variant>
      <vt:variant>
        <vt:i4>0</vt:i4>
      </vt:variant>
      <vt:variant>
        <vt:i4>5</vt:i4>
      </vt:variant>
      <vt:variant>
        <vt:lpwstr/>
      </vt:variant>
      <vt:variant>
        <vt:lpwstr>_Toc407121204</vt:lpwstr>
      </vt:variant>
      <vt:variant>
        <vt:i4>1507379</vt:i4>
      </vt:variant>
      <vt:variant>
        <vt:i4>146</vt:i4>
      </vt:variant>
      <vt:variant>
        <vt:i4>0</vt:i4>
      </vt:variant>
      <vt:variant>
        <vt:i4>5</vt:i4>
      </vt:variant>
      <vt:variant>
        <vt:lpwstr/>
      </vt:variant>
      <vt:variant>
        <vt:lpwstr>_Toc407121203</vt:lpwstr>
      </vt:variant>
      <vt:variant>
        <vt:i4>1507379</vt:i4>
      </vt:variant>
      <vt:variant>
        <vt:i4>140</vt:i4>
      </vt:variant>
      <vt:variant>
        <vt:i4>0</vt:i4>
      </vt:variant>
      <vt:variant>
        <vt:i4>5</vt:i4>
      </vt:variant>
      <vt:variant>
        <vt:lpwstr/>
      </vt:variant>
      <vt:variant>
        <vt:lpwstr>_Toc407121202</vt:lpwstr>
      </vt:variant>
      <vt:variant>
        <vt:i4>1507379</vt:i4>
      </vt:variant>
      <vt:variant>
        <vt:i4>134</vt:i4>
      </vt:variant>
      <vt:variant>
        <vt:i4>0</vt:i4>
      </vt:variant>
      <vt:variant>
        <vt:i4>5</vt:i4>
      </vt:variant>
      <vt:variant>
        <vt:lpwstr/>
      </vt:variant>
      <vt:variant>
        <vt:lpwstr>_Toc407121201</vt:lpwstr>
      </vt:variant>
      <vt:variant>
        <vt:i4>1507379</vt:i4>
      </vt:variant>
      <vt:variant>
        <vt:i4>128</vt:i4>
      </vt:variant>
      <vt:variant>
        <vt:i4>0</vt:i4>
      </vt:variant>
      <vt:variant>
        <vt:i4>5</vt:i4>
      </vt:variant>
      <vt:variant>
        <vt:lpwstr/>
      </vt:variant>
      <vt:variant>
        <vt:lpwstr>_Toc407121200</vt:lpwstr>
      </vt:variant>
      <vt:variant>
        <vt:i4>1966128</vt:i4>
      </vt:variant>
      <vt:variant>
        <vt:i4>122</vt:i4>
      </vt:variant>
      <vt:variant>
        <vt:i4>0</vt:i4>
      </vt:variant>
      <vt:variant>
        <vt:i4>5</vt:i4>
      </vt:variant>
      <vt:variant>
        <vt:lpwstr/>
      </vt:variant>
      <vt:variant>
        <vt:lpwstr>_Toc407121199</vt:lpwstr>
      </vt:variant>
      <vt:variant>
        <vt:i4>1966128</vt:i4>
      </vt:variant>
      <vt:variant>
        <vt:i4>116</vt:i4>
      </vt:variant>
      <vt:variant>
        <vt:i4>0</vt:i4>
      </vt:variant>
      <vt:variant>
        <vt:i4>5</vt:i4>
      </vt:variant>
      <vt:variant>
        <vt:lpwstr/>
      </vt:variant>
      <vt:variant>
        <vt:lpwstr>_Toc407121198</vt:lpwstr>
      </vt:variant>
      <vt:variant>
        <vt:i4>1966128</vt:i4>
      </vt:variant>
      <vt:variant>
        <vt:i4>110</vt:i4>
      </vt:variant>
      <vt:variant>
        <vt:i4>0</vt:i4>
      </vt:variant>
      <vt:variant>
        <vt:i4>5</vt:i4>
      </vt:variant>
      <vt:variant>
        <vt:lpwstr/>
      </vt:variant>
      <vt:variant>
        <vt:lpwstr>_Toc407121197</vt:lpwstr>
      </vt:variant>
      <vt:variant>
        <vt:i4>1966128</vt:i4>
      </vt:variant>
      <vt:variant>
        <vt:i4>104</vt:i4>
      </vt:variant>
      <vt:variant>
        <vt:i4>0</vt:i4>
      </vt:variant>
      <vt:variant>
        <vt:i4>5</vt:i4>
      </vt:variant>
      <vt:variant>
        <vt:lpwstr/>
      </vt:variant>
      <vt:variant>
        <vt:lpwstr>_Toc407121196</vt:lpwstr>
      </vt:variant>
      <vt:variant>
        <vt:i4>1966128</vt:i4>
      </vt:variant>
      <vt:variant>
        <vt:i4>98</vt:i4>
      </vt:variant>
      <vt:variant>
        <vt:i4>0</vt:i4>
      </vt:variant>
      <vt:variant>
        <vt:i4>5</vt:i4>
      </vt:variant>
      <vt:variant>
        <vt:lpwstr/>
      </vt:variant>
      <vt:variant>
        <vt:lpwstr>_Toc407121195</vt:lpwstr>
      </vt:variant>
      <vt:variant>
        <vt:i4>1966128</vt:i4>
      </vt:variant>
      <vt:variant>
        <vt:i4>92</vt:i4>
      </vt:variant>
      <vt:variant>
        <vt:i4>0</vt:i4>
      </vt:variant>
      <vt:variant>
        <vt:i4>5</vt:i4>
      </vt:variant>
      <vt:variant>
        <vt:lpwstr/>
      </vt:variant>
      <vt:variant>
        <vt:lpwstr>_Toc407121194</vt:lpwstr>
      </vt:variant>
      <vt:variant>
        <vt:i4>1966128</vt:i4>
      </vt:variant>
      <vt:variant>
        <vt:i4>86</vt:i4>
      </vt:variant>
      <vt:variant>
        <vt:i4>0</vt:i4>
      </vt:variant>
      <vt:variant>
        <vt:i4>5</vt:i4>
      </vt:variant>
      <vt:variant>
        <vt:lpwstr/>
      </vt:variant>
      <vt:variant>
        <vt:lpwstr>_Toc407121193</vt:lpwstr>
      </vt:variant>
      <vt:variant>
        <vt:i4>1966128</vt:i4>
      </vt:variant>
      <vt:variant>
        <vt:i4>80</vt:i4>
      </vt:variant>
      <vt:variant>
        <vt:i4>0</vt:i4>
      </vt:variant>
      <vt:variant>
        <vt:i4>5</vt:i4>
      </vt:variant>
      <vt:variant>
        <vt:lpwstr/>
      </vt:variant>
      <vt:variant>
        <vt:lpwstr>_Toc407121192</vt:lpwstr>
      </vt:variant>
      <vt:variant>
        <vt:i4>1966128</vt:i4>
      </vt:variant>
      <vt:variant>
        <vt:i4>74</vt:i4>
      </vt:variant>
      <vt:variant>
        <vt:i4>0</vt:i4>
      </vt:variant>
      <vt:variant>
        <vt:i4>5</vt:i4>
      </vt:variant>
      <vt:variant>
        <vt:lpwstr/>
      </vt:variant>
      <vt:variant>
        <vt:lpwstr>_Toc407121191</vt:lpwstr>
      </vt:variant>
      <vt:variant>
        <vt:i4>1966128</vt:i4>
      </vt:variant>
      <vt:variant>
        <vt:i4>68</vt:i4>
      </vt:variant>
      <vt:variant>
        <vt:i4>0</vt:i4>
      </vt:variant>
      <vt:variant>
        <vt:i4>5</vt:i4>
      </vt:variant>
      <vt:variant>
        <vt:lpwstr/>
      </vt:variant>
      <vt:variant>
        <vt:lpwstr>_Toc407121190</vt:lpwstr>
      </vt:variant>
      <vt:variant>
        <vt:i4>2031664</vt:i4>
      </vt:variant>
      <vt:variant>
        <vt:i4>62</vt:i4>
      </vt:variant>
      <vt:variant>
        <vt:i4>0</vt:i4>
      </vt:variant>
      <vt:variant>
        <vt:i4>5</vt:i4>
      </vt:variant>
      <vt:variant>
        <vt:lpwstr/>
      </vt:variant>
      <vt:variant>
        <vt:lpwstr>_Toc407121189</vt:lpwstr>
      </vt:variant>
      <vt:variant>
        <vt:i4>2031664</vt:i4>
      </vt:variant>
      <vt:variant>
        <vt:i4>56</vt:i4>
      </vt:variant>
      <vt:variant>
        <vt:i4>0</vt:i4>
      </vt:variant>
      <vt:variant>
        <vt:i4>5</vt:i4>
      </vt:variant>
      <vt:variant>
        <vt:lpwstr/>
      </vt:variant>
      <vt:variant>
        <vt:lpwstr>_Toc407121188</vt:lpwstr>
      </vt:variant>
      <vt:variant>
        <vt:i4>2031664</vt:i4>
      </vt:variant>
      <vt:variant>
        <vt:i4>50</vt:i4>
      </vt:variant>
      <vt:variant>
        <vt:i4>0</vt:i4>
      </vt:variant>
      <vt:variant>
        <vt:i4>5</vt:i4>
      </vt:variant>
      <vt:variant>
        <vt:lpwstr/>
      </vt:variant>
      <vt:variant>
        <vt:lpwstr>_Toc407121187</vt:lpwstr>
      </vt:variant>
      <vt:variant>
        <vt:i4>2031664</vt:i4>
      </vt:variant>
      <vt:variant>
        <vt:i4>44</vt:i4>
      </vt:variant>
      <vt:variant>
        <vt:i4>0</vt:i4>
      </vt:variant>
      <vt:variant>
        <vt:i4>5</vt:i4>
      </vt:variant>
      <vt:variant>
        <vt:lpwstr/>
      </vt:variant>
      <vt:variant>
        <vt:lpwstr>_Toc407121186</vt:lpwstr>
      </vt:variant>
      <vt:variant>
        <vt:i4>2031664</vt:i4>
      </vt:variant>
      <vt:variant>
        <vt:i4>38</vt:i4>
      </vt:variant>
      <vt:variant>
        <vt:i4>0</vt:i4>
      </vt:variant>
      <vt:variant>
        <vt:i4>5</vt:i4>
      </vt:variant>
      <vt:variant>
        <vt:lpwstr/>
      </vt:variant>
      <vt:variant>
        <vt:lpwstr>_Toc407121185</vt:lpwstr>
      </vt:variant>
      <vt:variant>
        <vt:i4>2031664</vt:i4>
      </vt:variant>
      <vt:variant>
        <vt:i4>32</vt:i4>
      </vt:variant>
      <vt:variant>
        <vt:i4>0</vt:i4>
      </vt:variant>
      <vt:variant>
        <vt:i4>5</vt:i4>
      </vt:variant>
      <vt:variant>
        <vt:lpwstr/>
      </vt:variant>
      <vt:variant>
        <vt:lpwstr>_Toc407121184</vt:lpwstr>
      </vt:variant>
      <vt:variant>
        <vt:i4>2031664</vt:i4>
      </vt:variant>
      <vt:variant>
        <vt:i4>26</vt:i4>
      </vt:variant>
      <vt:variant>
        <vt:i4>0</vt:i4>
      </vt:variant>
      <vt:variant>
        <vt:i4>5</vt:i4>
      </vt:variant>
      <vt:variant>
        <vt:lpwstr/>
      </vt:variant>
      <vt:variant>
        <vt:lpwstr>_Toc407121183</vt:lpwstr>
      </vt:variant>
      <vt:variant>
        <vt:i4>2031664</vt:i4>
      </vt:variant>
      <vt:variant>
        <vt:i4>20</vt:i4>
      </vt:variant>
      <vt:variant>
        <vt:i4>0</vt:i4>
      </vt:variant>
      <vt:variant>
        <vt:i4>5</vt:i4>
      </vt:variant>
      <vt:variant>
        <vt:lpwstr/>
      </vt:variant>
      <vt:variant>
        <vt:lpwstr>_Toc407121182</vt:lpwstr>
      </vt:variant>
      <vt:variant>
        <vt:i4>2031664</vt:i4>
      </vt:variant>
      <vt:variant>
        <vt:i4>14</vt:i4>
      </vt:variant>
      <vt:variant>
        <vt:i4>0</vt:i4>
      </vt:variant>
      <vt:variant>
        <vt:i4>5</vt:i4>
      </vt:variant>
      <vt:variant>
        <vt:lpwstr/>
      </vt:variant>
      <vt:variant>
        <vt:lpwstr>_Toc407121181</vt:lpwstr>
      </vt:variant>
      <vt:variant>
        <vt:i4>2031664</vt:i4>
      </vt:variant>
      <vt:variant>
        <vt:i4>8</vt:i4>
      </vt:variant>
      <vt:variant>
        <vt:i4>0</vt:i4>
      </vt:variant>
      <vt:variant>
        <vt:i4>5</vt:i4>
      </vt:variant>
      <vt:variant>
        <vt:lpwstr/>
      </vt:variant>
      <vt:variant>
        <vt:lpwstr>_Toc407121180</vt:lpwstr>
      </vt:variant>
      <vt:variant>
        <vt:i4>1048624</vt:i4>
      </vt:variant>
      <vt:variant>
        <vt:i4>2</vt:i4>
      </vt:variant>
      <vt:variant>
        <vt:i4>0</vt:i4>
      </vt:variant>
      <vt:variant>
        <vt:i4>5</vt:i4>
      </vt:variant>
      <vt:variant>
        <vt:lpwstr/>
      </vt:variant>
      <vt:variant>
        <vt:lpwstr>_Toc407121179</vt:lpwstr>
      </vt:variant>
      <vt:variant>
        <vt:i4>1835123</vt:i4>
      </vt:variant>
      <vt:variant>
        <vt:i4>45</vt:i4>
      </vt:variant>
      <vt:variant>
        <vt:i4>0</vt:i4>
      </vt:variant>
      <vt:variant>
        <vt:i4>5</vt:i4>
      </vt:variant>
      <vt:variant>
        <vt:lpwstr>http://www.vedomosti.ru/newspaper/article/278037/krytyj_kurort</vt:lpwstr>
      </vt:variant>
      <vt:variant>
        <vt:lpwstr/>
      </vt:variant>
      <vt:variant>
        <vt:i4>7405604</vt:i4>
      </vt:variant>
      <vt:variant>
        <vt:i4>42</vt:i4>
      </vt:variant>
      <vt:variant>
        <vt:i4>0</vt:i4>
      </vt:variant>
      <vt:variant>
        <vt:i4>5</vt:i4>
      </vt:variant>
      <vt:variant>
        <vt:lpwstr>http://ru.wikipedia.org/wiki/HoReCa</vt:lpwstr>
      </vt:variant>
      <vt:variant>
        <vt:lpwstr/>
      </vt:variant>
      <vt:variant>
        <vt:i4>1441883</vt:i4>
      </vt:variant>
      <vt:variant>
        <vt:i4>39</vt:i4>
      </vt:variant>
      <vt:variant>
        <vt:i4>0</vt:i4>
      </vt:variant>
      <vt:variant>
        <vt:i4>5</vt:i4>
      </vt:variant>
      <vt:variant>
        <vt:lpwstr>http://www.concert.ru/Order.aspx?ActionID=40937&amp;ActionDate=1980-01-01</vt:lpwstr>
      </vt:variant>
      <vt:variant>
        <vt:lpwstr/>
      </vt:variant>
      <vt:variant>
        <vt:i4>7733286</vt:i4>
      </vt:variant>
      <vt:variant>
        <vt:i4>36</vt:i4>
      </vt:variant>
      <vt:variant>
        <vt:i4>0</vt:i4>
      </vt:variant>
      <vt:variant>
        <vt:i4>5</vt:i4>
      </vt:variant>
      <vt:variant>
        <vt:lpwstr>http://www.kva-kva.ru/</vt:lpwstr>
      </vt:variant>
      <vt:variant>
        <vt:lpwstr/>
      </vt:variant>
      <vt:variant>
        <vt:i4>917627</vt:i4>
      </vt:variant>
      <vt:variant>
        <vt:i4>33</vt:i4>
      </vt:variant>
      <vt:variant>
        <vt:i4>0</vt:i4>
      </vt:variant>
      <vt:variant>
        <vt:i4>5</vt:i4>
      </vt:variant>
      <vt:variant>
        <vt:lpwstr>http://i-klever.com.ua/index.html?cPath=344_345</vt:lpwstr>
      </vt:variant>
      <vt:variant>
        <vt:lpwstr/>
      </vt:variant>
      <vt:variant>
        <vt:i4>6684785</vt:i4>
      </vt:variant>
      <vt:variant>
        <vt:i4>30</vt:i4>
      </vt:variant>
      <vt:variant>
        <vt:i4>0</vt:i4>
      </vt:variant>
      <vt:variant>
        <vt:i4>5</vt:i4>
      </vt:variant>
      <vt:variant>
        <vt:lpwstr>http://docs.cntd.ru/document/901852095</vt:lpwstr>
      </vt:variant>
      <vt:variant>
        <vt:lpwstr/>
      </vt:variant>
      <vt:variant>
        <vt:i4>917627</vt:i4>
      </vt:variant>
      <vt:variant>
        <vt:i4>27</vt:i4>
      </vt:variant>
      <vt:variant>
        <vt:i4>0</vt:i4>
      </vt:variant>
      <vt:variant>
        <vt:i4>5</vt:i4>
      </vt:variant>
      <vt:variant>
        <vt:lpwstr>http://i-klever.com.ua/index.html?cPath=344_345</vt:lpwstr>
      </vt:variant>
      <vt:variant>
        <vt:lpwstr/>
      </vt:variant>
      <vt:variant>
        <vt:i4>1769551</vt:i4>
      </vt:variant>
      <vt:variant>
        <vt:i4>24</vt:i4>
      </vt:variant>
      <vt:variant>
        <vt:i4>0</vt:i4>
      </vt:variant>
      <vt:variant>
        <vt:i4>5</vt:i4>
      </vt:variant>
      <vt:variant>
        <vt:lpwstr>http://www.raapa.ru/userfiles/files/journal/16/16.pdf</vt:lpwstr>
      </vt:variant>
      <vt:variant>
        <vt:lpwstr/>
      </vt:variant>
      <vt:variant>
        <vt:i4>720990</vt:i4>
      </vt:variant>
      <vt:variant>
        <vt:i4>21</vt:i4>
      </vt:variant>
      <vt:variant>
        <vt:i4>0</vt:i4>
      </vt:variant>
      <vt:variant>
        <vt:i4>5</vt:i4>
      </vt:variant>
      <vt:variant>
        <vt:lpwstr>http://www.whitewaterwest.ru/</vt:lpwstr>
      </vt:variant>
      <vt:variant>
        <vt:lpwstr/>
      </vt:variant>
      <vt:variant>
        <vt:i4>7340144</vt:i4>
      </vt:variant>
      <vt:variant>
        <vt:i4>18</vt:i4>
      </vt:variant>
      <vt:variant>
        <vt:i4>0</vt:i4>
      </vt:variant>
      <vt:variant>
        <vt:i4>5</vt:i4>
      </vt:variant>
      <vt:variant>
        <vt:lpwstr>http://www.amaster.ru/</vt:lpwstr>
      </vt:variant>
      <vt:variant>
        <vt:lpwstr/>
      </vt:variant>
      <vt:variant>
        <vt:i4>1835123</vt:i4>
      </vt:variant>
      <vt:variant>
        <vt:i4>15</vt:i4>
      </vt:variant>
      <vt:variant>
        <vt:i4>0</vt:i4>
      </vt:variant>
      <vt:variant>
        <vt:i4>5</vt:i4>
      </vt:variant>
      <vt:variant>
        <vt:lpwstr>http://www.vedomosti.ru/newspaper/article/278037/krytyj_kurort</vt:lpwstr>
      </vt:variant>
      <vt:variant>
        <vt:lpwstr/>
      </vt:variant>
      <vt:variant>
        <vt:i4>1769551</vt:i4>
      </vt:variant>
      <vt:variant>
        <vt:i4>12</vt:i4>
      </vt:variant>
      <vt:variant>
        <vt:i4>0</vt:i4>
      </vt:variant>
      <vt:variant>
        <vt:i4>5</vt:i4>
      </vt:variant>
      <vt:variant>
        <vt:lpwstr>http://www.raapa.ru/userfiles/files/journal/16/16.pdf</vt:lpwstr>
      </vt:variant>
      <vt:variant>
        <vt:lpwstr/>
      </vt:variant>
      <vt:variant>
        <vt:i4>6815781</vt:i4>
      </vt:variant>
      <vt:variant>
        <vt:i4>9</vt:i4>
      </vt:variant>
      <vt:variant>
        <vt:i4>0</vt:i4>
      </vt:variant>
      <vt:variant>
        <vt:i4>5</vt:i4>
      </vt:variant>
      <vt:variant>
        <vt:lpwstr>http://klassifikators.ru/okved/92.7</vt:lpwstr>
      </vt:variant>
      <vt:variant>
        <vt:lpwstr/>
      </vt:variant>
      <vt:variant>
        <vt:i4>6881330</vt:i4>
      </vt:variant>
      <vt:variant>
        <vt:i4>6</vt:i4>
      </vt:variant>
      <vt:variant>
        <vt:i4>0</vt:i4>
      </vt:variant>
      <vt:variant>
        <vt:i4>5</vt:i4>
      </vt:variant>
      <vt:variant>
        <vt:lpwstr>http://www.rg.ru/2013/09/07/prognoz-anons.html</vt:lpwstr>
      </vt:variant>
      <vt:variant>
        <vt:lpwstr/>
      </vt:variant>
      <vt:variant>
        <vt:i4>3866686</vt:i4>
      </vt:variant>
      <vt:variant>
        <vt:i4>3</vt:i4>
      </vt:variant>
      <vt:variant>
        <vt:i4>0</vt:i4>
      </vt:variant>
      <vt:variant>
        <vt:i4>5</vt:i4>
      </vt:variant>
      <vt:variant>
        <vt:lpwstr>http://wciom.ru/index.php?id=459&amp;uid=114712</vt:lpwstr>
      </vt:variant>
      <vt:variant>
        <vt:lpwstr/>
      </vt:variant>
      <vt:variant>
        <vt:i4>6553640</vt:i4>
      </vt:variant>
      <vt:variant>
        <vt:i4>0</vt:i4>
      </vt:variant>
      <vt:variant>
        <vt:i4>0</vt:i4>
      </vt:variant>
      <vt:variant>
        <vt:i4>5</vt:i4>
      </vt:variant>
      <vt:variant>
        <vt:lpwstr>http://docs.cntd.ru/document/gost-r-52603-2011</vt:lpwstr>
      </vt:variant>
      <vt:variant>
        <vt:lpwstr/>
      </vt:variant>
      <vt:variant>
        <vt:i4>2359405</vt:i4>
      </vt:variant>
      <vt:variant>
        <vt:i4>22</vt:i4>
      </vt:variant>
      <vt:variant>
        <vt:i4>0</vt:i4>
      </vt:variant>
      <vt:variant>
        <vt:i4>5</vt:i4>
      </vt:variant>
      <vt:variant>
        <vt:lpwstr>http://www.step-by-step.ru/</vt:lpwstr>
      </vt:variant>
      <vt:variant>
        <vt:lpwstr/>
      </vt:variant>
      <vt:variant>
        <vt:i4>2359405</vt:i4>
      </vt:variant>
      <vt:variant>
        <vt:i4>14</vt:i4>
      </vt:variant>
      <vt:variant>
        <vt:i4>0</vt:i4>
      </vt:variant>
      <vt:variant>
        <vt:i4>5</vt:i4>
      </vt:variant>
      <vt:variant>
        <vt:lpwstr>http://www.step-by-step.ru/</vt:lpwstr>
      </vt:variant>
      <vt:variant>
        <vt:lpwstr/>
      </vt:variant>
      <vt:variant>
        <vt:i4>2359405</vt:i4>
      </vt:variant>
      <vt:variant>
        <vt:i4>8</vt:i4>
      </vt:variant>
      <vt:variant>
        <vt:i4>0</vt:i4>
      </vt:variant>
      <vt:variant>
        <vt:i4>5</vt:i4>
      </vt:variant>
      <vt:variant>
        <vt:lpwstr>http://www.step-by-step.ru/</vt:lpwstr>
      </vt:variant>
      <vt:variant>
        <vt:lpwstr/>
      </vt:variant>
      <vt:variant>
        <vt:i4>2359405</vt:i4>
      </vt:variant>
      <vt:variant>
        <vt:i4>0</vt:i4>
      </vt:variant>
      <vt:variant>
        <vt:i4>0</vt:i4>
      </vt:variant>
      <vt:variant>
        <vt:i4>5</vt:i4>
      </vt:variant>
      <vt:variant>
        <vt:lpwstr>http://www.step-by-step.ru/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АНКЕТА ДЛЯ ПОСЕТИТЕЛЕЙ КОФЕЕН</dc:title>
  <dc:creator>Ira</dc:creator>
  <cp:lastModifiedBy>SbS</cp:lastModifiedBy>
  <cp:revision>620</cp:revision>
  <cp:lastPrinted>2020-07-09T10:40:00Z</cp:lastPrinted>
  <dcterms:created xsi:type="dcterms:W3CDTF">2019-05-19T20:46:00Z</dcterms:created>
  <dcterms:modified xsi:type="dcterms:W3CDTF">2020-07-09T10:40:00Z</dcterms:modified>
</cp:coreProperties>
</file>